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65" w:rsidRPr="00E2408E" w:rsidRDefault="00EF6962" w:rsidP="00932755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he-IL"/>
        </w:rPr>
      </w:pPr>
      <w:bookmarkStart w:id="0" w:name="_GoBack"/>
      <w:bookmarkEnd w:id="0"/>
      <w:r w:rsidRPr="00E2408E">
        <w:rPr>
          <w:rFonts w:ascii="Times New Roman" w:hAnsi="Times New Roman" w:cs="Times New Roman"/>
          <w:b/>
          <w:bCs/>
          <w:sz w:val="36"/>
          <w:szCs w:val="36"/>
          <w:rtl/>
          <w:lang w:bidi="he-IL"/>
        </w:rPr>
        <w:t>סוגיות בתיאוריה ביקורתית</w:t>
      </w:r>
    </w:p>
    <w:p w:rsidR="00932755" w:rsidRPr="00E2408E" w:rsidRDefault="00932755" w:rsidP="00E2408E">
      <w:pPr>
        <w:bidi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rtl/>
          <w:lang w:bidi="he-IL"/>
        </w:rPr>
      </w:pPr>
      <w:r w:rsidRPr="00E2408E">
        <w:rPr>
          <w:rFonts w:ascii="Times New Roman" w:hAnsi="Times New Roman" w:cs="Times New Roman" w:hint="cs"/>
          <w:sz w:val="32"/>
          <w:szCs w:val="32"/>
          <w:rtl/>
          <w:lang w:bidi="he-IL"/>
        </w:rPr>
        <w:t>ד"ר הגר קוטף</w:t>
      </w:r>
    </w:p>
    <w:p w:rsidR="00932755" w:rsidRPr="00E2408E" w:rsidRDefault="00932755" w:rsidP="00932755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he-IL"/>
        </w:rPr>
      </w:pPr>
      <w:r w:rsidRPr="00E2408E">
        <w:rPr>
          <w:rFonts w:ascii="Times New Roman" w:hAnsi="Times New Roman" w:cs="Times New Roman" w:hint="cs"/>
          <w:b/>
          <w:bCs/>
          <w:sz w:val="24"/>
          <w:szCs w:val="24"/>
          <w:rtl/>
          <w:lang w:bidi="he-IL"/>
        </w:rPr>
        <w:t xml:space="preserve">סמסטר </w:t>
      </w:r>
      <w:proofErr w:type="spellStart"/>
      <w:r w:rsidRPr="00E2408E">
        <w:rPr>
          <w:rFonts w:ascii="Times New Roman" w:hAnsi="Times New Roman" w:cs="Times New Roman" w:hint="cs"/>
          <w:b/>
          <w:bCs/>
          <w:sz w:val="24"/>
          <w:szCs w:val="24"/>
          <w:rtl/>
          <w:lang w:bidi="he-IL"/>
        </w:rPr>
        <w:t>א+ב</w:t>
      </w:r>
      <w:proofErr w:type="spellEnd"/>
      <w:r w:rsidRPr="00E2408E">
        <w:rPr>
          <w:rFonts w:ascii="Times New Roman" w:hAnsi="Times New Roman" w:cs="Times New Roman" w:hint="cs"/>
          <w:b/>
          <w:bCs/>
          <w:sz w:val="24"/>
          <w:szCs w:val="24"/>
          <w:rtl/>
          <w:lang w:bidi="he-IL"/>
        </w:rPr>
        <w:t xml:space="preserve"> יום שלישי, </w:t>
      </w:r>
      <w:r w:rsidR="00CE4B14">
        <w:rPr>
          <w:rFonts w:ascii="Times New Roman" w:hAnsi="Times New Roman" w:cs="Times New Roman"/>
          <w:b/>
          <w:bCs/>
          <w:sz w:val="24"/>
          <w:szCs w:val="24"/>
          <w:lang w:bidi="he-IL"/>
        </w:rPr>
        <w:t>16:00-18:00</w:t>
      </w:r>
    </w:p>
    <w:p w:rsidR="00312033" w:rsidRPr="00E2408E" w:rsidRDefault="00312033" w:rsidP="00EF6962">
      <w:pPr>
        <w:bidi/>
        <w:spacing w:after="0" w:line="240" w:lineRule="auto"/>
        <w:rPr>
          <w:rFonts w:ascii="Times New Roman" w:hAnsi="Times New Roman" w:cs="Times New Roman"/>
          <w:rtl/>
          <w:lang w:bidi="he-IL"/>
        </w:rPr>
      </w:pPr>
    </w:p>
    <w:p w:rsidR="00932755" w:rsidRDefault="00932755" w:rsidP="00312033">
      <w:pPr>
        <w:bidi/>
        <w:spacing w:after="0" w:line="240" w:lineRule="auto"/>
        <w:rPr>
          <w:rFonts w:ascii="Times New Roman" w:hAnsi="Times New Roman" w:cs="Times New Roman"/>
          <w:u w:val="single"/>
          <w:lang w:bidi="he-IL"/>
        </w:rPr>
      </w:pPr>
    </w:p>
    <w:p w:rsidR="00E2408E" w:rsidRPr="00CE4B14" w:rsidRDefault="00DC7525" w:rsidP="00E2408E">
      <w:pPr>
        <w:bidi/>
        <w:spacing w:after="0" w:line="240" w:lineRule="auto"/>
        <w:rPr>
          <w:rFonts w:ascii="Times New Roman" w:hAnsi="Times New Roman" w:cs="Times New Roman"/>
          <w:u w:val="single"/>
          <w:rtl/>
          <w:lang w:bidi="he-IL"/>
        </w:rPr>
      </w:pPr>
      <w:r>
        <w:rPr>
          <w:rFonts w:ascii="Times New Roman" w:hAnsi="Times New Roman" w:cs="Times New Roman" w:hint="cs"/>
          <w:u w:val="single"/>
          <w:rtl/>
          <w:lang w:bidi="he-IL"/>
        </w:rPr>
        <w:t>[טקסטים סרוקים: *]</w:t>
      </w:r>
    </w:p>
    <w:p w:rsidR="001967E9" w:rsidRPr="00E2408E" w:rsidRDefault="001967E9" w:rsidP="001967E9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he-IL"/>
        </w:rPr>
      </w:pPr>
      <w:r w:rsidRPr="00E2408E">
        <w:rPr>
          <w:rFonts w:ascii="Times New Roman" w:hAnsi="Times New Roman" w:cs="Times New Roman" w:hint="cs"/>
          <w:b/>
          <w:bCs/>
          <w:sz w:val="32"/>
          <w:szCs w:val="32"/>
          <w:rtl/>
          <w:lang w:bidi="he-IL"/>
        </w:rPr>
        <w:t>סמסטר א'</w:t>
      </w:r>
    </w:p>
    <w:p w:rsidR="00EF6962" w:rsidRPr="00E2408E" w:rsidRDefault="00EF6962" w:rsidP="001967E9">
      <w:pPr>
        <w:bidi/>
        <w:spacing w:after="0" w:line="240" w:lineRule="auto"/>
        <w:rPr>
          <w:rFonts w:ascii="Times New Roman" w:hAnsi="Times New Roman" w:cs="Times New Roman"/>
          <w:u w:val="single"/>
          <w:rtl/>
          <w:lang w:bidi="he-IL"/>
        </w:rPr>
      </w:pPr>
      <w:r w:rsidRPr="00E2408E">
        <w:rPr>
          <w:rFonts w:ascii="Times New Roman" w:hAnsi="Times New Roman" w:cs="Times New Roman"/>
          <w:u w:val="single"/>
          <w:rtl/>
          <w:lang w:bidi="he-IL"/>
        </w:rPr>
        <w:t xml:space="preserve">שעור ראשון: </w:t>
      </w:r>
    </w:p>
    <w:p w:rsidR="00EF6962" w:rsidRPr="00E2408E" w:rsidRDefault="00932755" w:rsidP="00EF6962">
      <w:pPr>
        <w:bidi/>
        <w:spacing w:after="0" w:line="240" w:lineRule="auto"/>
        <w:rPr>
          <w:rFonts w:ascii="Times New Roman" w:hAnsi="Times New Roman" w:cs="Times New Roman"/>
          <w:b/>
          <w:bCs/>
          <w:u w:val="single"/>
          <w:lang w:bidi="he-IL"/>
        </w:rPr>
      </w:pPr>
      <w:r w:rsidRPr="00E2408E">
        <w:rPr>
          <w:rFonts w:ascii="Times New Roman" w:hAnsi="Times New Roman" w:cs="Times New Roman"/>
          <w:b/>
          <w:bCs/>
          <w:u w:val="single"/>
          <w:rtl/>
          <w:lang w:bidi="he-IL"/>
        </w:rPr>
        <w:t>מבוא</w:t>
      </w:r>
      <w:r w:rsidR="00EF6962" w:rsidRPr="00E2408E">
        <w:rPr>
          <w:rFonts w:ascii="Times New Roman" w:hAnsi="Times New Roman" w:cs="Times New Roman"/>
          <w:b/>
          <w:bCs/>
          <w:u w:val="single"/>
          <w:rtl/>
          <w:lang w:bidi="he-IL"/>
        </w:rPr>
        <w:t xml:space="preserve"> </w:t>
      </w:r>
    </w:p>
    <w:p w:rsidR="00EF6962" w:rsidRPr="00E2408E" w:rsidRDefault="00EF6962" w:rsidP="00EF6962">
      <w:pPr>
        <w:pStyle w:val="a3"/>
        <w:bidi/>
        <w:spacing w:after="0" w:line="240" w:lineRule="auto"/>
        <w:rPr>
          <w:rFonts w:ascii="Times New Roman" w:hAnsi="Times New Roman" w:cs="Times New Roman"/>
          <w:rtl/>
          <w:lang w:bidi="he-IL"/>
        </w:rPr>
      </w:pPr>
    </w:p>
    <w:p w:rsidR="00EF6962" w:rsidRPr="00E2408E" w:rsidRDefault="00EF6962" w:rsidP="00932755">
      <w:pPr>
        <w:pStyle w:val="a3"/>
        <w:numPr>
          <w:ilvl w:val="0"/>
          <w:numId w:val="5"/>
        </w:numPr>
        <w:bidi/>
        <w:spacing w:after="0" w:line="240" w:lineRule="auto"/>
        <w:rPr>
          <w:rFonts w:ascii="Times New Roman" w:hAnsi="Times New Roman" w:cs="Times New Roman"/>
          <w:b/>
          <w:bCs/>
          <w:u w:val="single"/>
          <w:rtl/>
          <w:lang w:bidi="he-IL"/>
        </w:rPr>
      </w:pPr>
      <w:r w:rsidRPr="00E2408E">
        <w:rPr>
          <w:rFonts w:ascii="Times New Roman" w:hAnsi="Times New Roman" w:cs="Times New Roman"/>
          <w:b/>
          <w:bCs/>
          <w:u w:val="single"/>
          <w:rtl/>
          <w:lang w:bidi="he-IL"/>
        </w:rPr>
        <w:t>מהי ביקורת</w:t>
      </w:r>
    </w:p>
    <w:p w:rsidR="00932755" w:rsidRPr="00E2408E" w:rsidRDefault="00932755" w:rsidP="00F20DCE">
      <w:pPr>
        <w:bidi/>
        <w:spacing w:after="0" w:line="240" w:lineRule="auto"/>
        <w:rPr>
          <w:rFonts w:ascii="Times New Roman" w:hAnsi="Times New Roman" w:cs="Times New Roman"/>
          <w:rtl/>
          <w:lang w:bidi="he-IL"/>
        </w:rPr>
      </w:pPr>
    </w:p>
    <w:p w:rsidR="00EF6962" w:rsidRPr="00E2408E" w:rsidRDefault="00EF6962" w:rsidP="00932755">
      <w:pPr>
        <w:bidi/>
        <w:spacing w:after="0" w:line="240" w:lineRule="auto"/>
        <w:rPr>
          <w:rFonts w:ascii="Times New Roman" w:hAnsi="Times New Roman" w:cs="Times New Roman"/>
          <w:u w:val="single"/>
          <w:lang w:bidi="he-IL"/>
        </w:rPr>
      </w:pPr>
      <w:r w:rsidRPr="00E2408E">
        <w:rPr>
          <w:rFonts w:ascii="Times New Roman" w:hAnsi="Times New Roman" w:cs="Times New Roman"/>
          <w:u w:val="single"/>
          <w:rtl/>
          <w:lang w:bidi="he-IL"/>
        </w:rPr>
        <w:t>שעור שני:</w:t>
      </w:r>
    </w:p>
    <w:p w:rsidR="00147EA9" w:rsidRPr="00E2408E" w:rsidRDefault="00DC7525" w:rsidP="00932755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lang w:bidi="he-IL"/>
        </w:rPr>
      </w:pPr>
      <w:r>
        <w:rPr>
          <w:rFonts w:ascii="Times New Roman" w:eastAsia="Times New Roman" w:hAnsi="Times New Roman" w:cs="Times New Roman" w:hint="cs"/>
          <w:color w:val="000000"/>
          <w:rtl/>
          <w:lang w:bidi="he-IL"/>
        </w:rPr>
        <w:t>*</w:t>
      </w:r>
      <w:r w:rsidR="00147EA9" w:rsidRPr="00E2408E">
        <w:rPr>
          <w:rFonts w:ascii="Times New Roman" w:eastAsia="Times New Roman" w:hAnsi="Times New Roman" w:cs="Times New Roman"/>
          <w:color w:val="000000"/>
          <w:rtl/>
          <w:lang w:bidi="he-IL"/>
        </w:rPr>
        <w:t xml:space="preserve">עמנואל קאנט, </w:t>
      </w:r>
      <w:r w:rsidR="00147EA9" w:rsidRPr="00E2408E">
        <w:rPr>
          <w:rFonts w:ascii="Times New Roman" w:eastAsia="Times New Roman" w:hAnsi="Times New Roman" w:cs="Times New Roman"/>
          <w:color w:val="000000"/>
          <w:lang w:bidi="he-IL"/>
        </w:rPr>
        <w:t xml:space="preserve"> </w:t>
      </w:r>
      <w:r w:rsidR="00147EA9" w:rsidRPr="00E2408E">
        <w:rPr>
          <w:rFonts w:ascii="Times New Roman" w:eastAsia="Times New Roman" w:hAnsi="Times New Roman" w:cs="Times New Roman"/>
          <w:i/>
          <w:iCs/>
          <w:color w:val="000000"/>
          <w:rtl/>
          <w:lang w:bidi="he-IL"/>
        </w:rPr>
        <w:t>ביקורת התבונה הטהורה</w:t>
      </w:r>
      <w:r w:rsidR="00147EA9" w:rsidRPr="00E2408E">
        <w:rPr>
          <w:rFonts w:ascii="Times New Roman" w:eastAsia="Times New Roman" w:hAnsi="Times New Roman" w:cs="Times New Roman"/>
          <w:color w:val="000000"/>
          <w:rtl/>
          <w:lang w:bidi="he-IL"/>
        </w:rPr>
        <w:t xml:space="preserve"> (</w:t>
      </w:r>
      <w:r w:rsidR="00932755" w:rsidRPr="00E2408E">
        <w:rPr>
          <w:rFonts w:ascii="Times New Roman" w:eastAsia="Times New Roman" w:hAnsi="Times New Roman" w:cs="Times New Roman"/>
          <w:color w:val="000000"/>
          <w:rtl/>
          <w:lang w:bidi="he-IL"/>
        </w:rPr>
        <w:t xml:space="preserve">תרגום: </w:t>
      </w:r>
      <w:r w:rsidR="00932755" w:rsidRPr="00E2408E">
        <w:rPr>
          <w:rFonts w:ascii="Times New Roman" w:eastAsia="Times New Roman" w:hAnsi="Times New Roman" w:cs="Times New Roman" w:hint="cs"/>
          <w:b/>
          <w:bCs/>
          <w:color w:val="000000"/>
          <w:u w:val="single"/>
          <w:rtl/>
          <w:lang w:bidi="he-IL"/>
        </w:rPr>
        <w:t>ירמיהו יובל</w:t>
      </w:r>
      <w:r w:rsidR="00147EA9" w:rsidRPr="00E2408E">
        <w:rPr>
          <w:rFonts w:ascii="Times New Roman" w:eastAsia="Times New Roman" w:hAnsi="Times New Roman" w:cs="Times New Roman"/>
          <w:color w:val="000000"/>
          <w:rtl/>
          <w:lang w:bidi="he-IL"/>
        </w:rPr>
        <w:t>) הקדמות למהדורה הראשונה והשנייה</w:t>
      </w:r>
      <w:r w:rsidR="00147EA9" w:rsidRPr="00E2408E">
        <w:rPr>
          <w:rFonts w:ascii="Times New Roman" w:eastAsia="Times New Roman" w:hAnsi="Times New Roman" w:cs="Times New Roman"/>
          <w:color w:val="000000"/>
          <w:lang w:bidi="he-IL"/>
        </w:rPr>
        <w:t>.</w:t>
      </w:r>
    </w:p>
    <w:p w:rsidR="00147EA9" w:rsidRPr="00E2408E" w:rsidRDefault="00DC7525" w:rsidP="00932755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lang w:bidi="he-IL"/>
        </w:rPr>
      </w:pPr>
      <w:r>
        <w:rPr>
          <w:rFonts w:ascii="Times New Roman" w:eastAsia="Times New Roman" w:hAnsi="Times New Roman" w:cs="Times New Roman" w:hint="cs"/>
          <w:color w:val="000000"/>
          <w:rtl/>
          <w:lang w:bidi="he-IL"/>
        </w:rPr>
        <w:t>*</w:t>
      </w:r>
      <w:r w:rsidR="00147EA9" w:rsidRPr="00E2408E">
        <w:rPr>
          <w:rFonts w:ascii="Times New Roman" w:eastAsia="Times New Roman" w:hAnsi="Times New Roman" w:cs="Times New Roman"/>
          <w:color w:val="000000"/>
          <w:rtl/>
          <w:lang w:bidi="he-IL"/>
        </w:rPr>
        <w:t>עמנואל קאנט, "תשובה לשאלה נאורות מהי</w:t>
      </w:r>
      <w:r w:rsidR="00932755" w:rsidRPr="00E2408E">
        <w:rPr>
          <w:rFonts w:ascii="Times New Roman" w:eastAsia="Times New Roman" w:hAnsi="Times New Roman" w:cs="Times New Roman"/>
          <w:color w:val="000000"/>
          <w:rtl/>
          <w:lang w:bidi="he-IL"/>
        </w:rPr>
        <w:t>?" בת</w:t>
      </w:r>
      <w:r w:rsidR="00147EA9" w:rsidRPr="00E2408E">
        <w:rPr>
          <w:rFonts w:ascii="Times New Roman" w:eastAsia="Times New Roman" w:hAnsi="Times New Roman" w:cs="Times New Roman"/>
          <w:color w:val="000000"/>
          <w:rtl/>
          <w:lang w:bidi="he-IL"/>
        </w:rPr>
        <w:t>וך עזמי בשארה, עורך</w:t>
      </w:r>
      <w:r w:rsidR="00932755" w:rsidRPr="00E2408E">
        <w:rPr>
          <w:rFonts w:ascii="Times New Roman" w:eastAsia="Times New Roman" w:hAnsi="Times New Roman" w:cs="Times New Roman"/>
          <w:color w:val="000000"/>
          <w:rtl/>
          <w:lang w:bidi="he-IL"/>
        </w:rPr>
        <w:t xml:space="preserve">, </w:t>
      </w:r>
      <w:r w:rsidR="00932755" w:rsidRPr="00E2408E">
        <w:rPr>
          <w:rFonts w:ascii="Times New Roman" w:eastAsia="Times New Roman" w:hAnsi="Times New Roman" w:cs="Times New Roman"/>
          <w:i/>
          <w:iCs/>
          <w:color w:val="000000"/>
          <w:rtl/>
          <w:lang w:bidi="he-IL"/>
        </w:rPr>
        <w:t>ה</w:t>
      </w:r>
      <w:r w:rsidR="00147EA9" w:rsidRPr="00E2408E">
        <w:rPr>
          <w:rFonts w:ascii="Times New Roman" w:eastAsia="Times New Roman" w:hAnsi="Times New Roman" w:cs="Times New Roman"/>
          <w:i/>
          <w:iCs/>
          <w:color w:val="000000"/>
          <w:rtl/>
          <w:lang w:bidi="he-IL"/>
        </w:rPr>
        <w:t xml:space="preserve">נאורות – </w:t>
      </w:r>
      <w:proofErr w:type="spellStart"/>
      <w:r w:rsidR="00147EA9" w:rsidRPr="00E2408E">
        <w:rPr>
          <w:rFonts w:ascii="Times New Roman" w:eastAsia="Times New Roman" w:hAnsi="Times New Roman" w:cs="Times New Roman"/>
          <w:i/>
          <w:iCs/>
          <w:color w:val="000000"/>
          <w:rtl/>
          <w:lang w:bidi="he-IL"/>
        </w:rPr>
        <w:t>פרוייקט</w:t>
      </w:r>
      <w:proofErr w:type="spellEnd"/>
      <w:r w:rsidR="00147EA9" w:rsidRPr="00E2408E">
        <w:rPr>
          <w:rFonts w:ascii="Times New Roman" w:eastAsia="Times New Roman" w:hAnsi="Times New Roman" w:cs="Times New Roman"/>
          <w:i/>
          <w:iCs/>
          <w:color w:val="000000"/>
          <w:rtl/>
          <w:lang w:bidi="he-IL"/>
        </w:rPr>
        <w:t xml:space="preserve"> שלא נשלם</w:t>
      </w:r>
      <w:r w:rsidR="00147EA9" w:rsidRPr="00E2408E">
        <w:rPr>
          <w:rFonts w:ascii="Times New Roman" w:eastAsia="Times New Roman" w:hAnsi="Times New Roman" w:cs="Times New Roman"/>
          <w:i/>
          <w:iCs/>
          <w:color w:val="000000"/>
          <w:lang w:bidi="he-IL"/>
        </w:rPr>
        <w:t>?</w:t>
      </w:r>
      <w:r w:rsidR="00147EA9" w:rsidRPr="00E2408E">
        <w:rPr>
          <w:rFonts w:ascii="Times New Roman" w:eastAsia="Times New Roman" w:hAnsi="Times New Roman" w:cs="Times New Roman"/>
          <w:color w:val="000000"/>
          <w:lang w:bidi="he-IL"/>
        </w:rPr>
        <w:t> </w:t>
      </w:r>
      <w:r w:rsidR="00932755" w:rsidRPr="00E2408E">
        <w:rPr>
          <w:rFonts w:ascii="Times New Roman" w:eastAsia="Times New Roman" w:hAnsi="Times New Roman" w:cs="Times New Roman"/>
          <w:color w:val="000000"/>
          <w:rtl/>
          <w:lang w:bidi="he-IL"/>
        </w:rPr>
        <w:t xml:space="preserve"> </w:t>
      </w:r>
    </w:p>
    <w:p w:rsidR="00147EA9" w:rsidRPr="00DC7525" w:rsidRDefault="00147EA9" w:rsidP="00147EA9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lang w:bidi="he-IL"/>
        </w:rPr>
      </w:pPr>
    </w:p>
    <w:p w:rsidR="00147EA9" w:rsidRPr="00E2408E" w:rsidRDefault="00147EA9" w:rsidP="00147EA9">
      <w:pPr>
        <w:bidi/>
        <w:spacing w:after="0" w:line="240" w:lineRule="auto"/>
        <w:rPr>
          <w:rFonts w:ascii="Times New Roman" w:hAnsi="Times New Roman" w:cs="Times New Roman"/>
          <w:u w:val="single"/>
          <w:rtl/>
          <w:lang w:bidi="he-IL"/>
        </w:rPr>
      </w:pPr>
      <w:r w:rsidRPr="00E2408E">
        <w:rPr>
          <w:rFonts w:ascii="Times New Roman" w:hAnsi="Times New Roman" w:cs="Times New Roman"/>
          <w:u w:val="single"/>
          <w:rtl/>
          <w:lang w:bidi="he-IL"/>
        </w:rPr>
        <w:t>שעור שלישי:</w:t>
      </w:r>
    </w:p>
    <w:p w:rsidR="00147EA9" w:rsidRPr="00E2408E" w:rsidRDefault="00DC7525" w:rsidP="00932755">
      <w:pPr>
        <w:bidi/>
        <w:spacing w:after="0" w:line="240" w:lineRule="auto"/>
        <w:ind w:left="26" w:right="-540"/>
        <w:rPr>
          <w:rFonts w:ascii="Times New Roman" w:eastAsia="Times New Roman" w:hAnsi="Times New Roman" w:cs="Times New Roman"/>
          <w:lang w:bidi="he-IL"/>
        </w:rPr>
      </w:pPr>
      <w:r>
        <w:rPr>
          <w:rFonts w:ascii="Times New Roman" w:eastAsia="Times New Roman" w:hAnsi="Times New Roman" w:cs="Times New Roman" w:hint="cs"/>
          <w:color w:val="000000"/>
          <w:rtl/>
          <w:lang w:bidi="he-IL"/>
        </w:rPr>
        <w:t>*</w:t>
      </w:r>
      <w:r w:rsidR="00932755" w:rsidRPr="00E2408E">
        <w:rPr>
          <w:rFonts w:ascii="Times New Roman" w:eastAsia="Times New Roman" w:hAnsi="Times New Roman" w:cs="Times New Roman"/>
          <w:color w:val="000000"/>
          <w:rtl/>
          <w:lang w:bidi="he-IL"/>
        </w:rPr>
        <w:t>מישל פוקו, "הנאו</w:t>
      </w:r>
      <w:r w:rsidR="00147EA9" w:rsidRPr="00E2408E">
        <w:rPr>
          <w:rFonts w:ascii="Times New Roman" w:eastAsia="Times New Roman" w:hAnsi="Times New Roman" w:cs="Times New Roman"/>
          <w:color w:val="000000"/>
          <w:rtl/>
          <w:lang w:bidi="he-IL"/>
        </w:rPr>
        <w:t>רות מהי</w:t>
      </w:r>
      <w:r w:rsidR="00932755" w:rsidRPr="00E2408E">
        <w:rPr>
          <w:rFonts w:ascii="Times New Roman" w:eastAsia="Times New Roman" w:hAnsi="Times New Roman" w:cs="Times New Roman"/>
          <w:color w:val="000000"/>
          <w:rtl/>
          <w:lang w:bidi="he-IL"/>
        </w:rPr>
        <w:t>", ב</w:t>
      </w:r>
      <w:r w:rsidR="00147EA9" w:rsidRPr="00E2408E">
        <w:rPr>
          <w:rFonts w:ascii="Times New Roman" w:eastAsia="Times New Roman" w:hAnsi="Times New Roman" w:cs="Times New Roman"/>
          <w:color w:val="000000"/>
          <w:rtl/>
          <w:lang w:bidi="he-IL"/>
        </w:rPr>
        <w:t>תוך</w:t>
      </w:r>
      <w:r w:rsidR="00147EA9" w:rsidRPr="00E2408E">
        <w:rPr>
          <w:rFonts w:ascii="Times New Roman" w:eastAsia="Times New Roman" w:hAnsi="Times New Roman" w:cs="Times New Roman"/>
          <w:color w:val="000000"/>
          <w:lang w:bidi="he-IL"/>
        </w:rPr>
        <w:t xml:space="preserve"> </w:t>
      </w:r>
      <w:r w:rsidR="00147EA9" w:rsidRPr="00E2408E">
        <w:rPr>
          <w:rFonts w:ascii="Times New Roman" w:eastAsia="Times New Roman" w:hAnsi="Times New Roman" w:cs="Times New Roman"/>
          <w:i/>
          <w:iCs/>
          <w:color w:val="000000"/>
          <w:rtl/>
          <w:lang w:bidi="he-IL"/>
        </w:rPr>
        <w:t xml:space="preserve">הנאורות – </w:t>
      </w:r>
      <w:proofErr w:type="spellStart"/>
      <w:r w:rsidR="00147EA9" w:rsidRPr="00E2408E">
        <w:rPr>
          <w:rFonts w:ascii="Times New Roman" w:eastAsia="Times New Roman" w:hAnsi="Times New Roman" w:cs="Times New Roman"/>
          <w:i/>
          <w:iCs/>
          <w:color w:val="000000"/>
          <w:rtl/>
          <w:lang w:bidi="he-IL"/>
        </w:rPr>
        <w:t>פרוייקט</w:t>
      </w:r>
      <w:proofErr w:type="spellEnd"/>
      <w:r w:rsidR="00147EA9" w:rsidRPr="00E2408E">
        <w:rPr>
          <w:rFonts w:ascii="Times New Roman" w:eastAsia="Times New Roman" w:hAnsi="Times New Roman" w:cs="Times New Roman"/>
          <w:i/>
          <w:iCs/>
          <w:color w:val="000000"/>
          <w:rtl/>
          <w:lang w:bidi="he-IL"/>
        </w:rPr>
        <w:t xml:space="preserve"> שלא נשלם</w:t>
      </w:r>
    </w:p>
    <w:p w:rsidR="00EF6962" w:rsidRPr="00E2408E" w:rsidRDefault="00DC7525" w:rsidP="00D3591C">
      <w:pPr>
        <w:spacing w:after="0" w:line="240" w:lineRule="auto"/>
        <w:ind w:left="180" w:right="-540" w:hanging="360"/>
        <w:rPr>
          <w:rFonts w:ascii="Times New Roman" w:eastAsia="Times New Roman" w:hAnsi="Times New Roman" w:cs="Times New Roman"/>
          <w:color w:val="000000"/>
          <w:lang w:bidi="he-IL"/>
        </w:rPr>
      </w:pPr>
      <w:r>
        <w:rPr>
          <w:rFonts w:ascii="Times New Roman" w:eastAsia="Times New Roman" w:hAnsi="Times New Roman" w:cs="Times New Roman" w:hint="cs"/>
          <w:color w:val="000000"/>
          <w:rtl/>
          <w:lang w:bidi="he-IL"/>
        </w:rPr>
        <w:t>*</w:t>
      </w:r>
      <w:r w:rsidR="00EF6962" w:rsidRPr="00E2408E">
        <w:rPr>
          <w:rFonts w:ascii="Times New Roman" w:eastAsia="Times New Roman" w:hAnsi="Times New Roman" w:cs="Times New Roman"/>
          <w:color w:val="000000"/>
          <w:lang w:bidi="he-IL"/>
        </w:rPr>
        <w:t>Michel Foucault, "What is Critique</w:t>
      </w:r>
      <w:r w:rsidR="009C628C" w:rsidRPr="00E2408E">
        <w:rPr>
          <w:rFonts w:ascii="Times New Roman" w:eastAsia="Times New Roman" w:hAnsi="Times New Roman" w:cs="Times New Roman"/>
          <w:color w:val="000000"/>
          <w:lang w:bidi="he-IL"/>
        </w:rPr>
        <w:t>,</w:t>
      </w:r>
      <w:r w:rsidR="00EF6962" w:rsidRPr="00E2408E">
        <w:rPr>
          <w:rFonts w:ascii="Times New Roman" w:eastAsia="Times New Roman" w:hAnsi="Times New Roman" w:cs="Times New Roman"/>
          <w:color w:val="000000"/>
          <w:lang w:bidi="he-IL"/>
        </w:rPr>
        <w:t xml:space="preserve">" in James Schmidt (ed.), </w:t>
      </w:r>
      <w:r w:rsidR="00EF6962" w:rsidRPr="00E2408E">
        <w:rPr>
          <w:rFonts w:ascii="Times New Roman" w:eastAsia="Times New Roman" w:hAnsi="Times New Roman" w:cs="Times New Roman"/>
          <w:i/>
          <w:iCs/>
          <w:color w:val="000000"/>
          <w:lang w:bidi="he-IL"/>
        </w:rPr>
        <w:t>What is Enlightenment</w:t>
      </w:r>
      <w:r w:rsidR="00EF6962" w:rsidRPr="00E2408E">
        <w:rPr>
          <w:rFonts w:ascii="Times New Roman" w:eastAsia="Times New Roman" w:hAnsi="Times New Roman" w:cs="Times New Roman"/>
          <w:color w:val="000000"/>
          <w:lang w:bidi="he-IL"/>
        </w:rPr>
        <w:t>? pp. 382-398.</w:t>
      </w:r>
    </w:p>
    <w:p w:rsidR="00312033" w:rsidRPr="00E2408E" w:rsidRDefault="00312033" w:rsidP="00312033">
      <w:pPr>
        <w:bidi/>
        <w:spacing w:after="0" w:line="240" w:lineRule="auto"/>
        <w:rPr>
          <w:rFonts w:ascii="Times New Roman" w:hAnsi="Times New Roman" w:cs="Times New Roman"/>
          <w:rtl/>
          <w:lang w:bidi="he-IL"/>
        </w:rPr>
      </w:pPr>
    </w:p>
    <w:p w:rsidR="00EF6962" w:rsidRPr="00E2408E" w:rsidRDefault="00EF6962" w:rsidP="00EF6962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lang w:bidi="he-IL"/>
        </w:rPr>
      </w:pPr>
    </w:p>
    <w:p w:rsidR="00EF6962" w:rsidRPr="00E2408E" w:rsidRDefault="00312033" w:rsidP="00932755">
      <w:pPr>
        <w:pStyle w:val="a3"/>
        <w:numPr>
          <w:ilvl w:val="0"/>
          <w:numId w:val="5"/>
        </w:num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  <w:lang w:bidi="he-IL"/>
        </w:rPr>
      </w:pPr>
      <w:r w:rsidRPr="00E2408E">
        <w:rPr>
          <w:rFonts w:ascii="Times New Roman" w:eastAsia="Times New Roman" w:hAnsi="Times New Roman" w:cs="Times New Roman"/>
          <w:b/>
          <w:bCs/>
          <w:color w:val="000000"/>
          <w:u w:val="single"/>
          <w:rtl/>
          <w:lang w:bidi="he-IL"/>
        </w:rPr>
        <w:t>ידע</w:t>
      </w:r>
      <w:r w:rsidRPr="00E2408E">
        <w:rPr>
          <w:rFonts w:ascii="Times New Roman" w:eastAsia="Times New Roman" w:hAnsi="Times New Roman" w:cs="Times New Roman"/>
          <w:b/>
          <w:bCs/>
          <w:color w:val="000000"/>
          <w:u w:val="single"/>
          <w:lang w:bidi="he-IL"/>
        </w:rPr>
        <w:t>-</w:t>
      </w:r>
      <w:r w:rsidRPr="00E2408E">
        <w:rPr>
          <w:rFonts w:ascii="Times New Roman" w:eastAsia="Times New Roman" w:hAnsi="Times New Roman" w:cs="Times New Roman"/>
          <w:b/>
          <w:bCs/>
          <w:color w:val="000000"/>
          <w:u w:val="single"/>
          <w:rtl/>
          <w:lang w:bidi="he-IL"/>
        </w:rPr>
        <w:t xml:space="preserve">כוח; </w:t>
      </w:r>
      <w:r w:rsidR="00067FDD" w:rsidRPr="00E2408E">
        <w:rPr>
          <w:rFonts w:ascii="Times New Roman" w:eastAsia="Times New Roman" w:hAnsi="Times New Roman" w:cs="Times New Roman"/>
          <w:b/>
          <w:bCs/>
          <w:color w:val="000000"/>
          <w:u w:val="single"/>
          <w:rtl/>
          <w:lang w:bidi="he-IL"/>
        </w:rPr>
        <w:t>ידע</w:t>
      </w:r>
      <w:r w:rsidRPr="00E2408E">
        <w:rPr>
          <w:rFonts w:ascii="Times New Roman" w:eastAsia="Times New Roman" w:hAnsi="Times New Roman" w:cs="Times New Roman"/>
          <w:b/>
          <w:bCs/>
          <w:color w:val="000000"/>
          <w:u w:val="single"/>
          <w:rtl/>
          <w:lang w:bidi="he-IL"/>
        </w:rPr>
        <w:t>-</w:t>
      </w:r>
      <w:r w:rsidR="00EF6962" w:rsidRPr="00E2408E">
        <w:rPr>
          <w:rFonts w:ascii="Times New Roman" w:eastAsia="Times New Roman" w:hAnsi="Times New Roman" w:cs="Times New Roman"/>
          <w:b/>
          <w:bCs/>
          <w:color w:val="000000"/>
          <w:u w:val="single"/>
          <w:rtl/>
          <w:lang w:bidi="he-IL"/>
        </w:rPr>
        <w:t>אלימות</w:t>
      </w:r>
    </w:p>
    <w:p w:rsidR="00794CC0" w:rsidRPr="00E2408E" w:rsidRDefault="00794CC0" w:rsidP="00EF6962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lang w:bidi="he-IL"/>
        </w:rPr>
      </w:pPr>
    </w:p>
    <w:p w:rsidR="00EF6962" w:rsidRPr="00E2408E" w:rsidRDefault="00EF6962" w:rsidP="00794CC0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rtl/>
          <w:lang w:bidi="he-IL"/>
        </w:rPr>
      </w:pPr>
      <w:r w:rsidRPr="00E2408E">
        <w:rPr>
          <w:rFonts w:ascii="Times New Roman" w:eastAsia="Times New Roman" w:hAnsi="Times New Roman" w:cs="Times New Roman"/>
          <w:color w:val="000000"/>
          <w:u w:val="single"/>
          <w:rtl/>
          <w:lang w:bidi="he-IL"/>
        </w:rPr>
        <w:t xml:space="preserve">שעור רביעי: </w:t>
      </w:r>
    </w:p>
    <w:p w:rsidR="00F20DCE" w:rsidRPr="00E2408E" w:rsidRDefault="00DC7525" w:rsidP="00932755">
      <w:pPr>
        <w:bidi/>
        <w:spacing w:after="0" w:line="240" w:lineRule="auto"/>
        <w:ind w:left="26" w:right="-540"/>
        <w:rPr>
          <w:rFonts w:ascii="Times New Roman" w:eastAsia="Times New Roman" w:hAnsi="Times New Roman" w:cs="Times New Roman"/>
          <w:color w:val="000000"/>
          <w:rtl/>
          <w:lang w:bidi="he-IL"/>
        </w:rPr>
      </w:pPr>
      <w:r>
        <w:rPr>
          <w:rFonts w:ascii="Times New Roman" w:eastAsia="Times New Roman" w:hAnsi="Times New Roman" w:cs="Times New Roman" w:hint="cs"/>
          <w:color w:val="000000"/>
          <w:rtl/>
          <w:lang w:bidi="he-IL"/>
        </w:rPr>
        <w:t>*</w:t>
      </w:r>
      <w:r w:rsidR="00EF6962" w:rsidRPr="00E2408E">
        <w:rPr>
          <w:rFonts w:ascii="Times New Roman" w:eastAsia="Times New Roman" w:hAnsi="Times New Roman" w:cs="Times New Roman"/>
          <w:color w:val="000000"/>
          <w:rtl/>
          <w:lang w:bidi="he-IL"/>
        </w:rPr>
        <w:t>הגל</w:t>
      </w:r>
      <w:r w:rsidR="00EF6962" w:rsidRPr="00E2408E">
        <w:rPr>
          <w:rFonts w:ascii="Times New Roman" w:eastAsia="Times New Roman" w:hAnsi="Times New Roman" w:cs="Times New Roman"/>
          <w:color w:val="000000"/>
          <w:lang w:bidi="he-IL"/>
        </w:rPr>
        <w:t xml:space="preserve">, </w:t>
      </w:r>
      <w:r w:rsidR="00932755" w:rsidRPr="00E2408E">
        <w:rPr>
          <w:rFonts w:ascii="Times New Roman" w:eastAsia="Times New Roman" w:hAnsi="Times New Roman" w:cs="Times New Roman"/>
          <w:i/>
          <w:iCs/>
          <w:color w:val="000000"/>
          <w:rtl/>
          <w:lang w:bidi="he-IL"/>
        </w:rPr>
        <w:t>הדיאלקטיקה של האדון והעב</w:t>
      </w:r>
      <w:r w:rsidR="00932755" w:rsidRPr="00E2408E">
        <w:rPr>
          <w:rFonts w:ascii="Times New Roman" w:eastAsia="Times New Roman" w:hAnsi="Times New Roman" w:cs="Times New Roman" w:hint="cs"/>
          <w:i/>
          <w:iCs/>
          <w:color w:val="000000"/>
          <w:rtl/>
          <w:lang w:bidi="he-IL"/>
        </w:rPr>
        <w:t xml:space="preserve">ד </w:t>
      </w:r>
      <w:r w:rsidR="00932755" w:rsidRPr="00E2408E">
        <w:rPr>
          <w:rFonts w:ascii="Times New Roman" w:eastAsia="Times New Roman" w:hAnsi="Times New Roman" w:cs="Times New Roman" w:hint="cs"/>
          <w:color w:val="000000"/>
          <w:rtl/>
          <w:lang w:bidi="he-IL"/>
        </w:rPr>
        <w:t>(</w:t>
      </w:r>
      <w:r w:rsidR="00EF6962" w:rsidRPr="00E2408E">
        <w:rPr>
          <w:rFonts w:ascii="Times New Roman" w:eastAsia="Times New Roman" w:hAnsi="Times New Roman" w:cs="Times New Roman"/>
          <w:color w:val="000000"/>
          <w:rtl/>
          <w:lang w:bidi="he-IL"/>
        </w:rPr>
        <w:t>עם עובד 1978), עמ' 131-62</w:t>
      </w:r>
      <w:r w:rsidR="00EF6962" w:rsidRPr="00E2408E">
        <w:rPr>
          <w:rFonts w:ascii="Times New Roman" w:eastAsia="Times New Roman" w:hAnsi="Times New Roman" w:cs="Times New Roman"/>
          <w:color w:val="000000"/>
          <w:lang w:bidi="he-IL"/>
        </w:rPr>
        <w:t>.  </w:t>
      </w:r>
    </w:p>
    <w:p w:rsidR="00EF6962" w:rsidRPr="00E2408E" w:rsidRDefault="00DC7525" w:rsidP="00EF6962">
      <w:pPr>
        <w:spacing w:after="0" w:line="240" w:lineRule="auto"/>
        <w:ind w:left="-142" w:right="-540"/>
        <w:rPr>
          <w:rFonts w:ascii="Times New Roman" w:eastAsia="Times New Roman" w:hAnsi="Times New Roman" w:cs="Times New Roman"/>
          <w:lang w:bidi="he-IL"/>
        </w:rPr>
      </w:pPr>
      <w:r>
        <w:rPr>
          <w:rFonts w:ascii="Times New Roman" w:eastAsia="Times New Roman" w:hAnsi="Times New Roman" w:cs="Times New Roman" w:hint="cs"/>
          <w:color w:val="000000"/>
          <w:rtl/>
          <w:lang w:bidi="he-IL"/>
        </w:rPr>
        <w:t>*</w:t>
      </w:r>
      <w:r w:rsidR="00EF6962" w:rsidRPr="00E2408E">
        <w:rPr>
          <w:rFonts w:ascii="Times New Roman" w:eastAsia="Times New Roman" w:hAnsi="Times New Roman" w:cs="Times New Roman"/>
          <w:color w:val="000000"/>
          <w:lang w:bidi="he-IL"/>
        </w:rPr>
        <w:t>Susan Buck-</w:t>
      </w:r>
      <w:proofErr w:type="spellStart"/>
      <w:r w:rsidR="00EF6962" w:rsidRPr="00E2408E">
        <w:rPr>
          <w:rFonts w:ascii="Times New Roman" w:eastAsia="Times New Roman" w:hAnsi="Times New Roman" w:cs="Times New Roman"/>
          <w:color w:val="000000"/>
          <w:lang w:bidi="he-IL"/>
        </w:rPr>
        <w:t>Morss</w:t>
      </w:r>
      <w:proofErr w:type="spellEnd"/>
      <w:r w:rsidR="00EF6962" w:rsidRPr="00E2408E">
        <w:rPr>
          <w:rFonts w:ascii="Times New Roman" w:eastAsia="Times New Roman" w:hAnsi="Times New Roman" w:cs="Times New Roman"/>
          <w:color w:val="000000"/>
          <w:lang w:bidi="he-IL"/>
        </w:rPr>
        <w:t>,</w:t>
      </w:r>
      <w:r w:rsidR="00932755" w:rsidRPr="00E2408E">
        <w:rPr>
          <w:rFonts w:ascii="Times New Roman" w:eastAsia="Times New Roman" w:hAnsi="Times New Roman" w:cs="Times New Roman"/>
          <w:i/>
          <w:iCs/>
          <w:color w:val="000000"/>
          <w:lang w:bidi="he-IL"/>
        </w:rPr>
        <w:t xml:space="preserve"> </w:t>
      </w:r>
      <w:r w:rsidR="00932755" w:rsidRPr="00E2408E">
        <w:rPr>
          <w:rFonts w:ascii="Times New Roman" w:eastAsia="Times New Roman" w:hAnsi="Times New Roman" w:cs="Times New Roman"/>
          <w:color w:val="000000"/>
          <w:lang w:bidi="he-IL"/>
        </w:rPr>
        <w:t>“</w:t>
      </w:r>
      <w:r w:rsidR="00EF6962" w:rsidRPr="00E2408E">
        <w:rPr>
          <w:rFonts w:ascii="Times New Roman" w:eastAsia="Times New Roman" w:hAnsi="Times New Roman" w:cs="Times New Roman"/>
          <w:color w:val="000000"/>
          <w:lang w:bidi="he-IL"/>
        </w:rPr>
        <w:t xml:space="preserve">Hegel and </w:t>
      </w:r>
      <w:r w:rsidR="00932755" w:rsidRPr="00E2408E">
        <w:rPr>
          <w:rFonts w:ascii="Times New Roman" w:eastAsia="Times New Roman" w:hAnsi="Times New Roman" w:cs="Times New Roman"/>
          <w:color w:val="000000"/>
          <w:lang w:bidi="he-IL"/>
        </w:rPr>
        <w:t xml:space="preserve">Haiti,” </w:t>
      </w:r>
      <w:r w:rsidR="00EF6962" w:rsidRPr="00E2408E">
        <w:rPr>
          <w:rFonts w:ascii="Times New Roman" w:eastAsia="Times New Roman" w:hAnsi="Times New Roman" w:cs="Times New Roman"/>
          <w:i/>
          <w:iCs/>
          <w:color w:val="000000"/>
          <w:lang w:bidi="he-IL"/>
        </w:rPr>
        <w:t>Critical Inquiry</w:t>
      </w:r>
      <w:r w:rsidR="00EF6962" w:rsidRPr="00E2408E">
        <w:rPr>
          <w:rFonts w:ascii="Times New Roman" w:eastAsia="Times New Roman" w:hAnsi="Times New Roman" w:cs="Times New Roman"/>
          <w:color w:val="000000"/>
          <w:lang w:bidi="he-IL"/>
        </w:rPr>
        <w:t xml:space="preserve">, Summer 2000 vol. 26, no. 4 </w:t>
      </w:r>
    </w:p>
    <w:p w:rsidR="00794CC0" w:rsidRPr="00E2408E" w:rsidRDefault="00794CC0" w:rsidP="00BA0712">
      <w:pPr>
        <w:bidi/>
        <w:spacing w:after="0" w:line="240" w:lineRule="auto"/>
        <w:rPr>
          <w:rFonts w:ascii="Times New Roman" w:hAnsi="Times New Roman" w:cs="Times New Roman"/>
          <w:rtl/>
          <w:lang w:bidi="he-IL"/>
        </w:rPr>
      </w:pPr>
    </w:p>
    <w:p w:rsidR="00BA0712" w:rsidRPr="00E2408E" w:rsidRDefault="00BA0712" w:rsidP="00BA0712">
      <w:pPr>
        <w:bidi/>
        <w:spacing w:after="0" w:line="240" w:lineRule="auto"/>
        <w:rPr>
          <w:rFonts w:ascii="Times New Roman" w:hAnsi="Times New Roman" w:cs="Times New Roman"/>
          <w:u w:val="single"/>
          <w:rtl/>
          <w:lang w:bidi="he-IL"/>
        </w:rPr>
      </w:pPr>
      <w:r w:rsidRPr="00E2408E">
        <w:rPr>
          <w:rFonts w:ascii="Times New Roman" w:hAnsi="Times New Roman" w:cs="Times New Roman"/>
          <w:u w:val="single"/>
          <w:rtl/>
          <w:lang w:bidi="he-IL"/>
        </w:rPr>
        <w:t>שעור חמישי:</w:t>
      </w:r>
    </w:p>
    <w:p w:rsidR="00932755" w:rsidRPr="00E2408E" w:rsidRDefault="00DC7525" w:rsidP="00932755">
      <w:pPr>
        <w:spacing w:after="0" w:line="240" w:lineRule="auto"/>
        <w:rPr>
          <w:rFonts w:ascii="Times New Roman" w:hAnsi="Times New Roman" w:cs="Times New Roman"/>
          <w:rtl/>
          <w:lang w:bidi="he-IL"/>
        </w:rPr>
      </w:pPr>
      <w:r>
        <w:rPr>
          <w:rFonts w:ascii="Times New Roman" w:hAnsi="Times New Roman" w:cs="Times New Roman" w:hint="cs"/>
          <w:rtl/>
          <w:lang w:bidi="he-IL"/>
        </w:rPr>
        <w:t>*</w:t>
      </w:r>
      <w:r w:rsidR="00932755" w:rsidRPr="00E2408E">
        <w:rPr>
          <w:rFonts w:ascii="Times New Roman" w:hAnsi="Times New Roman" w:cs="Times New Roman"/>
          <w:lang w:bidi="he-IL"/>
        </w:rPr>
        <w:t xml:space="preserve">Donna </w:t>
      </w:r>
      <w:proofErr w:type="spellStart"/>
      <w:r w:rsidR="00932755" w:rsidRPr="00E2408E">
        <w:rPr>
          <w:rFonts w:ascii="Times New Roman" w:hAnsi="Times New Roman" w:cs="Times New Roman"/>
          <w:lang w:bidi="he-IL"/>
        </w:rPr>
        <w:t>Haraway</w:t>
      </w:r>
      <w:proofErr w:type="spellEnd"/>
      <w:r w:rsidR="00932755" w:rsidRPr="00E2408E">
        <w:rPr>
          <w:rFonts w:ascii="Times New Roman" w:hAnsi="Times New Roman" w:cs="Times New Roman"/>
          <w:lang w:bidi="he-IL"/>
        </w:rPr>
        <w:t xml:space="preserve">, “Situated </w:t>
      </w:r>
      <w:proofErr w:type="spellStart"/>
      <w:r w:rsidR="00932755" w:rsidRPr="00E2408E">
        <w:rPr>
          <w:rFonts w:ascii="Times New Roman" w:hAnsi="Times New Roman" w:cs="Times New Roman"/>
          <w:lang w:bidi="he-IL"/>
        </w:rPr>
        <w:t>Knowledges</w:t>
      </w:r>
      <w:proofErr w:type="spellEnd"/>
      <w:r w:rsidR="00932755" w:rsidRPr="00E2408E">
        <w:rPr>
          <w:rFonts w:ascii="Times New Roman" w:hAnsi="Times New Roman" w:cs="Times New Roman"/>
          <w:lang w:bidi="he-IL"/>
        </w:rPr>
        <w:t xml:space="preserve">: The Science Question in Feminism and the Privilege of Partial Perspective,” </w:t>
      </w:r>
      <w:r w:rsidR="00932755" w:rsidRPr="00E2408E">
        <w:rPr>
          <w:rFonts w:ascii="Times New Roman" w:hAnsi="Times New Roman" w:cs="Times New Roman"/>
          <w:i/>
          <w:iCs/>
          <w:lang w:bidi="he-IL"/>
        </w:rPr>
        <w:t>Feminist Studies</w:t>
      </w:r>
      <w:r w:rsidR="00932755" w:rsidRPr="00E2408E">
        <w:rPr>
          <w:rFonts w:ascii="Times New Roman" w:hAnsi="Times New Roman" w:cs="Times New Roman"/>
          <w:lang w:bidi="he-IL"/>
        </w:rPr>
        <w:t xml:space="preserve">, Vol. </w:t>
      </w:r>
      <w:proofErr w:type="gramStart"/>
      <w:r w:rsidR="00932755" w:rsidRPr="00E2408E">
        <w:rPr>
          <w:rFonts w:ascii="Times New Roman" w:hAnsi="Times New Roman" w:cs="Times New Roman"/>
          <w:lang w:bidi="he-IL"/>
        </w:rPr>
        <w:t>14, No. 3.</w:t>
      </w:r>
      <w:proofErr w:type="gramEnd"/>
      <w:r w:rsidR="00932755" w:rsidRPr="00E2408E">
        <w:rPr>
          <w:rFonts w:ascii="Times New Roman" w:hAnsi="Times New Roman" w:cs="Times New Roman"/>
          <w:lang w:bidi="he-IL"/>
        </w:rPr>
        <w:t xml:space="preserve"> (</w:t>
      </w:r>
      <w:proofErr w:type="gramStart"/>
      <w:r w:rsidR="00932755" w:rsidRPr="00E2408E">
        <w:rPr>
          <w:rFonts w:ascii="Times New Roman" w:hAnsi="Times New Roman" w:cs="Times New Roman"/>
          <w:lang w:bidi="he-IL"/>
        </w:rPr>
        <w:t>Autumn</w:t>
      </w:r>
      <w:proofErr w:type="gramEnd"/>
      <w:r w:rsidR="00932755" w:rsidRPr="00E2408E">
        <w:rPr>
          <w:rFonts w:ascii="Times New Roman" w:hAnsi="Times New Roman" w:cs="Times New Roman"/>
          <w:lang w:bidi="he-IL"/>
        </w:rPr>
        <w:t>, 1988), pp. 575-599</w:t>
      </w:r>
    </w:p>
    <w:p w:rsidR="00932755" w:rsidRPr="00E2408E" w:rsidRDefault="00932755" w:rsidP="00932755">
      <w:pPr>
        <w:bidi/>
        <w:spacing w:after="0" w:line="240" w:lineRule="auto"/>
        <w:rPr>
          <w:rFonts w:ascii="Times New Roman" w:hAnsi="Times New Roman" w:cs="Times New Roman"/>
          <w:rtl/>
          <w:lang w:bidi="he-IL"/>
        </w:rPr>
      </w:pPr>
    </w:p>
    <w:p w:rsidR="00BA0712" w:rsidRPr="00E2408E" w:rsidRDefault="00BA0712" w:rsidP="00BA0712">
      <w:pPr>
        <w:bidi/>
        <w:spacing w:after="0" w:line="240" w:lineRule="auto"/>
        <w:rPr>
          <w:rFonts w:ascii="Times New Roman" w:hAnsi="Times New Roman" w:cs="Times New Roman"/>
          <w:rtl/>
          <w:lang w:bidi="he-IL"/>
        </w:rPr>
      </w:pPr>
    </w:p>
    <w:p w:rsidR="0084038E" w:rsidRPr="00E2408E" w:rsidRDefault="0084038E" w:rsidP="00932755">
      <w:pPr>
        <w:pStyle w:val="a3"/>
        <w:numPr>
          <w:ilvl w:val="0"/>
          <w:numId w:val="5"/>
        </w:numPr>
        <w:bidi/>
        <w:spacing w:after="0" w:line="240" w:lineRule="auto"/>
        <w:rPr>
          <w:rFonts w:ascii="Times New Roman" w:hAnsi="Times New Roman" w:cs="Times New Roman"/>
          <w:b/>
          <w:bCs/>
          <w:u w:val="single"/>
          <w:lang w:bidi="he-IL"/>
        </w:rPr>
      </w:pPr>
      <w:r w:rsidRPr="00E2408E">
        <w:rPr>
          <w:rFonts w:ascii="Times New Roman" w:hAnsi="Times New Roman" w:cs="Times New Roman"/>
          <w:b/>
          <w:bCs/>
          <w:u w:val="single"/>
          <w:rtl/>
          <w:lang w:bidi="he-IL"/>
        </w:rPr>
        <w:t>ביקורת הדמוקרטיה הליברלית</w:t>
      </w:r>
    </w:p>
    <w:p w:rsidR="0084038E" w:rsidRPr="00E2408E" w:rsidRDefault="0084038E" w:rsidP="0084038E">
      <w:pPr>
        <w:bidi/>
        <w:spacing w:after="0" w:line="240" w:lineRule="auto"/>
        <w:ind w:left="360"/>
        <w:rPr>
          <w:rFonts w:ascii="Times New Roman" w:hAnsi="Times New Roman" w:cs="Times New Roman"/>
          <w:b/>
          <w:bCs/>
          <w:u w:val="single"/>
          <w:lang w:bidi="he-IL"/>
        </w:rPr>
      </w:pPr>
    </w:p>
    <w:p w:rsidR="0084038E" w:rsidRPr="00E2408E" w:rsidRDefault="0084038E" w:rsidP="0084038E">
      <w:pPr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u w:val="single"/>
          <w:lang w:bidi="he-IL"/>
        </w:rPr>
      </w:pPr>
      <w:r w:rsidRPr="00E2408E">
        <w:rPr>
          <w:rFonts w:ascii="Times New Roman" w:eastAsia="Times New Roman" w:hAnsi="Times New Roman" w:cs="Times New Roman"/>
          <w:color w:val="000000"/>
          <w:u w:val="single"/>
          <w:rtl/>
          <w:lang w:bidi="he-IL"/>
        </w:rPr>
        <w:t>שעור שישי:</w:t>
      </w:r>
    </w:p>
    <w:p w:rsidR="0084038E" w:rsidRPr="00E2408E" w:rsidRDefault="00DC7525" w:rsidP="0084038E">
      <w:pPr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lang w:bidi="he-IL"/>
        </w:rPr>
      </w:pPr>
      <w:r>
        <w:rPr>
          <w:rFonts w:ascii="Times New Roman" w:eastAsia="Times New Roman" w:hAnsi="Times New Roman" w:cs="Times New Roman" w:hint="cs"/>
          <w:color w:val="000000"/>
          <w:rtl/>
          <w:lang w:bidi="he-IL"/>
        </w:rPr>
        <w:t>*</w:t>
      </w:r>
      <w:r w:rsidR="0084038E" w:rsidRPr="00E2408E">
        <w:rPr>
          <w:rFonts w:ascii="Times New Roman" w:eastAsia="Times New Roman" w:hAnsi="Times New Roman" w:cs="Times New Roman"/>
          <w:color w:val="000000"/>
          <w:rtl/>
          <w:lang w:bidi="he-IL"/>
        </w:rPr>
        <w:t>קרל מרקס</w:t>
      </w:r>
      <w:r w:rsidR="0084038E" w:rsidRPr="00E2408E">
        <w:rPr>
          <w:rFonts w:ascii="Times New Roman" w:eastAsia="Times New Roman" w:hAnsi="Times New Roman" w:cs="Times New Roman" w:hint="cs"/>
          <w:color w:val="000000"/>
          <w:rtl/>
          <w:lang w:bidi="he-IL"/>
        </w:rPr>
        <w:t>,  "העב</w:t>
      </w:r>
      <w:r w:rsidR="0084038E" w:rsidRPr="00E2408E">
        <w:rPr>
          <w:rFonts w:ascii="Times New Roman" w:eastAsia="Times New Roman" w:hAnsi="Times New Roman" w:cs="Times New Roman"/>
          <w:color w:val="000000"/>
          <w:rtl/>
          <w:lang w:bidi="he-IL"/>
        </w:rPr>
        <w:t>ודה המנוכרת</w:t>
      </w:r>
      <w:r w:rsidR="0084038E" w:rsidRPr="00E2408E">
        <w:rPr>
          <w:rFonts w:ascii="Times New Roman" w:eastAsia="Times New Roman" w:hAnsi="Times New Roman" w:cs="Times New Roman" w:hint="cs"/>
          <w:color w:val="000000"/>
          <w:rtl/>
          <w:lang w:bidi="he-IL"/>
        </w:rPr>
        <w:t>" בתוך:</w:t>
      </w:r>
      <w:r w:rsidR="0084038E" w:rsidRPr="00E2408E">
        <w:rPr>
          <w:rFonts w:ascii="Times New Roman" w:eastAsia="Times New Roman" w:hAnsi="Times New Roman" w:cs="Times New Roman"/>
          <w:color w:val="000000"/>
          <w:lang w:bidi="he-IL"/>
        </w:rPr>
        <w:t xml:space="preserve"> </w:t>
      </w:r>
      <w:r w:rsidR="0084038E" w:rsidRPr="00E2408E">
        <w:rPr>
          <w:rFonts w:ascii="Times New Roman" w:eastAsia="Times New Roman" w:hAnsi="Times New Roman" w:cs="Times New Roman"/>
          <w:i/>
          <w:iCs/>
          <w:color w:val="000000"/>
          <w:rtl/>
          <w:lang w:bidi="he-IL"/>
        </w:rPr>
        <w:t>כתבי שחרות</w:t>
      </w:r>
      <w:r w:rsidR="0084038E" w:rsidRPr="00E2408E">
        <w:rPr>
          <w:rFonts w:ascii="Times New Roman" w:eastAsia="Times New Roman" w:hAnsi="Times New Roman" w:cs="Times New Roman"/>
          <w:color w:val="000000"/>
          <w:rtl/>
        </w:rPr>
        <w:t xml:space="preserve"> </w:t>
      </w:r>
      <w:r w:rsidR="0084038E" w:rsidRPr="00E2408E">
        <w:rPr>
          <w:rFonts w:ascii="Times New Roman" w:eastAsia="Times New Roman" w:hAnsi="Times New Roman" w:cs="Times New Roman" w:hint="cs"/>
          <w:color w:val="000000"/>
          <w:rtl/>
          <w:lang w:bidi="he-IL"/>
        </w:rPr>
        <w:t>(ה</w:t>
      </w:r>
      <w:r w:rsidR="0084038E" w:rsidRPr="00E2408E">
        <w:rPr>
          <w:rFonts w:ascii="Times New Roman" w:eastAsia="Times New Roman" w:hAnsi="Times New Roman" w:cs="Times New Roman"/>
          <w:color w:val="000000"/>
          <w:rtl/>
          <w:lang w:bidi="he-IL"/>
        </w:rPr>
        <w:t>וצאת הקיבוץ המאוחד</w:t>
      </w:r>
      <w:r w:rsidR="0084038E" w:rsidRPr="00E2408E">
        <w:rPr>
          <w:rFonts w:ascii="Times New Roman" w:eastAsia="Times New Roman" w:hAnsi="Times New Roman" w:cs="Times New Roman"/>
          <w:color w:val="000000"/>
          <w:rtl/>
        </w:rPr>
        <w:t xml:space="preserve">, 2006), </w:t>
      </w:r>
      <w:proofErr w:type="spellStart"/>
      <w:r w:rsidR="0084038E" w:rsidRPr="00E2408E">
        <w:rPr>
          <w:rFonts w:ascii="Times New Roman" w:eastAsia="Times New Roman" w:hAnsi="Times New Roman" w:cs="Times New Roman"/>
          <w:color w:val="000000"/>
          <w:rtl/>
          <w:lang w:bidi="he-IL"/>
        </w:rPr>
        <w:t>עמ</w:t>
      </w:r>
      <w:proofErr w:type="spellEnd"/>
      <w:r w:rsidR="0084038E" w:rsidRPr="00E2408E">
        <w:rPr>
          <w:rFonts w:ascii="Times New Roman" w:eastAsia="Times New Roman" w:hAnsi="Times New Roman" w:cs="Times New Roman"/>
          <w:color w:val="000000"/>
          <w:rtl/>
        </w:rPr>
        <w:t>' 118-131</w:t>
      </w:r>
      <w:r w:rsidR="0084038E" w:rsidRPr="00E2408E">
        <w:rPr>
          <w:rFonts w:ascii="Times New Roman" w:eastAsia="Times New Roman" w:hAnsi="Times New Roman" w:cs="Times New Roman"/>
          <w:color w:val="000000"/>
          <w:lang w:bidi="he-IL"/>
        </w:rPr>
        <w:t>.</w:t>
      </w:r>
      <w:r w:rsidR="0084038E" w:rsidRPr="00E2408E">
        <w:rPr>
          <w:rFonts w:ascii="Times New Roman" w:eastAsia="Times New Roman" w:hAnsi="Times New Roman" w:cs="Times New Roman"/>
          <w:lang w:bidi="he-IL"/>
        </w:rPr>
        <w:tab/>
      </w:r>
    </w:p>
    <w:p w:rsidR="0084038E" w:rsidRPr="00E2408E" w:rsidRDefault="0084038E" w:rsidP="0084038E">
      <w:pPr>
        <w:spacing w:after="0" w:line="240" w:lineRule="auto"/>
        <w:rPr>
          <w:rFonts w:ascii="Times New Roman" w:hAnsi="Times New Roman" w:cs="Times New Roman"/>
          <w:lang w:bidi="he-IL"/>
        </w:rPr>
      </w:pPr>
      <w:r w:rsidRPr="00E2408E">
        <w:rPr>
          <w:rFonts w:ascii="Times New Roman" w:hAnsi="Times New Roman" w:cs="Times New Roman"/>
          <w:lang w:bidi="he-IL"/>
        </w:rPr>
        <w:t xml:space="preserve">Marx, “The Jewish Question” in, </w:t>
      </w:r>
      <w:proofErr w:type="gramStart"/>
      <w:r w:rsidRPr="00E2408E">
        <w:rPr>
          <w:rFonts w:ascii="Times New Roman" w:hAnsi="Times New Roman" w:cs="Times New Roman"/>
          <w:i/>
          <w:iCs/>
          <w:lang w:bidi="he-IL"/>
        </w:rPr>
        <w:t>The</w:t>
      </w:r>
      <w:proofErr w:type="gramEnd"/>
      <w:r w:rsidRPr="00E2408E">
        <w:rPr>
          <w:rFonts w:ascii="Times New Roman" w:hAnsi="Times New Roman" w:cs="Times New Roman"/>
          <w:i/>
          <w:iCs/>
          <w:lang w:bidi="he-IL"/>
        </w:rPr>
        <w:t xml:space="preserve"> Marx-</w:t>
      </w:r>
      <w:r w:rsidRPr="00E2408E">
        <w:t xml:space="preserve"> </w:t>
      </w:r>
      <w:r w:rsidRPr="00E2408E">
        <w:rPr>
          <w:rFonts w:ascii="Times New Roman" w:hAnsi="Times New Roman" w:cs="Times New Roman"/>
          <w:i/>
          <w:iCs/>
          <w:lang w:bidi="he-IL"/>
        </w:rPr>
        <w:t xml:space="preserve">Engels Reader </w:t>
      </w:r>
      <w:r w:rsidRPr="00E2408E">
        <w:rPr>
          <w:rFonts w:ascii="Times New Roman" w:hAnsi="Times New Roman" w:cs="Times New Roman"/>
          <w:lang w:bidi="he-IL"/>
        </w:rPr>
        <w:t>(ed. Robert C. Tucker)*</w:t>
      </w:r>
    </w:p>
    <w:p w:rsidR="0084038E" w:rsidRPr="00E2408E" w:rsidRDefault="0084038E" w:rsidP="0084038E">
      <w:pPr>
        <w:pStyle w:val="a3"/>
        <w:bidi/>
        <w:spacing w:after="0" w:line="240" w:lineRule="auto"/>
        <w:ind w:left="0"/>
        <w:rPr>
          <w:rFonts w:ascii="Times New Roman" w:hAnsi="Times New Roman" w:cs="Times New Roman"/>
          <w:b/>
          <w:bCs/>
          <w:u w:val="single"/>
          <w:lang w:bidi="he-IL"/>
        </w:rPr>
      </w:pPr>
      <w:r w:rsidRPr="00E2408E">
        <w:rPr>
          <w:rFonts w:ascii="Times New Roman" w:hAnsi="Times New Roman" w:cs="Times New Roman" w:hint="cs"/>
          <w:rtl/>
          <w:lang w:bidi="he-IL"/>
        </w:rPr>
        <w:t xml:space="preserve">* ממליצה בחום רב לקרוא את התרגום הזה </w:t>
      </w:r>
      <w:r w:rsidRPr="00E2408E">
        <w:rPr>
          <w:rFonts w:ascii="Times New Roman" w:hAnsi="Times New Roman" w:cs="Times New Roman" w:hint="cs"/>
          <w:b/>
          <w:bCs/>
          <w:u w:val="single"/>
          <w:rtl/>
          <w:lang w:bidi="he-IL"/>
        </w:rPr>
        <w:t>ולא</w:t>
      </w:r>
      <w:r w:rsidRPr="00E2408E">
        <w:rPr>
          <w:rFonts w:ascii="Times New Roman" w:hAnsi="Times New Roman" w:cs="Times New Roman" w:hint="cs"/>
          <w:rtl/>
          <w:lang w:bidi="he-IL"/>
        </w:rPr>
        <w:t xml:space="preserve"> את התרגום לעברית</w:t>
      </w:r>
    </w:p>
    <w:p w:rsidR="0084038E" w:rsidRPr="00E2408E" w:rsidRDefault="0084038E" w:rsidP="0084038E">
      <w:pPr>
        <w:pStyle w:val="a3"/>
        <w:bidi/>
        <w:spacing w:after="0" w:line="240" w:lineRule="auto"/>
        <w:ind w:left="0"/>
        <w:rPr>
          <w:rFonts w:ascii="Times New Roman" w:hAnsi="Times New Roman" w:cs="Times New Roman"/>
          <w:b/>
          <w:bCs/>
          <w:u w:val="single"/>
          <w:lang w:bidi="he-IL"/>
        </w:rPr>
      </w:pPr>
    </w:p>
    <w:p w:rsidR="0084038E" w:rsidRPr="00E2408E" w:rsidRDefault="0084038E" w:rsidP="0084038E">
      <w:pPr>
        <w:pStyle w:val="a3"/>
        <w:bidi/>
        <w:spacing w:after="0" w:line="240" w:lineRule="auto"/>
        <w:ind w:left="0"/>
        <w:rPr>
          <w:rFonts w:ascii="Times New Roman" w:hAnsi="Times New Roman" w:cs="Times New Roman"/>
          <w:rtl/>
          <w:lang w:bidi="he-IL"/>
        </w:rPr>
      </w:pPr>
      <w:r w:rsidRPr="00E2408E">
        <w:rPr>
          <w:rFonts w:ascii="Times New Roman" w:hAnsi="Times New Roman" w:cs="Times New Roman" w:hint="cs"/>
          <w:u w:val="single"/>
          <w:rtl/>
          <w:lang w:bidi="he-IL"/>
        </w:rPr>
        <w:t>שעור שביעי:</w:t>
      </w:r>
    </w:p>
    <w:p w:rsidR="0084038E" w:rsidRPr="00E2408E" w:rsidRDefault="00DC7525" w:rsidP="0084038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u w:val="single"/>
          <w:lang w:bidi="he-IL"/>
        </w:rPr>
      </w:pPr>
      <w:r>
        <w:rPr>
          <w:rFonts w:ascii="Times New Roman" w:eastAsia="Times New Roman" w:hAnsi="Times New Roman" w:cs="Times New Roman" w:hint="cs"/>
          <w:rtl/>
          <w:lang w:bidi="he-IL"/>
        </w:rPr>
        <w:t>*</w:t>
      </w:r>
      <w:proofErr w:type="spellStart"/>
      <w:r w:rsidR="0084038E" w:rsidRPr="00E2408E">
        <w:rPr>
          <w:rFonts w:ascii="Times New Roman" w:eastAsia="Times New Roman" w:hAnsi="Times New Roman" w:cs="Times New Roman"/>
          <w:lang w:bidi="he-IL"/>
        </w:rPr>
        <w:t>Uday</w:t>
      </w:r>
      <w:proofErr w:type="spellEnd"/>
      <w:r w:rsidR="0084038E" w:rsidRPr="00E2408E">
        <w:rPr>
          <w:rFonts w:ascii="Times New Roman" w:eastAsia="Times New Roman" w:hAnsi="Times New Roman" w:cs="Times New Roman"/>
          <w:lang w:bidi="he-IL"/>
        </w:rPr>
        <w:t xml:space="preserve"> Mehta, </w:t>
      </w:r>
      <w:r w:rsidR="0084038E" w:rsidRPr="00E2408E">
        <w:rPr>
          <w:rFonts w:ascii="Times New Roman" w:eastAsia="Times New Roman" w:hAnsi="Times New Roman" w:cs="Times New Roman"/>
          <w:i/>
          <w:iCs/>
          <w:lang w:bidi="he-IL"/>
        </w:rPr>
        <w:t>Liberalism and Empire</w:t>
      </w:r>
      <w:r w:rsidR="00010C94" w:rsidRPr="00E2408E">
        <w:rPr>
          <w:rFonts w:ascii="Times New Roman" w:eastAsia="Times New Roman" w:hAnsi="Times New Roman" w:cs="Times New Roman"/>
          <w:i/>
          <w:iCs/>
          <w:lang w:bidi="he-IL"/>
        </w:rPr>
        <w:t>,</w:t>
      </w:r>
      <w:r w:rsidR="00010C94" w:rsidRPr="00E2408E">
        <w:rPr>
          <w:rFonts w:ascii="Times New Roman" w:eastAsia="Times New Roman" w:hAnsi="Times New Roman" w:cs="Times New Roman"/>
          <w:lang w:bidi="he-IL"/>
        </w:rPr>
        <w:t xml:space="preserve"> chapter 2. </w:t>
      </w:r>
    </w:p>
    <w:p w:rsidR="000E69B1" w:rsidRPr="00E2408E" w:rsidRDefault="000E69B1" w:rsidP="0084038E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bidi="he-IL"/>
        </w:rPr>
      </w:pPr>
    </w:p>
    <w:p w:rsidR="0084038E" w:rsidRPr="00E2408E" w:rsidRDefault="0084038E" w:rsidP="000E69B1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bidi="he-IL"/>
        </w:rPr>
      </w:pPr>
      <w:r w:rsidRPr="00E2408E">
        <w:rPr>
          <w:rFonts w:ascii="Times New Roman" w:eastAsia="Times New Roman" w:hAnsi="Times New Roman" w:cs="Times New Roman"/>
          <w:color w:val="000000"/>
          <w:u w:val="single"/>
          <w:rtl/>
          <w:lang w:bidi="he-IL"/>
        </w:rPr>
        <w:t>שעור שמיני:</w:t>
      </w:r>
    </w:p>
    <w:p w:rsidR="00010C94" w:rsidRPr="00E2408E" w:rsidRDefault="00DC7525" w:rsidP="00010C94">
      <w:pPr>
        <w:spacing w:after="0" w:line="240" w:lineRule="auto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 w:hint="cs"/>
          <w:rtl/>
          <w:lang w:bidi="he-IL"/>
        </w:rPr>
        <w:t>*</w:t>
      </w:r>
      <w:r w:rsidR="00BC2CBC" w:rsidRPr="00E2408E">
        <w:rPr>
          <w:rFonts w:ascii="Times New Roman" w:hAnsi="Times New Roman" w:cs="Times New Roman"/>
          <w:lang w:bidi="he-IL"/>
        </w:rPr>
        <w:t xml:space="preserve">Carole </w:t>
      </w:r>
      <w:proofErr w:type="spellStart"/>
      <w:r w:rsidR="00BC2CBC" w:rsidRPr="00E2408E">
        <w:rPr>
          <w:rFonts w:ascii="Times New Roman" w:hAnsi="Times New Roman" w:cs="Times New Roman"/>
          <w:lang w:bidi="he-IL"/>
        </w:rPr>
        <w:t>Pat</w:t>
      </w:r>
      <w:r w:rsidR="00010C94" w:rsidRPr="00E2408E">
        <w:rPr>
          <w:rFonts w:ascii="Times New Roman" w:hAnsi="Times New Roman" w:cs="Times New Roman"/>
          <w:lang w:bidi="he-IL"/>
        </w:rPr>
        <w:t>eman</w:t>
      </w:r>
      <w:proofErr w:type="spellEnd"/>
      <w:r w:rsidR="00010C94" w:rsidRPr="00E2408E">
        <w:rPr>
          <w:rFonts w:ascii="Times New Roman" w:hAnsi="Times New Roman" w:cs="Times New Roman"/>
          <w:lang w:bidi="he-IL"/>
        </w:rPr>
        <w:t xml:space="preserve">, </w:t>
      </w:r>
      <w:r w:rsidR="00010C94" w:rsidRPr="00E2408E">
        <w:rPr>
          <w:rFonts w:ascii="Times New Roman" w:hAnsi="Times New Roman" w:cs="Times New Roman"/>
          <w:i/>
          <w:iCs/>
          <w:lang w:bidi="he-IL"/>
        </w:rPr>
        <w:t>The Sexual Contract</w:t>
      </w:r>
      <w:r w:rsidR="00010C94" w:rsidRPr="00E2408E">
        <w:rPr>
          <w:rFonts w:ascii="Times New Roman" w:hAnsi="Times New Roman" w:cs="Times New Roman"/>
          <w:lang w:bidi="he-IL"/>
        </w:rPr>
        <w:t>, chapter 1</w:t>
      </w:r>
    </w:p>
    <w:p w:rsidR="00010C94" w:rsidRPr="00E2408E" w:rsidRDefault="00DC7525" w:rsidP="00010C94">
      <w:pPr>
        <w:spacing w:after="0" w:line="240" w:lineRule="auto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 w:hint="cs"/>
          <w:rtl/>
          <w:lang w:bidi="he-IL"/>
        </w:rPr>
        <w:t>*</w:t>
      </w:r>
      <w:r w:rsidR="00010C94" w:rsidRPr="00E2408E">
        <w:rPr>
          <w:rFonts w:ascii="Times New Roman" w:hAnsi="Times New Roman" w:cs="Times New Roman"/>
          <w:lang w:bidi="he-IL"/>
        </w:rPr>
        <w:t xml:space="preserve">Charles Mills, </w:t>
      </w:r>
      <w:r w:rsidR="00010C94" w:rsidRPr="00E2408E">
        <w:rPr>
          <w:rFonts w:ascii="Times New Roman" w:hAnsi="Times New Roman" w:cs="Times New Roman"/>
          <w:i/>
          <w:iCs/>
          <w:lang w:bidi="he-IL"/>
        </w:rPr>
        <w:t>The Racial Contract</w:t>
      </w:r>
      <w:r w:rsidR="00010C94" w:rsidRPr="00E2408E">
        <w:rPr>
          <w:rFonts w:ascii="Times New Roman" w:hAnsi="Times New Roman" w:cs="Times New Roman"/>
          <w:lang w:bidi="he-IL"/>
        </w:rPr>
        <w:t>, introduction, part I,1-2</w:t>
      </w:r>
    </w:p>
    <w:p w:rsidR="0084038E" w:rsidRPr="00E2408E" w:rsidRDefault="00010C94" w:rsidP="00674753">
      <w:pPr>
        <w:spacing w:after="0" w:line="240" w:lineRule="auto"/>
        <w:rPr>
          <w:rFonts w:ascii="Times New Roman" w:hAnsi="Times New Roman" w:cs="Times New Roman"/>
          <w:i/>
          <w:iCs/>
          <w:lang w:bidi="he-IL"/>
        </w:rPr>
      </w:pPr>
      <w:r w:rsidRPr="00E2408E">
        <w:rPr>
          <w:rFonts w:ascii="Times New Roman" w:hAnsi="Times New Roman" w:cs="Times New Roman"/>
          <w:i/>
          <w:iCs/>
          <w:lang w:bidi="he-IL"/>
        </w:rPr>
        <w:t xml:space="preserve"> </w:t>
      </w:r>
    </w:p>
    <w:p w:rsidR="0084038E" w:rsidRPr="00E2408E" w:rsidRDefault="0084038E" w:rsidP="0084038E">
      <w:pPr>
        <w:pStyle w:val="a3"/>
        <w:bidi/>
        <w:spacing w:after="0" w:line="240" w:lineRule="auto"/>
        <w:ind w:left="1080"/>
        <w:rPr>
          <w:rFonts w:ascii="Times New Roman" w:hAnsi="Times New Roman" w:cs="Times New Roman"/>
          <w:b/>
          <w:bCs/>
          <w:u w:val="single"/>
          <w:lang w:bidi="he-IL"/>
        </w:rPr>
      </w:pPr>
    </w:p>
    <w:p w:rsidR="00312033" w:rsidRPr="00E2408E" w:rsidRDefault="00312033" w:rsidP="0084038E">
      <w:pPr>
        <w:pStyle w:val="a3"/>
        <w:numPr>
          <w:ilvl w:val="0"/>
          <w:numId w:val="5"/>
        </w:numPr>
        <w:bidi/>
        <w:spacing w:after="0" w:line="240" w:lineRule="auto"/>
        <w:rPr>
          <w:rFonts w:ascii="Times New Roman" w:hAnsi="Times New Roman" w:cs="Times New Roman"/>
          <w:b/>
          <w:bCs/>
          <w:u w:val="single"/>
          <w:rtl/>
          <w:lang w:bidi="he-IL"/>
        </w:rPr>
      </w:pPr>
      <w:r w:rsidRPr="00E2408E">
        <w:rPr>
          <w:rFonts w:ascii="Times New Roman" w:hAnsi="Times New Roman" w:cs="Times New Roman"/>
          <w:b/>
          <w:bCs/>
          <w:u w:val="single"/>
          <w:rtl/>
          <w:lang w:bidi="he-IL"/>
        </w:rPr>
        <w:t>ביקורת הסובייקט</w:t>
      </w:r>
    </w:p>
    <w:p w:rsidR="00147EA9" w:rsidRPr="00E2408E" w:rsidRDefault="00147EA9" w:rsidP="00147EA9">
      <w:pPr>
        <w:bidi/>
        <w:spacing w:after="0" w:line="240" w:lineRule="auto"/>
        <w:rPr>
          <w:rFonts w:ascii="Times New Roman" w:eastAsia="Times New Roman" w:hAnsi="Times New Roman" w:cs="Times New Roman"/>
          <w:rtl/>
          <w:lang w:bidi="he-IL"/>
        </w:rPr>
      </w:pPr>
    </w:p>
    <w:p w:rsidR="00F874F1" w:rsidRPr="00E2408E" w:rsidRDefault="00F874F1" w:rsidP="00F874F1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bidi="he-IL"/>
        </w:rPr>
      </w:pPr>
      <w:r w:rsidRPr="00E2408E">
        <w:rPr>
          <w:rFonts w:ascii="Times New Roman" w:eastAsia="Times New Roman" w:hAnsi="Times New Roman" w:cs="Times New Roman"/>
          <w:color w:val="000000"/>
          <w:u w:val="single"/>
          <w:rtl/>
          <w:lang w:bidi="he-IL"/>
        </w:rPr>
        <w:lastRenderedPageBreak/>
        <w:t>שעור תשיעי:</w:t>
      </w:r>
    </w:p>
    <w:p w:rsidR="00794CC0" w:rsidRPr="00E2408E" w:rsidRDefault="00932755" w:rsidP="00F874F1">
      <w:pPr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rtl/>
          <w:lang w:bidi="he-IL"/>
        </w:rPr>
      </w:pPr>
      <w:r w:rsidRPr="00196FD7">
        <w:rPr>
          <w:rFonts w:ascii="Times New Roman" w:eastAsia="Times New Roman" w:hAnsi="Times New Roman" w:cs="Times New Roman"/>
          <w:color w:val="000000"/>
          <w:rtl/>
          <w:lang w:bidi="he-IL"/>
        </w:rPr>
        <w:t xml:space="preserve">מישל פוקו, </w:t>
      </w:r>
      <w:r w:rsidRPr="00196FD7">
        <w:rPr>
          <w:rFonts w:ascii="Times New Roman" w:eastAsia="Times New Roman" w:hAnsi="Times New Roman" w:cs="Times New Roman" w:hint="cs"/>
          <w:color w:val="000000"/>
          <w:rtl/>
          <w:lang w:bidi="he-IL"/>
        </w:rPr>
        <w:t xml:space="preserve"> </w:t>
      </w:r>
      <w:r w:rsidR="00794CC0" w:rsidRPr="00196FD7">
        <w:rPr>
          <w:rFonts w:ascii="Times New Roman" w:eastAsia="Times New Roman" w:hAnsi="Times New Roman" w:cs="Times New Roman"/>
          <w:i/>
          <w:iCs/>
          <w:color w:val="000000"/>
          <w:rtl/>
          <w:lang w:bidi="he-IL"/>
        </w:rPr>
        <w:t>תולדות המיניות</w:t>
      </w:r>
      <w:r w:rsidRPr="00196FD7">
        <w:rPr>
          <w:rFonts w:ascii="Times New Roman" w:eastAsia="Times New Roman" w:hAnsi="Times New Roman" w:cs="Times New Roman" w:hint="cs"/>
          <w:i/>
          <w:iCs/>
          <w:color w:val="000000"/>
          <w:rtl/>
          <w:lang w:bidi="he-IL"/>
        </w:rPr>
        <w:t>: כרך 1, הרצון לדעת</w:t>
      </w:r>
      <w:r w:rsidR="00794CC0" w:rsidRPr="00196FD7">
        <w:rPr>
          <w:rFonts w:ascii="Times New Roman" w:eastAsia="Times New Roman" w:hAnsi="Times New Roman" w:cs="Times New Roman"/>
          <w:i/>
          <w:iCs/>
          <w:color w:val="000000"/>
          <w:rtl/>
          <w:lang w:bidi="he-IL"/>
        </w:rPr>
        <w:t xml:space="preserve"> </w:t>
      </w:r>
      <w:r w:rsidR="008F136B" w:rsidRPr="00196FD7">
        <w:rPr>
          <w:rFonts w:ascii="Times New Roman" w:eastAsia="Times New Roman" w:hAnsi="Times New Roman" w:cs="Times New Roman"/>
          <w:color w:val="000000"/>
          <w:rtl/>
          <w:lang w:bidi="he-IL"/>
        </w:rPr>
        <w:t>(חלק 2)</w:t>
      </w:r>
      <w:r w:rsidR="00794CC0" w:rsidRPr="00E2408E">
        <w:rPr>
          <w:rFonts w:ascii="Times New Roman" w:eastAsia="Times New Roman" w:hAnsi="Times New Roman" w:cs="Times New Roman"/>
          <w:color w:val="000000"/>
          <w:lang w:bidi="he-IL"/>
        </w:rPr>
        <w:t xml:space="preserve"> </w:t>
      </w:r>
    </w:p>
    <w:p w:rsidR="00794CC0" w:rsidRPr="00E2408E" w:rsidRDefault="00DC7525" w:rsidP="001159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bidi="he-IL"/>
        </w:rPr>
      </w:pPr>
      <w:r>
        <w:rPr>
          <w:rFonts w:ascii="Times New Roman" w:eastAsia="Times New Roman" w:hAnsi="Times New Roman" w:cs="Times New Roman" w:hint="cs"/>
          <w:color w:val="000000"/>
          <w:rtl/>
          <w:lang w:bidi="he-IL"/>
        </w:rPr>
        <w:t>*</w:t>
      </w:r>
      <w:r w:rsidR="00932755" w:rsidRPr="00E2408E">
        <w:rPr>
          <w:rFonts w:ascii="Times New Roman" w:eastAsia="Times New Roman" w:hAnsi="Times New Roman" w:cs="Times New Roman"/>
          <w:color w:val="000000"/>
          <w:lang w:bidi="he-IL"/>
        </w:rPr>
        <w:t>Michel Foucault, “The Subject and P</w:t>
      </w:r>
      <w:r w:rsidR="00794CC0" w:rsidRPr="00E2408E">
        <w:rPr>
          <w:rFonts w:ascii="Times New Roman" w:eastAsia="Times New Roman" w:hAnsi="Times New Roman" w:cs="Times New Roman"/>
          <w:color w:val="000000"/>
          <w:lang w:bidi="he-IL"/>
        </w:rPr>
        <w:t>ower</w:t>
      </w:r>
      <w:r w:rsidR="00932755" w:rsidRPr="00E2408E">
        <w:rPr>
          <w:rFonts w:ascii="Times New Roman" w:eastAsia="Times New Roman" w:hAnsi="Times New Roman" w:cs="Times New Roman"/>
          <w:color w:val="000000"/>
          <w:lang w:bidi="he-IL"/>
        </w:rPr>
        <w:t xml:space="preserve">,” </w:t>
      </w:r>
      <w:r w:rsidR="0011598D" w:rsidRPr="00E2408E">
        <w:rPr>
          <w:rFonts w:ascii="Times New Roman" w:eastAsia="Times New Roman" w:hAnsi="Times New Roman" w:cs="Times New Roman"/>
          <w:i/>
          <w:iCs/>
          <w:color w:val="000000"/>
          <w:lang w:bidi="he-IL"/>
        </w:rPr>
        <w:t xml:space="preserve">Critical Inquiry </w:t>
      </w:r>
      <w:r w:rsidR="0011598D" w:rsidRPr="00E2408E">
        <w:rPr>
          <w:rFonts w:ascii="Times New Roman" w:eastAsia="Times New Roman" w:hAnsi="Times New Roman" w:cs="Times New Roman"/>
          <w:color w:val="000000"/>
          <w:lang w:bidi="he-IL"/>
        </w:rPr>
        <w:t xml:space="preserve">vol. 8.4 (Summer 1982) </w:t>
      </w:r>
      <w:r w:rsidR="0011598D" w:rsidRPr="00E2408E">
        <w:rPr>
          <w:rFonts w:ascii="Times New Roman" w:eastAsia="Times New Roman" w:hAnsi="Times New Roman" w:cs="Times New Roman"/>
          <w:i/>
          <w:iCs/>
          <w:color w:val="000000"/>
          <w:lang w:bidi="he-IL"/>
        </w:rPr>
        <w:t xml:space="preserve">  </w:t>
      </w:r>
    </w:p>
    <w:p w:rsidR="00794CC0" w:rsidRPr="00E2408E" w:rsidRDefault="00794CC0" w:rsidP="00794CC0">
      <w:pPr>
        <w:bidi/>
        <w:spacing w:after="0" w:line="240" w:lineRule="auto"/>
        <w:rPr>
          <w:rFonts w:ascii="Times New Roman" w:eastAsia="Times New Roman" w:hAnsi="Times New Roman" w:cs="Times New Roman"/>
          <w:lang w:bidi="he-IL"/>
        </w:rPr>
      </w:pPr>
    </w:p>
    <w:p w:rsidR="00F874F1" w:rsidRPr="00E2408E" w:rsidRDefault="00F874F1" w:rsidP="00F874F1">
      <w:pPr>
        <w:bidi/>
        <w:spacing w:after="0" w:line="240" w:lineRule="auto"/>
        <w:rPr>
          <w:rFonts w:ascii="Times New Roman" w:hAnsi="Times New Roman" w:cs="Times New Roman"/>
          <w:u w:val="single"/>
          <w:lang w:bidi="he-IL"/>
        </w:rPr>
      </w:pPr>
      <w:r w:rsidRPr="00E2408E">
        <w:rPr>
          <w:rFonts w:ascii="Times New Roman" w:hAnsi="Times New Roman" w:cs="Times New Roman"/>
          <w:u w:val="single"/>
          <w:rtl/>
          <w:lang w:bidi="he-IL"/>
        </w:rPr>
        <w:t xml:space="preserve">שעור עשירי: </w:t>
      </w:r>
    </w:p>
    <w:p w:rsidR="008F136B" w:rsidRPr="00E2408E" w:rsidRDefault="00932755" w:rsidP="00F874F1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rtl/>
          <w:lang w:bidi="he-IL"/>
        </w:rPr>
      </w:pPr>
      <w:r w:rsidRPr="00E2408E">
        <w:rPr>
          <w:rFonts w:ascii="Times New Roman" w:eastAsia="Times New Roman" w:hAnsi="Times New Roman" w:cs="Times New Roman"/>
          <w:color w:val="000000"/>
          <w:rtl/>
          <w:lang w:bidi="he-IL"/>
        </w:rPr>
        <w:t xml:space="preserve">מישל פוקו, </w:t>
      </w:r>
      <w:r w:rsidRPr="00E2408E">
        <w:rPr>
          <w:rFonts w:ascii="Times New Roman" w:eastAsia="Times New Roman" w:hAnsi="Times New Roman" w:cs="Times New Roman" w:hint="cs"/>
          <w:color w:val="000000"/>
          <w:rtl/>
          <w:lang w:bidi="he-IL"/>
        </w:rPr>
        <w:t xml:space="preserve"> </w:t>
      </w:r>
      <w:r w:rsidRPr="00E2408E">
        <w:rPr>
          <w:rFonts w:ascii="Times New Roman" w:eastAsia="Times New Roman" w:hAnsi="Times New Roman" w:cs="Times New Roman"/>
          <w:i/>
          <w:iCs/>
          <w:color w:val="000000"/>
          <w:rtl/>
          <w:lang w:bidi="he-IL"/>
        </w:rPr>
        <w:t xml:space="preserve">תולדות המיניות </w:t>
      </w:r>
      <w:r w:rsidRPr="00E2408E">
        <w:rPr>
          <w:rFonts w:ascii="Times New Roman" w:eastAsia="Times New Roman" w:hAnsi="Times New Roman" w:cs="Times New Roman"/>
          <w:i/>
          <w:iCs/>
          <w:color w:val="000000"/>
          <w:lang w:bidi="he-IL"/>
        </w:rPr>
        <w:t xml:space="preserve"> </w:t>
      </w:r>
      <w:r w:rsidRPr="00E2408E">
        <w:rPr>
          <w:rFonts w:ascii="Times New Roman" w:eastAsia="Times New Roman" w:hAnsi="Times New Roman" w:cs="Times New Roman" w:hint="cs"/>
          <w:i/>
          <w:iCs/>
          <w:color w:val="000000"/>
          <w:rtl/>
          <w:lang w:bidi="he-IL"/>
        </w:rPr>
        <w:t>(</w:t>
      </w:r>
      <w:r w:rsidR="008F136B" w:rsidRPr="00E2408E">
        <w:rPr>
          <w:rFonts w:ascii="Times New Roman" w:eastAsia="Times New Roman" w:hAnsi="Times New Roman" w:cs="Times New Roman"/>
          <w:color w:val="000000"/>
          <w:rtl/>
          <w:lang w:bidi="he-IL"/>
        </w:rPr>
        <w:t>חלק 4</w:t>
      </w:r>
      <w:r w:rsidRPr="00E2408E">
        <w:rPr>
          <w:rFonts w:ascii="Times New Roman" w:eastAsia="Times New Roman" w:hAnsi="Times New Roman" w:cs="Times New Roman" w:hint="cs"/>
          <w:color w:val="000000"/>
          <w:rtl/>
          <w:lang w:bidi="he-IL"/>
        </w:rPr>
        <w:t>)</w:t>
      </w:r>
      <w:r w:rsidR="008F136B" w:rsidRPr="00E2408E">
        <w:rPr>
          <w:rFonts w:ascii="Times New Roman" w:eastAsia="Times New Roman" w:hAnsi="Times New Roman" w:cs="Times New Roman"/>
          <w:color w:val="000000"/>
          <w:rtl/>
          <w:lang w:bidi="he-IL"/>
        </w:rPr>
        <w:t xml:space="preserve"> </w:t>
      </w:r>
    </w:p>
    <w:p w:rsidR="008F136B" w:rsidRPr="00E2408E" w:rsidRDefault="00DC7525" w:rsidP="001967E9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rtl/>
          <w:lang w:bidi="he-IL"/>
        </w:rPr>
      </w:pPr>
      <w:r>
        <w:rPr>
          <w:rFonts w:ascii="Times New Roman" w:eastAsia="Times New Roman" w:hAnsi="Times New Roman" w:cs="Times New Roman" w:hint="cs"/>
          <w:color w:val="000000"/>
          <w:rtl/>
          <w:lang w:bidi="he-IL"/>
        </w:rPr>
        <w:t>*</w:t>
      </w:r>
      <w:r w:rsidR="00010C94" w:rsidRPr="00E2408E">
        <w:rPr>
          <w:rFonts w:ascii="Times New Roman" w:eastAsia="Times New Roman" w:hAnsi="Times New Roman" w:cs="Times New Roman" w:hint="cs"/>
          <w:color w:val="000000"/>
          <w:rtl/>
          <w:lang w:bidi="he-IL"/>
        </w:rPr>
        <w:t xml:space="preserve">זיגמונד </w:t>
      </w:r>
      <w:r w:rsidR="008F136B" w:rsidRPr="00E2408E">
        <w:rPr>
          <w:rFonts w:ascii="Times New Roman" w:eastAsia="Times New Roman" w:hAnsi="Times New Roman" w:cs="Times New Roman"/>
          <w:color w:val="000000"/>
          <w:rtl/>
          <w:lang w:bidi="he-IL"/>
        </w:rPr>
        <w:t xml:space="preserve">פרויד, </w:t>
      </w:r>
      <w:r w:rsidR="001967E9" w:rsidRPr="00E2408E">
        <w:rPr>
          <w:rFonts w:ascii="Times New Roman" w:eastAsia="Times New Roman" w:hAnsi="Times New Roman" w:cs="Times New Roman" w:hint="cs"/>
          <w:color w:val="000000"/>
          <w:rtl/>
          <w:lang w:bidi="he-IL"/>
        </w:rPr>
        <w:t xml:space="preserve">"כמה השלכות נפשיות של ההבדל המיני האנטומי", בתוך </w:t>
      </w:r>
      <w:r w:rsidR="001967E9" w:rsidRPr="00E2408E">
        <w:rPr>
          <w:rFonts w:ascii="Times New Roman" w:eastAsia="Times New Roman" w:hAnsi="Times New Roman" w:cs="Times New Roman" w:hint="cs"/>
          <w:i/>
          <w:iCs/>
          <w:color w:val="000000"/>
          <w:rtl/>
          <w:lang w:bidi="he-IL"/>
        </w:rPr>
        <w:t xml:space="preserve">מיניות ואהבה </w:t>
      </w:r>
      <w:r w:rsidR="001967E9" w:rsidRPr="00E2408E">
        <w:rPr>
          <w:rFonts w:ascii="Times New Roman" w:eastAsia="Times New Roman" w:hAnsi="Times New Roman" w:cs="Times New Roman" w:hint="cs"/>
          <w:color w:val="000000"/>
          <w:rtl/>
          <w:lang w:bidi="he-IL"/>
        </w:rPr>
        <w:t>(עמ' 187-194)</w:t>
      </w:r>
      <w:r w:rsidR="001967E9" w:rsidRPr="00E2408E">
        <w:rPr>
          <w:rFonts w:ascii="Times New Roman" w:eastAsia="Times New Roman" w:hAnsi="Times New Roman" w:cs="Times New Roman" w:hint="cs"/>
          <w:i/>
          <w:iCs/>
          <w:color w:val="000000"/>
          <w:rtl/>
          <w:lang w:bidi="he-IL"/>
        </w:rPr>
        <w:t xml:space="preserve"> </w:t>
      </w:r>
      <w:r w:rsidR="001967E9" w:rsidRPr="00E2408E">
        <w:rPr>
          <w:rFonts w:ascii="Times New Roman" w:eastAsia="Times New Roman" w:hAnsi="Times New Roman" w:cs="Times New Roman" w:hint="cs"/>
          <w:color w:val="000000"/>
          <w:rtl/>
          <w:lang w:bidi="he-IL"/>
        </w:rPr>
        <w:t xml:space="preserve"> </w:t>
      </w:r>
      <w:r w:rsidR="00BA0712" w:rsidRPr="00E2408E">
        <w:rPr>
          <w:rFonts w:ascii="Times New Roman" w:eastAsia="Times New Roman" w:hAnsi="Times New Roman" w:cs="Times New Roman"/>
          <w:color w:val="000000"/>
          <w:rtl/>
          <w:lang w:bidi="he-IL"/>
        </w:rPr>
        <w:t xml:space="preserve"> </w:t>
      </w:r>
    </w:p>
    <w:p w:rsidR="008F136B" w:rsidRPr="00E2408E" w:rsidRDefault="008F136B" w:rsidP="008F136B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rtl/>
          <w:lang w:bidi="he-IL"/>
        </w:rPr>
      </w:pPr>
    </w:p>
    <w:p w:rsidR="0011598D" w:rsidRPr="00E2408E" w:rsidRDefault="00BA0712" w:rsidP="00F874F1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bidi="he-IL"/>
        </w:rPr>
      </w:pPr>
      <w:r w:rsidRPr="00E2408E">
        <w:rPr>
          <w:rFonts w:ascii="Times New Roman" w:eastAsia="Times New Roman" w:hAnsi="Times New Roman" w:cs="Times New Roman"/>
          <w:color w:val="000000"/>
          <w:u w:val="single"/>
          <w:rtl/>
          <w:lang w:bidi="he-IL"/>
        </w:rPr>
        <w:t xml:space="preserve">שעור </w:t>
      </w:r>
      <w:r w:rsidR="00F874F1" w:rsidRPr="00E2408E">
        <w:rPr>
          <w:rFonts w:ascii="Times New Roman" w:hAnsi="Times New Roman" w:cs="Times New Roman"/>
          <w:u w:val="single"/>
          <w:rtl/>
          <w:lang w:bidi="he-IL"/>
        </w:rPr>
        <w:t>אחד עשר</w:t>
      </w:r>
      <w:r w:rsidRPr="00E2408E">
        <w:rPr>
          <w:rFonts w:ascii="Times New Roman" w:eastAsia="Times New Roman" w:hAnsi="Times New Roman" w:cs="Times New Roman"/>
          <w:color w:val="000000"/>
          <w:u w:val="single"/>
          <w:rtl/>
          <w:lang w:bidi="he-IL"/>
        </w:rPr>
        <w:t>:</w:t>
      </w:r>
    </w:p>
    <w:p w:rsidR="00BA0712" w:rsidRPr="00E2408E" w:rsidRDefault="00DC7525" w:rsidP="0011598D">
      <w:pPr>
        <w:bidi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bidi="he-IL"/>
        </w:rPr>
      </w:pPr>
      <w:r>
        <w:rPr>
          <w:rFonts w:ascii="Times New Roman" w:eastAsia="Times New Roman" w:hAnsi="Times New Roman" w:cs="Times New Roman" w:hint="cs"/>
          <w:color w:val="000000"/>
          <w:rtl/>
          <w:lang w:bidi="he-IL"/>
        </w:rPr>
        <w:t>*</w:t>
      </w:r>
      <w:r w:rsidR="00BA0712" w:rsidRPr="00E2408E">
        <w:rPr>
          <w:rFonts w:ascii="Times New Roman" w:eastAsia="Times New Roman" w:hAnsi="Times New Roman" w:cs="Times New Roman"/>
          <w:color w:val="000000"/>
          <w:rtl/>
          <w:lang w:bidi="he-IL"/>
        </w:rPr>
        <w:t>פרויד</w:t>
      </w:r>
      <w:r w:rsidR="001967E9" w:rsidRPr="00E2408E">
        <w:rPr>
          <w:rFonts w:ascii="Times New Roman" w:eastAsia="Times New Roman" w:hAnsi="Times New Roman" w:cs="Times New Roman" w:hint="cs"/>
          <w:color w:val="000000"/>
          <w:rtl/>
          <w:lang w:bidi="he-IL"/>
        </w:rPr>
        <w:t xml:space="preserve">, "האני והסתם" בתוך,  </w:t>
      </w:r>
      <w:r w:rsidR="00BA0712" w:rsidRPr="00E2408E">
        <w:rPr>
          <w:rFonts w:ascii="Times New Roman" w:hAnsi="Times New Roman" w:cs="Times New Roman"/>
          <w:b/>
          <w:bCs/>
          <w:i/>
          <w:iCs/>
          <w:color w:val="000000"/>
          <w:rtl/>
          <w:lang w:bidi="he-IL"/>
        </w:rPr>
        <w:t>מסות נבחרות</w:t>
      </w:r>
      <w:r w:rsidR="00BA0712" w:rsidRPr="00E2408E">
        <w:rPr>
          <w:rFonts w:ascii="Times New Roman" w:hAnsi="Times New Roman" w:cs="Times New Roman"/>
          <w:color w:val="000000"/>
        </w:rPr>
        <w:t xml:space="preserve"> </w:t>
      </w:r>
      <w:r w:rsidR="00BA0712" w:rsidRPr="00E2408E">
        <w:rPr>
          <w:rFonts w:ascii="Times New Roman" w:hAnsi="Times New Roman" w:cs="Times New Roman"/>
          <w:b/>
          <w:bCs/>
          <w:i/>
          <w:iCs/>
          <w:color w:val="000000"/>
          <w:rtl/>
          <w:lang w:bidi="he-IL"/>
        </w:rPr>
        <w:t>ג</w:t>
      </w:r>
      <w:r w:rsidR="00BA0712" w:rsidRPr="00E2408E">
        <w:rPr>
          <w:rFonts w:ascii="Times New Roman" w:hAnsi="Times New Roman" w:cs="Times New Roman"/>
          <w:b/>
          <w:bCs/>
          <w:i/>
          <w:iCs/>
          <w:color w:val="000000"/>
        </w:rPr>
        <w:t>'</w:t>
      </w:r>
      <w:r w:rsidR="001967E9" w:rsidRPr="00E2408E">
        <w:rPr>
          <w:rFonts w:hint="cs"/>
          <w:b/>
          <w:bCs/>
          <w:i/>
          <w:iCs/>
          <w:color w:val="000000"/>
          <w:rtl/>
        </w:rPr>
        <w:t xml:space="preserve"> </w:t>
      </w:r>
      <w:r w:rsidR="00BA0712" w:rsidRPr="00E2408E">
        <w:rPr>
          <w:rFonts w:ascii="Times New Roman" w:hAnsi="Times New Roman" w:cs="Times New Roman"/>
          <w:color w:val="000000"/>
          <w:rtl/>
          <w:lang w:bidi="he-IL"/>
        </w:rPr>
        <w:t>כתבי זיגמונד פרויד</w:t>
      </w:r>
      <w:r w:rsidR="00BA0712" w:rsidRPr="00E2408E">
        <w:rPr>
          <w:rFonts w:ascii="Times New Roman" w:hAnsi="Times New Roman" w:cs="Times New Roman"/>
          <w:color w:val="000000"/>
          <w:rtl/>
        </w:rPr>
        <w:t xml:space="preserve">, </w:t>
      </w:r>
      <w:r w:rsidR="00BA0712" w:rsidRPr="00E2408E">
        <w:rPr>
          <w:rFonts w:ascii="Times New Roman" w:hAnsi="Times New Roman" w:cs="Times New Roman"/>
          <w:color w:val="000000"/>
          <w:rtl/>
          <w:lang w:bidi="he-IL"/>
        </w:rPr>
        <w:t xml:space="preserve">כרך רביעי </w:t>
      </w:r>
    </w:p>
    <w:p w:rsidR="00BA0712" w:rsidRPr="00E2408E" w:rsidRDefault="00DC7525" w:rsidP="0011598D">
      <w:pPr>
        <w:spacing w:after="0" w:line="240" w:lineRule="auto"/>
        <w:rPr>
          <w:rFonts w:ascii="Times New Roman" w:hAnsi="Times New Roman" w:cs="Times New Roman"/>
          <w:i/>
          <w:iCs/>
          <w:lang w:bidi="he-IL"/>
        </w:rPr>
      </w:pPr>
      <w:r>
        <w:rPr>
          <w:rFonts w:ascii="Times New Roman" w:hAnsi="Times New Roman" w:cs="Times New Roman" w:hint="cs"/>
          <w:rtl/>
          <w:lang w:bidi="he-IL"/>
        </w:rPr>
        <w:t>*</w:t>
      </w:r>
      <w:r w:rsidR="00010C94" w:rsidRPr="00E2408E">
        <w:rPr>
          <w:rFonts w:ascii="Times New Roman" w:hAnsi="Times New Roman" w:cs="Times New Roman"/>
          <w:lang w:bidi="he-IL"/>
        </w:rPr>
        <w:t xml:space="preserve">Judith </w:t>
      </w:r>
      <w:r w:rsidR="0011598D" w:rsidRPr="00E2408E">
        <w:rPr>
          <w:rFonts w:ascii="Times New Roman" w:hAnsi="Times New Roman" w:cs="Times New Roman"/>
          <w:lang w:bidi="he-IL"/>
        </w:rPr>
        <w:t xml:space="preserve">Butler, “Subjection, Resistance, </w:t>
      </w:r>
      <w:proofErr w:type="spellStart"/>
      <w:r w:rsidR="0011598D" w:rsidRPr="00E2408E">
        <w:rPr>
          <w:rFonts w:ascii="Times New Roman" w:hAnsi="Times New Roman" w:cs="Times New Roman"/>
          <w:lang w:bidi="he-IL"/>
        </w:rPr>
        <w:t>Resignification</w:t>
      </w:r>
      <w:proofErr w:type="spellEnd"/>
      <w:r w:rsidR="0011598D" w:rsidRPr="00E2408E">
        <w:rPr>
          <w:rFonts w:ascii="Times New Roman" w:hAnsi="Times New Roman" w:cs="Times New Roman"/>
          <w:lang w:bidi="he-IL"/>
        </w:rPr>
        <w:t xml:space="preserve">: Between Freud and Foucault”,  in  </w:t>
      </w:r>
      <w:r w:rsidR="0011598D" w:rsidRPr="00E2408E">
        <w:rPr>
          <w:rFonts w:ascii="Times New Roman" w:hAnsi="Times New Roman" w:cs="Times New Roman"/>
          <w:i/>
          <w:iCs/>
          <w:lang w:bidi="he-IL"/>
        </w:rPr>
        <w:t>The Psychic Life of Power</w:t>
      </w:r>
    </w:p>
    <w:p w:rsidR="00BA0712" w:rsidRPr="00E2408E" w:rsidRDefault="00BA0712" w:rsidP="00BA0712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rtl/>
          <w:lang w:bidi="he-IL"/>
        </w:rPr>
      </w:pPr>
    </w:p>
    <w:p w:rsidR="00BA0712" w:rsidRPr="00E2408E" w:rsidRDefault="000E69B1" w:rsidP="000E69B1">
      <w:pPr>
        <w:bidi/>
        <w:spacing w:after="0" w:line="240" w:lineRule="auto"/>
        <w:rPr>
          <w:rFonts w:ascii="Times New Roman" w:hAnsi="Times New Roman" w:cs="Times New Roman"/>
          <w:u w:val="single"/>
          <w:rtl/>
          <w:lang w:bidi="he-IL"/>
        </w:rPr>
      </w:pPr>
      <w:r w:rsidRPr="00E2408E">
        <w:rPr>
          <w:rFonts w:ascii="Times New Roman" w:hAnsi="Times New Roman" w:cs="Times New Roman"/>
          <w:u w:val="single"/>
          <w:rtl/>
          <w:lang w:bidi="he-IL"/>
        </w:rPr>
        <w:t>שעור שנים עשר</w:t>
      </w:r>
    </w:p>
    <w:p w:rsidR="00527568" w:rsidRPr="00E2408E" w:rsidRDefault="00DC7525" w:rsidP="001159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bidi="he-IL"/>
        </w:rPr>
      </w:pPr>
      <w:r>
        <w:rPr>
          <w:rFonts w:ascii="Times New Roman" w:eastAsia="Times New Roman" w:hAnsi="Times New Roman" w:cs="Times New Roman" w:hint="cs"/>
          <w:color w:val="000000"/>
          <w:rtl/>
          <w:lang w:bidi="he-IL"/>
        </w:rPr>
        <w:t>*</w:t>
      </w:r>
      <w:r w:rsidR="000E69B1" w:rsidRPr="00E2408E">
        <w:rPr>
          <w:rFonts w:ascii="Times New Roman" w:eastAsia="Times New Roman" w:hAnsi="Times New Roman" w:cs="Times New Roman"/>
          <w:color w:val="000000"/>
          <w:lang w:bidi="he-IL"/>
        </w:rPr>
        <w:t xml:space="preserve">Denise Riley, </w:t>
      </w:r>
      <w:r w:rsidR="000E69B1" w:rsidRPr="00E2408E">
        <w:rPr>
          <w:rFonts w:ascii="Times New Roman" w:eastAsia="Times New Roman" w:hAnsi="Times New Roman" w:cs="Times New Roman"/>
          <w:i/>
          <w:iCs/>
          <w:color w:val="000000"/>
          <w:lang w:bidi="he-IL"/>
        </w:rPr>
        <w:t>Am I That Name</w:t>
      </w:r>
      <w:r w:rsidR="000E69B1" w:rsidRPr="00E2408E">
        <w:rPr>
          <w:rFonts w:ascii="Times New Roman" w:eastAsia="Times New Roman" w:hAnsi="Times New Roman" w:cs="Times New Roman"/>
          <w:color w:val="000000"/>
          <w:lang w:bidi="he-IL"/>
        </w:rPr>
        <w:t xml:space="preserve"> chapters 1, 5</w:t>
      </w:r>
      <w:r w:rsidR="00527568" w:rsidRPr="00E2408E">
        <w:rPr>
          <w:rFonts w:ascii="Times New Roman" w:eastAsia="Times New Roman" w:hAnsi="Times New Roman" w:cs="Times New Roman"/>
          <w:color w:val="000000"/>
          <w:lang w:bidi="he-IL"/>
        </w:rPr>
        <w:t xml:space="preserve">.  </w:t>
      </w:r>
    </w:p>
    <w:p w:rsidR="0011598D" w:rsidRPr="00E2408E" w:rsidRDefault="00DC7525" w:rsidP="00BC2CBC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bidi="he-IL"/>
        </w:rPr>
      </w:pPr>
      <w:r>
        <w:rPr>
          <w:rFonts w:ascii="Times New Roman" w:eastAsia="Times New Roman" w:hAnsi="Times New Roman" w:cs="Times New Roman" w:hint="cs"/>
          <w:color w:val="000000"/>
          <w:rtl/>
          <w:lang w:bidi="he-IL"/>
        </w:rPr>
        <w:t>*</w:t>
      </w:r>
      <w:r w:rsidR="0011598D" w:rsidRPr="00E2408E">
        <w:rPr>
          <w:rFonts w:ascii="Times New Roman" w:eastAsia="Times New Roman" w:hAnsi="Times New Roman" w:cs="Times New Roman"/>
          <w:color w:val="000000"/>
          <w:lang w:bidi="he-IL"/>
        </w:rPr>
        <w:t xml:space="preserve">Butler, </w:t>
      </w:r>
      <w:r w:rsidR="0011598D" w:rsidRPr="00E2408E">
        <w:rPr>
          <w:rFonts w:ascii="Times New Roman" w:eastAsia="Times New Roman" w:hAnsi="Times New Roman" w:cs="Times New Roman"/>
          <w:i/>
          <w:iCs/>
          <w:color w:val="000000"/>
          <w:lang w:bidi="he-IL"/>
        </w:rPr>
        <w:t>Bodies the Matter</w:t>
      </w:r>
      <w:r w:rsidR="00527568" w:rsidRPr="00E2408E">
        <w:rPr>
          <w:rFonts w:ascii="Times New Roman" w:eastAsia="Times New Roman" w:hAnsi="Times New Roman" w:cs="Times New Roman"/>
          <w:color w:val="000000"/>
          <w:lang w:bidi="he-IL"/>
        </w:rPr>
        <w:t>, Introduction</w:t>
      </w:r>
      <w:r w:rsidR="00BC2CBC" w:rsidRPr="00E2408E">
        <w:rPr>
          <w:rFonts w:ascii="Times New Roman" w:eastAsia="Times New Roman" w:hAnsi="Times New Roman" w:cs="Times New Roman"/>
          <w:color w:val="000000"/>
          <w:lang w:bidi="he-IL"/>
        </w:rPr>
        <w:t>,</w:t>
      </w:r>
      <w:r w:rsidR="00527568" w:rsidRPr="00E2408E">
        <w:rPr>
          <w:rFonts w:ascii="Times New Roman" w:eastAsia="Times New Roman" w:hAnsi="Times New Roman" w:cs="Times New Roman"/>
          <w:color w:val="000000"/>
          <w:lang w:bidi="he-IL"/>
        </w:rPr>
        <w:t xml:space="preserve"> </w:t>
      </w:r>
      <w:r w:rsidR="0011598D" w:rsidRPr="00E2408E">
        <w:rPr>
          <w:rFonts w:ascii="Times New Roman" w:eastAsia="Times New Roman" w:hAnsi="Times New Roman" w:cs="Times New Roman"/>
          <w:color w:val="000000"/>
          <w:u w:val="single"/>
          <w:lang w:bidi="he-IL"/>
        </w:rPr>
        <w:t>pp. 1-16</w:t>
      </w:r>
    </w:p>
    <w:p w:rsidR="00312033" w:rsidRPr="00E2408E" w:rsidRDefault="00312033" w:rsidP="00527568">
      <w:pPr>
        <w:bidi/>
        <w:spacing w:after="0" w:line="240" w:lineRule="auto"/>
        <w:rPr>
          <w:rFonts w:ascii="Times New Roman" w:hAnsi="Times New Roman" w:cs="Times New Roman"/>
          <w:lang w:bidi="he-IL"/>
        </w:rPr>
      </w:pPr>
    </w:p>
    <w:p w:rsidR="00312033" w:rsidRPr="00E2408E" w:rsidRDefault="00312033" w:rsidP="00312033">
      <w:pPr>
        <w:bidi/>
        <w:spacing w:after="0" w:line="240" w:lineRule="auto"/>
        <w:rPr>
          <w:rFonts w:ascii="Times New Roman" w:hAnsi="Times New Roman" w:cs="Times New Roman"/>
          <w:lang w:bidi="he-IL"/>
        </w:rPr>
      </w:pPr>
    </w:p>
    <w:p w:rsidR="0063582C" w:rsidRPr="00E2408E" w:rsidRDefault="0063582C" w:rsidP="00E77A93">
      <w:pPr>
        <w:bidi/>
        <w:spacing w:after="0" w:line="240" w:lineRule="auto"/>
        <w:rPr>
          <w:rFonts w:ascii="Times New Roman" w:hAnsi="Times New Roman" w:cs="Times New Roman"/>
          <w:lang w:bidi="he-IL"/>
        </w:rPr>
      </w:pPr>
    </w:p>
    <w:p w:rsidR="004B67AE" w:rsidRPr="00E2408E" w:rsidRDefault="004B67AE" w:rsidP="004B67AE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lang w:bidi="he-IL"/>
        </w:rPr>
      </w:pPr>
    </w:p>
    <w:p w:rsidR="004B67AE" w:rsidRPr="00E2408E" w:rsidRDefault="004B67AE" w:rsidP="004B67AE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lang w:bidi="he-IL"/>
        </w:rPr>
      </w:pPr>
    </w:p>
    <w:p w:rsidR="00F20DCE" w:rsidRPr="00CE4B14" w:rsidRDefault="00F20DCE" w:rsidP="004B67AE">
      <w:pPr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he-IL"/>
        </w:rPr>
      </w:pPr>
      <w:r w:rsidRPr="00CE4B14">
        <w:rPr>
          <w:rFonts w:ascii="Times New Roman" w:hAnsi="Times New Roman" w:cs="Times New Roman"/>
          <w:b/>
          <w:bCs/>
          <w:sz w:val="32"/>
          <w:szCs w:val="32"/>
          <w:rtl/>
          <w:lang w:bidi="he-IL"/>
        </w:rPr>
        <w:t>סמסטר ב':</w:t>
      </w:r>
    </w:p>
    <w:p w:rsidR="00F20DCE" w:rsidRPr="00E2408E" w:rsidRDefault="00F20DCE" w:rsidP="00F20DCE">
      <w:pPr>
        <w:bidi/>
        <w:spacing w:after="0" w:line="240" w:lineRule="auto"/>
        <w:rPr>
          <w:rFonts w:ascii="Times New Roman" w:hAnsi="Times New Roman" w:cs="Times New Roman"/>
          <w:lang w:bidi="he-IL"/>
        </w:rPr>
      </w:pPr>
    </w:p>
    <w:p w:rsidR="0063582C" w:rsidRPr="00E2408E" w:rsidRDefault="0063582C" w:rsidP="004B67AE">
      <w:pPr>
        <w:pStyle w:val="a3"/>
        <w:numPr>
          <w:ilvl w:val="0"/>
          <w:numId w:val="6"/>
        </w:numPr>
        <w:bidi/>
        <w:spacing w:after="0" w:line="240" w:lineRule="auto"/>
        <w:rPr>
          <w:rFonts w:ascii="Times New Roman" w:hAnsi="Times New Roman" w:cs="Times New Roman"/>
          <w:b/>
          <w:bCs/>
          <w:u w:val="single"/>
          <w:rtl/>
          <w:lang w:bidi="he-IL"/>
        </w:rPr>
      </w:pPr>
      <w:r w:rsidRPr="00E2408E">
        <w:rPr>
          <w:rFonts w:ascii="Times New Roman" w:hAnsi="Times New Roman" w:cs="Times New Roman"/>
          <w:b/>
          <w:bCs/>
          <w:u w:val="single"/>
          <w:rtl/>
          <w:lang w:bidi="he-IL"/>
        </w:rPr>
        <w:t xml:space="preserve">מהי </w:t>
      </w:r>
      <w:proofErr w:type="spellStart"/>
      <w:r w:rsidRPr="00E2408E">
        <w:rPr>
          <w:rFonts w:ascii="Times New Roman" w:hAnsi="Times New Roman" w:cs="Times New Roman"/>
          <w:b/>
          <w:bCs/>
          <w:u w:val="single"/>
          <w:rtl/>
          <w:lang w:bidi="he-IL"/>
        </w:rPr>
        <w:t>גניאלוגיה</w:t>
      </w:r>
      <w:proofErr w:type="spellEnd"/>
    </w:p>
    <w:p w:rsidR="00B40D50" w:rsidRPr="00E2408E" w:rsidRDefault="00B40D50" w:rsidP="0063582C">
      <w:pPr>
        <w:bidi/>
        <w:spacing w:after="0" w:line="240" w:lineRule="auto"/>
        <w:rPr>
          <w:rFonts w:ascii="Times New Roman" w:eastAsia="Times New Roman" w:hAnsi="Times New Roman" w:cs="Times New Roman"/>
          <w:u w:val="single"/>
          <w:rtl/>
          <w:lang w:bidi="he-IL"/>
        </w:rPr>
      </w:pPr>
      <w:r w:rsidRPr="00E2408E">
        <w:rPr>
          <w:rFonts w:ascii="Times New Roman" w:eastAsia="Times New Roman" w:hAnsi="Times New Roman" w:cs="Times New Roman"/>
          <w:u w:val="single"/>
          <w:rtl/>
          <w:lang w:bidi="he-IL"/>
        </w:rPr>
        <w:t xml:space="preserve">שעור </w:t>
      </w:r>
      <w:r w:rsidR="0063582C" w:rsidRPr="00E2408E">
        <w:rPr>
          <w:rFonts w:ascii="Times New Roman" w:eastAsia="Times New Roman" w:hAnsi="Times New Roman" w:cs="Times New Roman"/>
          <w:u w:val="single"/>
          <w:rtl/>
          <w:lang w:bidi="he-IL"/>
        </w:rPr>
        <w:t>ראשון</w:t>
      </w:r>
      <w:r w:rsidRPr="00E2408E">
        <w:rPr>
          <w:rFonts w:ascii="Times New Roman" w:eastAsia="Times New Roman" w:hAnsi="Times New Roman" w:cs="Times New Roman"/>
          <w:u w:val="single"/>
          <w:rtl/>
          <w:lang w:bidi="he-IL"/>
        </w:rPr>
        <w:t>:</w:t>
      </w:r>
    </w:p>
    <w:p w:rsidR="00B40D50" w:rsidRPr="00E2408E" w:rsidRDefault="00196FD7" w:rsidP="00B40D50">
      <w:pPr>
        <w:bidi/>
        <w:spacing w:after="0" w:line="240" w:lineRule="auto"/>
        <w:ind w:left="26" w:right="-540"/>
        <w:rPr>
          <w:rFonts w:ascii="Times New Roman" w:eastAsia="Times New Roman" w:hAnsi="Times New Roman" w:cs="Times New Roman"/>
          <w:lang w:bidi="he-IL"/>
        </w:rPr>
      </w:pPr>
      <w:r>
        <w:rPr>
          <w:rFonts w:ascii="Times New Roman" w:eastAsia="Times New Roman" w:hAnsi="Times New Roman" w:cs="Times New Roman" w:hint="cs"/>
          <w:color w:val="000000"/>
          <w:rtl/>
          <w:lang w:bidi="he-IL"/>
        </w:rPr>
        <w:t>*</w:t>
      </w:r>
      <w:r w:rsidR="00B40D50" w:rsidRPr="00E2408E">
        <w:rPr>
          <w:rFonts w:ascii="Times New Roman" w:eastAsia="Times New Roman" w:hAnsi="Times New Roman" w:cs="Times New Roman"/>
          <w:color w:val="000000"/>
          <w:rtl/>
          <w:lang w:bidi="he-IL"/>
        </w:rPr>
        <w:t>ניטשה</w:t>
      </w:r>
      <w:r w:rsidR="00B40D50" w:rsidRPr="00E2408E">
        <w:rPr>
          <w:rFonts w:ascii="Times New Roman" w:eastAsia="Times New Roman" w:hAnsi="Times New Roman" w:cs="Times New Roman"/>
          <w:color w:val="000000"/>
          <w:lang w:bidi="he-IL"/>
        </w:rPr>
        <w:t xml:space="preserve">, </w:t>
      </w:r>
      <w:r w:rsidR="008741D7" w:rsidRPr="00E2408E">
        <w:rPr>
          <w:rFonts w:ascii="Times New Roman" w:eastAsia="Times New Roman" w:hAnsi="Times New Roman" w:cs="Times New Roman"/>
          <w:b/>
          <w:bCs/>
          <w:i/>
          <w:iCs/>
          <w:color w:val="000000"/>
          <w:rtl/>
          <w:lang w:bidi="he-IL"/>
        </w:rPr>
        <w:t>מעבר לטוב ולר</w:t>
      </w:r>
      <w:r w:rsidR="008741D7" w:rsidRPr="00E2408E">
        <w:rPr>
          <w:rFonts w:ascii="Times New Roman" w:eastAsia="Times New Roman" w:hAnsi="Times New Roman" w:cs="Times New Roman" w:hint="cs"/>
          <w:b/>
          <w:bCs/>
          <w:i/>
          <w:iCs/>
          <w:color w:val="000000"/>
          <w:rtl/>
          <w:lang w:bidi="he-IL"/>
        </w:rPr>
        <w:t xml:space="preserve">ע </w:t>
      </w:r>
      <w:r w:rsidR="008741D7" w:rsidRPr="00E2408E">
        <w:rPr>
          <w:rFonts w:ascii="Times New Roman" w:eastAsia="Times New Roman" w:hAnsi="Times New Roman" w:cs="Times New Roman" w:hint="cs"/>
          <w:i/>
          <w:iCs/>
          <w:color w:val="000000"/>
          <w:rtl/>
          <w:lang w:bidi="he-IL"/>
        </w:rPr>
        <w:t>(</w:t>
      </w:r>
      <w:r w:rsidR="00B40D50" w:rsidRPr="00E2408E">
        <w:rPr>
          <w:rFonts w:ascii="Times New Roman" w:eastAsia="Times New Roman" w:hAnsi="Times New Roman" w:cs="Times New Roman"/>
          <w:color w:val="000000"/>
          <w:rtl/>
          <w:lang w:bidi="he-IL"/>
        </w:rPr>
        <w:t>שוקן</w:t>
      </w:r>
      <w:r w:rsidR="00B40D50" w:rsidRPr="00E2408E">
        <w:rPr>
          <w:rFonts w:ascii="Times New Roman" w:eastAsia="Times New Roman" w:hAnsi="Times New Roman" w:cs="Times New Roman"/>
          <w:color w:val="000000"/>
          <w:lang w:bidi="he-IL"/>
        </w:rPr>
        <w:t xml:space="preserve">  </w:t>
      </w:r>
      <w:proofErr w:type="spellStart"/>
      <w:r w:rsidR="00B40D50" w:rsidRPr="00E2408E">
        <w:rPr>
          <w:rFonts w:ascii="Times New Roman" w:eastAsia="Times New Roman" w:hAnsi="Times New Roman" w:cs="Times New Roman"/>
          <w:color w:val="000000"/>
          <w:rtl/>
          <w:lang w:bidi="he-IL"/>
        </w:rPr>
        <w:t>תשל</w:t>
      </w:r>
      <w:proofErr w:type="spellEnd"/>
      <w:r w:rsidR="00B40D50" w:rsidRPr="00E2408E">
        <w:rPr>
          <w:rFonts w:ascii="Times New Roman" w:eastAsia="Times New Roman" w:hAnsi="Times New Roman" w:cs="Times New Roman"/>
          <w:color w:val="000000"/>
          <w:lang w:bidi="he-IL"/>
        </w:rPr>
        <w:t>"</w:t>
      </w:r>
      <w:r w:rsidR="00B40D50" w:rsidRPr="00E2408E">
        <w:rPr>
          <w:rFonts w:ascii="Times New Roman" w:eastAsia="Times New Roman" w:hAnsi="Times New Roman" w:cs="Times New Roman"/>
          <w:color w:val="000000"/>
          <w:rtl/>
          <w:lang w:bidi="he-IL"/>
        </w:rPr>
        <w:t>ה), מאמר ראשון, מאמר שביעי, ס' 230-229, מאמר תשיעי 260-257</w:t>
      </w:r>
      <w:r w:rsidR="00B40D50" w:rsidRPr="00E2408E">
        <w:rPr>
          <w:rFonts w:ascii="Times New Roman" w:eastAsia="Times New Roman" w:hAnsi="Times New Roman" w:cs="Times New Roman"/>
          <w:color w:val="000000"/>
          <w:lang w:bidi="he-IL"/>
        </w:rPr>
        <w:t>.</w:t>
      </w:r>
    </w:p>
    <w:p w:rsidR="00B40D50" w:rsidRPr="00E2408E" w:rsidRDefault="00B40D50" w:rsidP="008741D7">
      <w:pPr>
        <w:bidi/>
        <w:spacing w:after="0" w:line="240" w:lineRule="auto"/>
        <w:ind w:left="26" w:right="-540"/>
        <w:rPr>
          <w:rFonts w:ascii="Times New Roman" w:eastAsia="Times New Roman" w:hAnsi="Times New Roman" w:cs="Times New Roman"/>
          <w:color w:val="000000"/>
          <w:rtl/>
          <w:lang w:bidi="he-IL"/>
        </w:rPr>
      </w:pPr>
      <w:r w:rsidRPr="00E2408E">
        <w:rPr>
          <w:rFonts w:ascii="Times New Roman" w:eastAsia="Times New Roman" w:hAnsi="Times New Roman" w:cs="Times New Roman"/>
          <w:color w:val="000000"/>
          <w:lang w:bidi="he-IL"/>
        </w:rPr>
        <w:t xml:space="preserve">------, </w:t>
      </w:r>
      <w:proofErr w:type="spellStart"/>
      <w:r w:rsidRPr="00E2408E">
        <w:rPr>
          <w:rFonts w:ascii="Times New Roman" w:eastAsia="Times New Roman" w:hAnsi="Times New Roman" w:cs="Times New Roman"/>
          <w:b/>
          <w:bCs/>
          <w:i/>
          <w:iCs/>
          <w:color w:val="000000"/>
          <w:rtl/>
          <w:lang w:bidi="he-IL"/>
        </w:rPr>
        <w:t>לגניאלוגיה</w:t>
      </w:r>
      <w:proofErr w:type="spellEnd"/>
      <w:r w:rsidRPr="00E2408E">
        <w:rPr>
          <w:rFonts w:ascii="Times New Roman" w:eastAsia="Times New Roman" w:hAnsi="Times New Roman" w:cs="Times New Roman"/>
          <w:b/>
          <w:bCs/>
          <w:i/>
          <w:iCs/>
          <w:color w:val="000000"/>
          <w:rtl/>
          <w:lang w:bidi="he-IL"/>
        </w:rPr>
        <w:t xml:space="preserve"> של </w:t>
      </w:r>
      <w:r w:rsidRPr="00E2408E">
        <w:rPr>
          <w:rFonts w:ascii="Times New Roman" w:eastAsia="Times New Roman" w:hAnsi="Times New Roman" w:cs="Times New Roman"/>
          <w:b/>
          <w:bCs/>
          <w:color w:val="000000"/>
          <w:rtl/>
          <w:lang w:bidi="he-IL"/>
        </w:rPr>
        <w:t>המוסר</w:t>
      </w:r>
      <w:r w:rsidR="008741D7" w:rsidRPr="00E2408E">
        <w:rPr>
          <w:rFonts w:ascii="Times New Roman" w:eastAsia="Times New Roman" w:hAnsi="Times New Roman" w:cs="Times New Roman" w:hint="cs"/>
          <w:b/>
          <w:bCs/>
          <w:color w:val="000000"/>
          <w:rtl/>
          <w:lang w:bidi="he-IL"/>
        </w:rPr>
        <w:t xml:space="preserve"> </w:t>
      </w:r>
      <w:r w:rsidR="008741D7" w:rsidRPr="00E2408E">
        <w:rPr>
          <w:rFonts w:ascii="Times New Roman" w:eastAsia="Times New Roman" w:hAnsi="Times New Roman" w:cs="Times New Roman" w:hint="cs"/>
          <w:color w:val="000000"/>
          <w:rtl/>
          <w:lang w:bidi="he-IL"/>
        </w:rPr>
        <w:t>(</w:t>
      </w:r>
      <w:proofErr w:type="gramStart"/>
      <w:r w:rsidR="008741D7" w:rsidRPr="00E2408E">
        <w:rPr>
          <w:rFonts w:ascii="Times New Roman" w:eastAsia="Times New Roman" w:hAnsi="Times New Roman" w:cs="Times New Roman" w:hint="cs"/>
          <w:color w:val="000000"/>
          <w:rtl/>
          <w:lang w:bidi="he-IL"/>
        </w:rPr>
        <w:t>שוק</w:t>
      </w:r>
      <w:r w:rsidRPr="00E2408E">
        <w:rPr>
          <w:rFonts w:ascii="Times New Roman" w:eastAsia="Times New Roman" w:hAnsi="Times New Roman" w:cs="Times New Roman"/>
          <w:color w:val="000000"/>
          <w:rtl/>
          <w:lang w:bidi="he-IL"/>
        </w:rPr>
        <w:t>ן</w:t>
      </w:r>
      <w:r w:rsidRPr="00E2408E">
        <w:rPr>
          <w:rFonts w:ascii="Times New Roman" w:eastAsia="Times New Roman" w:hAnsi="Times New Roman" w:cs="Times New Roman"/>
          <w:color w:val="000000"/>
          <w:lang w:bidi="he-IL"/>
        </w:rPr>
        <w:t xml:space="preserve">  </w:t>
      </w:r>
      <w:proofErr w:type="spellStart"/>
      <w:r w:rsidRPr="00E2408E">
        <w:rPr>
          <w:rFonts w:ascii="Times New Roman" w:eastAsia="Times New Roman" w:hAnsi="Times New Roman" w:cs="Times New Roman"/>
          <w:color w:val="000000"/>
          <w:rtl/>
          <w:lang w:bidi="he-IL"/>
        </w:rPr>
        <w:t>תשל</w:t>
      </w:r>
      <w:proofErr w:type="spellEnd"/>
      <w:proofErr w:type="gramEnd"/>
      <w:r w:rsidRPr="00E2408E">
        <w:rPr>
          <w:rFonts w:ascii="Times New Roman" w:eastAsia="Times New Roman" w:hAnsi="Times New Roman" w:cs="Times New Roman"/>
          <w:color w:val="000000"/>
          <w:lang w:bidi="he-IL"/>
        </w:rPr>
        <w:t>"</w:t>
      </w:r>
      <w:r w:rsidRPr="00E2408E">
        <w:rPr>
          <w:rFonts w:ascii="Times New Roman" w:eastAsia="Times New Roman" w:hAnsi="Times New Roman" w:cs="Times New Roman"/>
          <w:color w:val="000000"/>
          <w:rtl/>
          <w:lang w:bidi="he-IL"/>
        </w:rPr>
        <w:t>ה), מאמר שני, ס' 6-1, 18-12</w:t>
      </w:r>
      <w:r w:rsidRPr="00E2408E">
        <w:rPr>
          <w:rFonts w:ascii="Times New Roman" w:eastAsia="Times New Roman" w:hAnsi="Times New Roman" w:cs="Times New Roman"/>
          <w:color w:val="000000"/>
          <w:lang w:bidi="he-IL"/>
        </w:rPr>
        <w:t xml:space="preserve">. </w:t>
      </w:r>
      <w:r w:rsidR="00BA0712" w:rsidRPr="00E2408E">
        <w:rPr>
          <w:rFonts w:ascii="Times New Roman" w:eastAsia="Times New Roman" w:hAnsi="Times New Roman" w:cs="Times New Roman"/>
          <w:color w:val="000000"/>
          <w:rtl/>
          <w:lang w:bidi="he-IL"/>
        </w:rPr>
        <w:t xml:space="preserve"> </w:t>
      </w:r>
    </w:p>
    <w:p w:rsidR="005F3E7C" w:rsidRPr="00E2408E" w:rsidRDefault="00196FD7" w:rsidP="004816BA">
      <w:pPr>
        <w:spacing w:after="0" w:line="240" w:lineRule="auto"/>
        <w:ind w:left="26" w:right="-540"/>
        <w:rPr>
          <w:rFonts w:ascii="Times New Roman" w:eastAsia="Times New Roman" w:hAnsi="Times New Roman" w:cs="Times New Roman"/>
          <w:lang w:bidi="he-IL"/>
        </w:rPr>
      </w:pPr>
      <w:r>
        <w:rPr>
          <w:rFonts w:ascii="Times New Roman" w:eastAsia="Times New Roman" w:hAnsi="Times New Roman" w:cs="Times New Roman" w:hint="cs"/>
          <w:color w:val="000000"/>
          <w:rtl/>
          <w:lang w:bidi="he-IL"/>
        </w:rPr>
        <w:t>*</w:t>
      </w:r>
      <w:r w:rsidR="007E3E51" w:rsidRPr="00E2408E">
        <w:rPr>
          <w:rFonts w:ascii="Times New Roman" w:eastAsia="Times New Roman" w:hAnsi="Times New Roman" w:cs="Times New Roman"/>
          <w:color w:val="000000"/>
          <w:lang w:bidi="he-IL"/>
        </w:rPr>
        <w:t>Foucault</w:t>
      </w:r>
      <w:r w:rsidR="005F3E7C" w:rsidRPr="00E2408E">
        <w:rPr>
          <w:rFonts w:ascii="Times New Roman" w:eastAsia="Times New Roman" w:hAnsi="Times New Roman" w:cs="Times New Roman"/>
          <w:color w:val="000000"/>
          <w:lang w:bidi="he-IL"/>
        </w:rPr>
        <w:t>, "Nie</w:t>
      </w:r>
      <w:r w:rsidR="007E3E51" w:rsidRPr="00E2408E">
        <w:rPr>
          <w:rFonts w:ascii="Times New Roman" w:eastAsia="Times New Roman" w:hAnsi="Times New Roman" w:cs="Times New Roman"/>
          <w:color w:val="000000"/>
          <w:lang w:bidi="he-IL"/>
        </w:rPr>
        <w:t>tzsche, Genealogy, History," in</w:t>
      </w:r>
      <w:r w:rsidR="004816BA" w:rsidRPr="00E2408E">
        <w:rPr>
          <w:rFonts w:ascii="Times New Roman" w:eastAsia="Times New Roman" w:hAnsi="Times New Roman" w:cs="Times New Roman" w:hint="cs"/>
          <w:color w:val="000000"/>
          <w:rtl/>
          <w:lang w:bidi="he-IL"/>
        </w:rPr>
        <w:t xml:space="preserve"> </w:t>
      </w:r>
      <w:r w:rsidR="004816BA" w:rsidRPr="00E2408E">
        <w:rPr>
          <w:rFonts w:ascii="Times New Roman" w:eastAsia="Times New Roman" w:hAnsi="Times New Roman" w:cs="Times New Roman"/>
          <w:i/>
          <w:iCs/>
          <w:color w:val="000000"/>
          <w:lang w:bidi="he-IL"/>
        </w:rPr>
        <w:t xml:space="preserve">The Essential Foucault </w:t>
      </w:r>
      <w:r w:rsidR="007E3E51" w:rsidRPr="00E2408E">
        <w:rPr>
          <w:rFonts w:ascii="Times New Roman" w:eastAsia="Times New Roman" w:hAnsi="Times New Roman" w:cs="Times New Roman" w:hint="cs"/>
          <w:color w:val="000000"/>
          <w:rtl/>
          <w:lang w:bidi="he-IL"/>
        </w:rPr>
        <w:t xml:space="preserve"> </w:t>
      </w:r>
    </w:p>
    <w:p w:rsidR="00B40D50" w:rsidRPr="00E2408E" w:rsidRDefault="00B40D50" w:rsidP="005F3E7C">
      <w:pPr>
        <w:spacing w:after="0" w:line="240" w:lineRule="auto"/>
        <w:ind w:left="26" w:right="-540"/>
        <w:rPr>
          <w:rFonts w:ascii="Times New Roman" w:eastAsia="Times New Roman" w:hAnsi="Times New Roman" w:cs="Times New Roman"/>
          <w:color w:val="000000"/>
          <w:lang w:bidi="he-IL"/>
        </w:rPr>
      </w:pPr>
    </w:p>
    <w:p w:rsidR="00B40D50" w:rsidRPr="00E2408E" w:rsidRDefault="00B40D50" w:rsidP="00B40D50">
      <w:pPr>
        <w:bidi/>
        <w:spacing w:after="0" w:line="240" w:lineRule="auto"/>
        <w:rPr>
          <w:rFonts w:ascii="Times New Roman" w:hAnsi="Times New Roman" w:cs="Times New Roman"/>
          <w:rtl/>
          <w:lang w:bidi="he-IL"/>
        </w:rPr>
      </w:pPr>
    </w:p>
    <w:p w:rsidR="0063582C" w:rsidRPr="00E2408E" w:rsidRDefault="0063582C" w:rsidP="004B67AE">
      <w:pPr>
        <w:pStyle w:val="a3"/>
        <w:numPr>
          <w:ilvl w:val="0"/>
          <w:numId w:val="6"/>
        </w:numPr>
        <w:bidi/>
        <w:spacing w:after="0" w:line="240" w:lineRule="auto"/>
        <w:rPr>
          <w:rFonts w:ascii="Times New Roman" w:hAnsi="Times New Roman" w:cs="Times New Roman"/>
          <w:b/>
          <w:bCs/>
          <w:u w:val="single"/>
          <w:lang w:bidi="he-IL"/>
        </w:rPr>
      </w:pPr>
      <w:r w:rsidRPr="00E2408E">
        <w:rPr>
          <w:rFonts w:ascii="Times New Roman" w:hAnsi="Times New Roman" w:cs="Times New Roman"/>
          <w:b/>
          <w:bCs/>
          <w:u w:val="single"/>
          <w:rtl/>
          <w:lang w:bidi="he-IL"/>
        </w:rPr>
        <w:t>ביקורת האלימות</w:t>
      </w:r>
    </w:p>
    <w:p w:rsidR="0063582C" w:rsidRPr="00E2408E" w:rsidRDefault="0063582C" w:rsidP="0063582C">
      <w:pPr>
        <w:bidi/>
        <w:spacing w:after="0" w:line="240" w:lineRule="auto"/>
        <w:rPr>
          <w:rFonts w:ascii="Times New Roman" w:hAnsi="Times New Roman" w:cs="Times New Roman"/>
          <w:rtl/>
          <w:lang w:bidi="he-IL"/>
        </w:rPr>
      </w:pPr>
    </w:p>
    <w:p w:rsidR="0063582C" w:rsidRPr="00E2408E" w:rsidRDefault="0063582C" w:rsidP="0063582C">
      <w:pPr>
        <w:bidi/>
        <w:spacing w:after="0" w:line="240" w:lineRule="auto"/>
        <w:rPr>
          <w:rFonts w:ascii="Times New Roman" w:hAnsi="Times New Roman" w:cs="Times New Roman"/>
          <w:u w:val="single"/>
          <w:rtl/>
          <w:lang w:bidi="he-IL"/>
        </w:rPr>
      </w:pPr>
      <w:r w:rsidRPr="00E2408E">
        <w:rPr>
          <w:rFonts w:ascii="Times New Roman" w:hAnsi="Times New Roman" w:cs="Times New Roman"/>
          <w:u w:val="single"/>
          <w:rtl/>
          <w:lang w:bidi="he-IL"/>
        </w:rPr>
        <w:t>שעור שני</w:t>
      </w:r>
      <w:r w:rsidR="00F874F1" w:rsidRPr="00E2408E">
        <w:rPr>
          <w:rFonts w:ascii="Times New Roman" w:hAnsi="Times New Roman" w:cs="Times New Roman" w:hint="cs"/>
          <w:u w:val="single"/>
          <w:rtl/>
          <w:lang w:bidi="he-IL"/>
        </w:rPr>
        <w:t xml:space="preserve"> + שלישי</w:t>
      </w:r>
      <w:r w:rsidRPr="00E2408E">
        <w:rPr>
          <w:rFonts w:ascii="Times New Roman" w:hAnsi="Times New Roman" w:cs="Times New Roman"/>
          <w:u w:val="single"/>
          <w:rtl/>
          <w:lang w:bidi="he-IL"/>
        </w:rPr>
        <w:t>:</w:t>
      </w:r>
    </w:p>
    <w:p w:rsidR="0063582C" w:rsidRPr="00E2408E" w:rsidRDefault="00FC6597" w:rsidP="0063582C">
      <w:pPr>
        <w:bidi/>
        <w:spacing w:after="0" w:line="240" w:lineRule="auto"/>
        <w:rPr>
          <w:rFonts w:ascii="Times New Roman" w:hAnsi="Times New Roman" w:cs="Times New Roman"/>
          <w:i/>
          <w:iCs/>
          <w:rtl/>
          <w:lang w:bidi="he-IL"/>
        </w:rPr>
      </w:pPr>
      <w:r w:rsidRPr="00E2408E">
        <w:rPr>
          <w:rFonts w:ascii="Times New Roman" w:hAnsi="Times New Roman" w:cs="Times New Roman" w:hint="cs"/>
          <w:rtl/>
          <w:lang w:bidi="he-IL"/>
        </w:rPr>
        <w:t>ו</w:t>
      </w:r>
      <w:r w:rsidR="007E3E51" w:rsidRPr="00E2408E">
        <w:rPr>
          <w:rFonts w:ascii="Times New Roman" w:hAnsi="Times New Roman" w:cs="Times New Roman" w:hint="cs"/>
          <w:rtl/>
          <w:lang w:bidi="he-IL"/>
        </w:rPr>
        <w:t>ו</w:t>
      </w:r>
      <w:r w:rsidRPr="00E2408E">
        <w:rPr>
          <w:rFonts w:ascii="Times New Roman" w:hAnsi="Times New Roman" w:cs="Times New Roman" w:hint="cs"/>
          <w:rtl/>
          <w:lang w:bidi="he-IL"/>
        </w:rPr>
        <w:t xml:space="preserve">לטר </w:t>
      </w:r>
      <w:proofErr w:type="spellStart"/>
      <w:r w:rsidRPr="00E2408E">
        <w:rPr>
          <w:rFonts w:ascii="Times New Roman" w:hAnsi="Times New Roman" w:cs="Times New Roman"/>
          <w:rtl/>
          <w:lang w:bidi="he-IL"/>
        </w:rPr>
        <w:t>בניימין</w:t>
      </w:r>
      <w:proofErr w:type="spellEnd"/>
      <w:r w:rsidRPr="00E2408E">
        <w:rPr>
          <w:rFonts w:ascii="Times New Roman" w:hAnsi="Times New Roman" w:cs="Times New Roman"/>
          <w:rtl/>
          <w:lang w:bidi="he-IL"/>
        </w:rPr>
        <w:t xml:space="preserve"> </w:t>
      </w:r>
      <w:r w:rsidR="0063582C" w:rsidRPr="00E2408E">
        <w:rPr>
          <w:rFonts w:ascii="Times New Roman" w:hAnsi="Times New Roman" w:cs="Times New Roman"/>
          <w:rtl/>
          <w:lang w:bidi="he-IL"/>
        </w:rPr>
        <w:t xml:space="preserve"> </w:t>
      </w:r>
      <w:r w:rsidRPr="00E2408E">
        <w:rPr>
          <w:rFonts w:ascii="Times New Roman" w:hAnsi="Times New Roman" w:cs="Times New Roman" w:hint="cs"/>
          <w:rtl/>
          <w:lang w:bidi="he-IL"/>
        </w:rPr>
        <w:t xml:space="preserve">וז'אק </w:t>
      </w:r>
      <w:proofErr w:type="spellStart"/>
      <w:r w:rsidR="0063582C" w:rsidRPr="00E2408E">
        <w:rPr>
          <w:rFonts w:ascii="Times New Roman" w:hAnsi="Times New Roman" w:cs="Times New Roman"/>
          <w:rtl/>
          <w:lang w:bidi="he-IL"/>
        </w:rPr>
        <w:t>דרידה</w:t>
      </w:r>
      <w:proofErr w:type="spellEnd"/>
      <w:r w:rsidRPr="00E2408E">
        <w:rPr>
          <w:rFonts w:ascii="Times New Roman" w:hAnsi="Times New Roman" w:cs="Times New Roman" w:hint="cs"/>
          <w:rtl/>
          <w:lang w:bidi="he-IL"/>
        </w:rPr>
        <w:t xml:space="preserve">, </w:t>
      </w:r>
      <w:r w:rsidRPr="00E2408E">
        <w:rPr>
          <w:rFonts w:ascii="Times New Roman" w:hAnsi="Times New Roman" w:cs="Times New Roman" w:hint="cs"/>
          <w:i/>
          <w:iCs/>
          <w:rtl/>
          <w:lang w:bidi="he-IL"/>
        </w:rPr>
        <w:t>לביקורת הכוח ותוקף החוק</w:t>
      </w:r>
    </w:p>
    <w:p w:rsidR="0063582C" w:rsidRPr="00E2408E" w:rsidRDefault="0063582C" w:rsidP="0063582C">
      <w:pPr>
        <w:bidi/>
        <w:spacing w:after="0" w:line="240" w:lineRule="auto"/>
        <w:rPr>
          <w:rFonts w:ascii="Times New Roman" w:hAnsi="Times New Roman" w:cs="Times New Roman"/>
          <w:rtl/>
          <w:lang w:bidi="he-IL"/>
        </w:rPr>
      </w:pPr>
    </w:p>
    <w:p w:rsidR="0063582C" w:rsidRPr="00E2408E" w:rsidRDefault="0063582C" w:rsidP="00F874F1">
      <w:pPr>
        <w:bidi/>
        <w:spacing w:after="0" w:line="240" w:lineRule="auto"/>
        <w:rPr>
          <w:rFonts w:ascii="Times New Roman" w:hAnsi="Times New Roman" w:cs="Times New Roman"/>
          <w:u w:val="single"/>
          <w:lang w:bidi="he-IL"/>
        </w:rPr>
      </w:pPr>
      <w:r w:rsidRPr="00E2408E">
        <w:rPr>
          <w:rFonts w:ascii="Times New Roman" w:hAnsi="Times New Roman" w:cs="Times New Roman"/>
          <w:u w:val="single"/>
          <w:rtl/>
          <w:lang w:bidi="he-IL"/>
        </w:rPr>
        <w:t xml:space="preserve">שעור </w:t>
      </w:r>
      <w:r w:rsidR="00F874F1" w:rsidRPr="00E2408E">
        <w:rPr>
          <w:rFonts w:ascii="Times New Roman" w:hAnsi="Times New Roman" w:cs="Times New Roman" w:hint="cs"/>
          <w:u w:val="single"/>
          <w:rtl/>
          <w:lang w:bidi="he-IL"/>
        </w:rPr>
        <w:t>רביעי</w:t>
      </w:r>
      <w:r w:rsidRPr="00E2408E">
        <w:rPr>
          <w:rFonts w:ascii="Times New Roman" w:hAnsi="Times New Roman" w:cs="Times New Roman"/>
          <w:u w:val="single"/>
          <w:rtl/>
          <w:lang w:bidi="he-IL"/>
        </w:rPr>
        <w:t>:</w:t>
      </w:r>
    </w:p>
    <w:p w:rsidR="0063582C" w:rsidRPr="00E2408E" w:rsidRDefault="00196FD7" w:rsidP="00B06FEF">
      <w:pPr>
        <w:pStyle w:val="NormalWeb"/>
        <w:bidi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rtl/>
        </w:rPr>
      </w:pPr>
      <w:r>
        <w:rPr>
          <w:rFonts w:hint="cs"/>
          <w:color w:val="000000"/>
          <w:sz w:val="22"/>
          <w:szCs w:val="22"/>
          <w:rtl/>
        </w:rPr>
        <w:t xml:space="preserve">* </w:t>
      </w:r>
      <w:proofErr w:type="spellStart"/>
      <w:r w:rsidR="0063582C" w:rsidRPr="00E2408E">
        <w:rPr>
          <w:color w:val="000000"/>
          <w:sz w:val="22"/>
          <w:szCs w:val="22"/>
          <w:rtl/>
        </w:rPr>
        <w:t>פנון</w:t>
      </w:r>
      <w:proofErr w:type="spellEnd"/>
      <w:r w:rsidR="0063582C" w:rsidRPr="00E2408E">
        <w:rPr>
          <w:color w:val="000000"/>
          <w:sz w:val="22"/>
          <w:szCs w:val="22"/>
          <w:rtl/>
        </w:rPr>
        <w:t xml:space="preserve">, </w:t>
      </w:r>
      <w:r w:rsidR="0063582C" w:rsidRPr="00E2408E">
        <w:rPr>
          <w:b/>
          <w:bCs/>
          <w:i/>
          <w:iCs/>
          <w:color w:val="000000"/>
          <w:sz w:val="22"/>
          <w:szCs w:val="22"/>
          <w:rtl/>
        </w:rPr>
        <w:t>מקוללים עלי אדמות</w:t>
      </w:r>
      <w:r w:rsidR="004B67AE" w:rsidRPr="00E2408E">
        <w:rPr>
          <w:color w:val="000000"/>
          <w:sz w:val="22"/>
          <w:szCs w:val="22"/>
          <w:rtl/>
        </w:rPr>
        <w:t xml:space="preserve"> (פרק ראשון)</w:t>
      </w:r>
    </w:p>
    <w:p w:rsidR="0063582C" w:rsidRPr="00E2408E" w:rsidRDefault="0063582C" w:rsidP="0063582C">
      <w:pPr>
        <w:bidi/>
        <w:spacing w:after="0" w:line="240" w:lineRule="auto"/>
        <w:rPr>
          <w:rFonts w:ascii="Times New Roman" w:hAnsi="Times New Roman" w:cs="Times New Roman"/>
          <w:lang w:bidi="he-IL"/>
        </w:rPr>
      </w:pPr>
    </w:p>
    <w:p w:rsidR="0063582C" w:rsidRPr="00E2408E" w:rsidRDefault="0063582C" w:rsidP="00F874F1">
      <w:pPr>
        <w:bidi/>
        <w:spacing w:after="0" w:line="240" w:lineRule="auto"/>
        <w:rPr>
          <w:rFonts w:ascii="Times New Roman" w:hAnsi="Times New Roman" w:cs="Times New Roman"/>
          <w:u w:val="single"/>
          <w:rtl/>
          <w:lang w:bidi="he-IL"/>
        </w:rPr>
      </w:pPr>
      <w:r w:rsidRPr="00E2408E">
        <w:rPr>
          <w:rFonts w:ascii="Times New Roman" w:hAnsi="Times New Roman" w:cs="Times New Roman"/>
          <w:u w:val="single"/>
          <w:rtl/>
          <w:lang w:bidi="he-IL"/>
        </w:rPr>
        <w:t xml:space="preserve">שעור </w:t>
      </w:r>
      <w:r w:rsidR="00F874F1" w:rsidRPr="00E2408E">
        <w:rPr>
          <w:rFonts w:ascii="Times New Roman" w:hAnsi="Times New Roman" w:cs="Times New Roman" w:hint="cs"/>
          <w:u w:val="single"/>
          <w:rtl/>
          <w:lang w:bidi="he-IL"/>
        </w:rPr>
        <w:t>חמישי</w:t>
      </w:r>
      <w:r w:rsidRPr="00E2408E">
        <w:rPr>
          <w:rFonts w:ascii="Times New Roman" w:hAnsi="Times New Roman" w:cs="Times New Roman"/>
          <w:u w:val="single"/>
          <w:rtl/>
          <w:lang w:bidi="he-IL"/>
        </w:rPr>
        <w:t>:</w:t>
      </w:r>
    </w:p>
    <w:p w:rsidR="00784546" w:rsidRPr="00E2408E" w:rsidRDefault="00196FD7" w:rsidP="00784546">
      <w:pPr>
        <w:pStyle w:val="NormalWeb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*</w:t>
      </w:r>
      <w:r w:rsidR="00784546" w:rsidRPr="00E2408E">
        <w:rPr>
          <w:sz w:val="22"/>
          <w:szCs w:val="22"/>
        </w:rPr>
        <w:t xml:space="preserve">Derek Gregory, </w:t>
      </w:r>
      <w:r w:rsidR="00784546" w:rsidRPr="00E2408E">
        <w:rPr>
          <w:i/>
          <w:iCs/>
          <w:sz w:val="22"/>
          <w:szCs w:val="22"/>
        </w:rPr>
        <w:t xml:space="preserve">The Colonial Present </w:t>
      </w:r>
      <w:r w:rsidR="00784546" w:rsidRPr="00E2408E">
        <w:rPr>
          <w:sz w:val="22"/>
          <w:szCs w:val="22"/>
        </w:rPr>
        <w:t>chapters 1,2</w:t>
      </w:r>
    </w:p>
    <w:p w:rsidR="0063582C" w:rsidRPr="00E2408E" w:rsidRDefault="00196FD7" w:rsidP="008956DA">
      <w:pPr>
        <w:pStyle w:val="NormalWeb"/>
        <w:bidi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rtl/>
        </w:rPr>
      </w:pPr>
      <w:r>
        <w:rPr>
          <w:rFonts w:hint="cs"/>
          <w:color w:val="000000"/>
          <w:sz w:val="22"/>
          <w:szCs w:val="22"/>
          <w:rtl/>
        </w:rPr>
        <w:t>*</w:t>
      </w:r>
      <w:r w:rsidR="00B06FEF" w:rsidRPr="00E2408E">
        <w:rPr>
          <w:color w:val="000000"/>
          <w:sz w:val="22"/>
          <w:szCs w:val="22"/>
          <w:rtl/>
        </w:rPr>
        <w:t xml:space="preserve">אדוארד סעיד, </w:t>
      </w:r>
      <w:r w:rsidR="00B06FEF" w:rsidRPr="00E2408E">
        <w:rPr>
          <w:b/>
          <w:bCs/>
          <w:i/>
          <w:iCs/>
          <w:color w:val="000000"/>
          <w:sz w:val="22"/>
          <w:szCs w:val="22"/>
          <w:rtl/>
        </w:rPr>
        <w:t xml:space="preserve">אוריינטליזם </w:t>
      </w:r>
      <w:r w:rsidR="00B06FEF" w:rsidRPr="00E2408E">
        <w:rPr>
          <w:color w:val="000000"/>
          <w:sz w:val="22"/>
          <w:szCs w:val="22"/>
          <w:rtl/>
        </w:rPr>
        <w:t xml:space="preserve">(פרק ראשון , 2-1). </w:t>
      </w:r>
    </w:p>
    <w:p w:rsidR="005F3E7C" w:rsidRDefault="005F3E7C" w:rsidP="005F3E7C">
      <w:pPr>
        <w:bidi/>
        <w:spacing w:after="0" w:line="240" w:lineRule="auto"/>
        <w:rPr>
          <w:rFonts w:ascii="Times New Roman" w:hAnsi="Times New Roman" w:cs="Times New Roman"/>
          <w:b/>
          <w:bCs/>
          <w:lang w:bidi="he-IL"/>
        </w:rPr>
      </w:pPr>
    </w:p>
    <w:p w:rsidR="00E2408E" w:rsidRPr="00E2408E" w:rsidRDefault="00E2408E" w:rsidP="00E2408E">
      <w:pPr>
        <w:bidi/>
        <w:spacing w:after="0" w:line="240" w:lineRule="auto"/>
        <w:rPr>
          <w:rFonts w:ascii="Times New Roman" w:hAnsi="Times New Roman" w:cs="Times New Roman"/>
          <w:b/>
          <w:bCs/>
          <w:rtl/>
          <w:lang w:bidi="he-IL"/>
        </w:rPr>
      </w:pPr>
    </w:p>
    <w:p w:rsidR="004B67AE" w:rsidRPr="00E2408E" w:rsidRDefault="004B67AE" w:rsidP="00BA0712">
      <w:pPr>
        <w:bidi/>
        <w:spacing w:after="0" w:line="240" w:lineRule="auto"/>
        <w:rPr>
          <w:rFonts w:ascii="Times New Roman" w:hAnsi="Times New Roman" w:cs="Times New Roman"/>
          <w:b/>
          <w:bCs/>
          <w:lang w:bidi="he-IL"/>
        </w:rPr>
      </w:pPr>
    </w:p>
    <w:p w:rsidR="004B67AE" w:rsidRPr="00E2408E" w:rsidRDefault="004B67AE" w:rsidP="004B67AE">
      <w:pPr>
        <w:pStyle w:val="a3"/>
        <w:numPr>
          <w:ilvl w:val="0"/>
          <w:numId w:val="6"/>
        </w:numPr>
        <w:bidi/>
        <w:spacing w:after="0" w:line="240" w:lineRule="auto"/>
        <w:rPr>
          <w:rFonts w:ascii="Times New Roman" w:hAnsi="Times New Roman" w:cs="Times New Roman"/>
          <w:b/>
          <w:bCs/>
          <w:u w:val="single"/>
          <w:rtl/>
          <w:lang w:bidi="he-IL"/>
        </w:rPr>
      </w:pPr>
      <w:r w:rsidRPr="00E2408E">
        <w:rPr>
          <w:rFonts w:ascii="Times New Roman" w:hAnsi="Times New Roman" w:cs="Times New Roman"/>
          <w:b/>
          <w:bCs/>
          <w:u w:val="single"/>
          <w:rtl/>
          <w:lang w:bidi="he-IL"/>
        </w:rPr>
        <w:t>שאלת הפוליטי</w:t>
      </w:r>
    </w:p>
    <w:p w:rsidR="004B67AE" w:rsidRPr="00E2408E" w:rsidRDefault="004B67AE" w:rsidP="004B67AE">
      <w:pPr>
        <w:bidi/>
        <w:spacing w:after="0" w:line="240" w:lineRule="auto"/>
        <w:rPr>
          <w:rFonts w:ascii="Times New Roman" w:hAnsi="Times New Roman" w:cs="Times New Roman"/>
          <w:rtl/>
          <w:lang w:bidi="he-IL"/>
        </w:rPr>
      </w:pPr>
    </w:p>
    <w:p w:rsidR="004B67AE" w:rsidRPr="00E2408E" w:rsidRDefault="004B67AE" w:rsidP="000E69B1">
      <w:pPr>
        <w:bidi/>
        <w:spacing w:after="0" w:line="240" w:lineRule="auto"/>
        <w:rPr>
          <w:rFonts w:ascii="Times New Roman" w:hAnsi="Times New Roman" w:cs="Times New Roman"/>
          <w:u w:val="single"/>
          <w:rtl/>
          <w:lang w:bidi="he-IL"/>
        </w:rPr>
      </w:pPr>
      <w:r w:rsidRPr="00E2408E">
        <w:rPr>
          <w:rFonts w:ascii="Times New Roman" w:hAnsi="Times New Roman" w:cs="Times New Roman"/>
          <w:u w:val="single"/>
          <w:rtl/>
          <w:lang w:bidi="he-IL"/>
        </w:rPr>
        <w:t xml:space="preserve">שעור </w:t>
      </w:r>
      <w:r w:rsidR="000E69B1" w:rsidRPr="00E2408E">
        <w:rPr>
          <w:rFonts w:ascii="Times New Roman" w:hAnsi="Times New Roman" w:cs="Times New Roman" w:hint="cs"/>
          <w:u w:val="single"/>
          <w:rtl/>
          <w:lang w:bidi="he-IL"/>
        </w:rPr>
        <w:t>שישי</w:t>
      </w:r>
      <w:r w:rsidRPr="00E2408E">
        <w:rPr>
          <w:rFonts w:ascii="Times New Roman" w:hAnsi="Times New Roman" w:cs="Times New Roman"/>
          <w:u w:val="single"/>
          <w:rtl/>
          <w:lang w:bidi="he-IL"/>
        </w:rPr>
        <w:t xml:space="preserve">: </w:t>
      </w:r>
    </w:p>
    <w:p w:rsidR="004B67AE" w:rsidRPr="00E2408E" w:rsidRDefault="00196FD7" w:rsidP="004B67AE">
      <w:pPr>
        <w:bidi/>
        <w:spacing w:after="0" w:line="240" w:lineRule="auto"/>
        <w:rPr>
          <w:rFonts w:ascii="Times New Roman" w:hAnsi="Times New Roman" w:cs="Times New Roman"/>
          <w:i/>
          <w:iCs/>
          <w:rtl/>
          <w:lang w:bidi="he-IL"/>
        </w:rPr>
      </w:pPr>
      <w:r>
        <w:rPr>
          <w:rFonts w:ascii="Times New Roman" w:hAnsi="Times New Roman" w:cs="Times New Roman" w:hint="cs"/>
          <w:rtl/>
          <w:lang w:bidi="he-IL"/>
        </w:rPr>
        <w:t>*</w:t>
      </w:r>
      <w:r w:rsidR="00784546" w:rsidRPr="00E2408E">
        <w:rPr>
          <w:rFonts w:ascii="Times New Roman" w:hAnsi="Times New Roman" w:cs="Times New Roman"/>
          <w:rtl/>
          <w:lang w:bidi="he-IL"/>
        </w:rPr>
        <w:t>עדי אופיר</w:t>
      </w:r>
      <w:r w:rsidR="00784546" w:rsidRPr="00E2408E">
        <w:rPr>
          <w:rFonts w:ascii="Times New Roman" w:hAnsi="Times New Roman" w:cs="Times New Roman" w:hint="cs"/>
          <w:rtl/>
          <w:lang w:bidi="he-IL"/>
        </w:rPr>
        <w:t>,</w:t>
      </w:r>
      <w:r w:rsidR="00784546" w:rsidRPr="00E2408E">
        <w:rPr>
          <w:rFonts w:ascii="Times New Roman" w:hAnsi="Times New Roman" w:cs="Times New Roman"/>
          <w:rtl/>
          <w:lang w:bidi="he-IL"/>
        </w:rPr>
        <w:t xml:space="preserve"> </w:t>
      </w:r>
      <w:r w:rsidR="00784546" w:rsidRPr="00E2408E">
        <w:rPr>
          <w:rFonts w:ascii="Times New Roman" w:hAnsi="Times New Roman" w:cs="Times New Roman" w:hint="cs"/>
          <w:rtl/>
          <w:lang w:bidi="he-IL"/>
        </w:rPr>
        <w:t>"</w:t>
      </w:r>
      <w:r w:rsidR="004B67AE" w:rsidRPr="00E2408E">
        <w:rPr>
          <w:rFonts w:ascii="Times New Roman" w:hAnsi="Times New Roman" w:cs="Times New Roman"/>
          <w:rtl/>
          <w:lang w:bidi="he-IL"/>
        </w:rPr>
        <w:t>פוליטי</w:t>
      </w:r>
      <w:r w:rsidR="00784546" w:rsidRPr="00E2408E">
        <w:rPr>
          <w:rFonts w:ascii="Times New Roman" w:hAnsi="Times New Roman" w:cs="Times New Roman" w:hint="cs"/>
          <w:rtl/>
          <w:lang w:bidi="he-IL"/>
        </w:rPr>
        <w:t xml:space="preserve">", </w:t>
      </w:r>
      <w:r w:rsidR="00784546" w:rsidRPr="00E2408E">
        <w:rPr>
          <w:rFonts w:ascii="Times New Roman" w:hAnsi="Times New Roman" w:cs="Times New Roman"/>
          <w:rtl/>
          <w:lang w:bidi="he-IL"/>
        </w:rPr>
        <w:t xml:space="preserve"> </w:t>
      </w:r>
      <w:r w:rsidR="004B67AE" w:rsidRPr="00E2408E">
        <w:rPr>
          <w:rFonts w:ascii="Times New Roman" w:hAnsi="Times New Roman" w:cs="Times New Roman"/>
          <w:i/>
          <w:iCs/>
          <w:rtl/>
          <w:lang w:bidi="he-IL"/>
        </w:rPr>
        <w:t>מפתח</w:t>
      </w:r>
      <w:r w:rsidR="00784546" w:rsidRPr="00E2408E">
        <w:rPr>
          <w:rFonts w:ascii="Times New Roman" w:hAnsi="Times New Roman" w:cs="Times New Roman" w:hint="cs"/>
          <w:rtl/>
          <w:lang w:bidi="he-IL"/>
        </w:rPr>
        <w:t xml:space="preserve">, </w:t>
      </w:r>
      <w:r w:rsidR="00784546" w:rsidRPr="00E2408E">
        <w:rPr>
          <w:rFonts w:ascii="Times New Roman" w:hAnsi="Times New Roman" w:cs="Times New Roman" w:hint="cs"/>
          <w:i/>
          <w:iCs/>
          <w:rtl/>
          <w:lang w:bidi="he-IL"/>
        </w:rPr>
        <w:t>כתב עת לקסיקלי</w:t>
      </w:r>
      <w:r w:rsidR="00784546" w:rsidRPr="00E2408E">
        <w:rPr>
          <w:rFonts w:ascii="Times New Roman" w:hAnsi="Times New Roman" w:cs="Times New Roman"/>
          <w:i/>
          <w:iCs/>
          <w:lang w:bidi="he-IL"/>
        </w:rPr>
        <w:t xml:space="preserve"> </w:t>
      </w:r>
      <w:r w:rsidR="00784546" w:rsidRPr="00E2408E">
        <w:rPr>
          <w:rFonts w:ascii="Times New Roman" w:hAnsi="Times New Roman" w:cs="Times New Roman" w:hint="cs"/>
          <w:i/>
          <w:iCs/>
          <w:rtl/>
          <w:lang w:bidi="he-IL"/>
        </w:rPr>
        <w:t>למחשבה פוליטית</w:t>
      </w:r>
    </w:p>
    <w:p w:rsidR="00E2408E" w:rsidRPr="00E2408E" w:rsidRDefault="00E2408E" w:rsidP="004B67AE">
      <w:pPr>
        <w:bidi/>
        <w:spacing w:after="0" w:line="240" w:lineRule="auto"/>
        <w:rPr>
          <w:rFonts w:ascii="Times New Roman" w:hAnsi="Times New Roman" w:cs="Times New Roman"/>
          <w:lang w:bidi="he-IL"/>
        </w:rPr>
      </w:pPr>
    </w:p>
    <w:p w:rsidR="00E2408E" w:rsidRPr="00E2408E" w:rsidRDefault="00196FD7" w:rsidP="00E2408E">
      <w:pPr>
        <w:spacing w:after="0" w:line="240" w:lineRule="auto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 w:hint="cs"/>
          <w:rtl/>
          <w:lang w:bidi="he-IL"/>
        </w:rPr>
        <w:t>*</w:t>
      </w:r>
      <w:r w:rsidR="00E2408E" w:rsidRPr="00E2408E">
        <w:rPr>
          <w:rFonts w:ascii="Times New Roman" w:hAnsi="Times New Roman" w:cs="Times New Roman"/>
          <w:lang w:bidi="he-IL"/>
        </w:rPr>
        <w:t xml:space="preserve">Nancy and </w:t>
      </w:r>
      <w:proofErr w:type="spellStart"/>
      <w:r w:rsidR="00E2408E" w:rsidRPr="00E2408E">
        <w:rPr>
          <w:rFonts w:ascii="Times New Roman" w:hAnsi="Times New Roman" w:cs="Times New Roman"/>
          <w:lang w:bidi="he-IL"/>
        </w:rPr>
        <w:t>Lacoue-Labarthe</w:t>
      </w:r>
      <w:proofErr w:type="spellEnd"/>
      <w:r w:rsidR="00E2408E" w:rsidRPr="00E2408E">
        <w:rPr>
          <w:rFonts w:ascii="Times New Roman" w:hAnsi="Times New Roman" w:cs="Times New Roman"/>
          <w:lang w:bidi="he-IL"/>
        </w:rPr>
        <w:t xml:space="preserve">, </w:t>
      </w:r>
      <w:r w:rsidR="00E2408E" w:rsidRPr="00E2408E">
        <w:rPr>
          <w:rFonts w:ascii="Times New Roman" w:hAnsi="Times New Roman" w:cs="Times New Roman"/>
          <w:i/>
          <w:iCs/>
          <w:lang w:bidi="he-IL"/>
        </w:rPr>
        <w:t>Retreating the Political</w:t>
      </w:r>
      <w:r w:rsidR="00E2408E" w:rsidRPr="00E2408E">
        <w:rPr>
          <w:rFonts w:ascii="Times New Roman" w:hAnsi="Times New Roman" w:cs="Times New Roman"/>
          <w:lang w:bidi="he-IL"/>
        </w:rPr>
        <w:t>, lectures 5-7.</w:t>
      </w:r>
    </w:p>
    <w:p w:rsidR="004B67AE" w:rsidRPr="00E2408E" w:rsidRDefault="004B67AE" w:rsidP="004B67AE">
      <w:pPr>
        <w:bidi/>
        <w:spacing w:after="0" w:line="240" w:lineRule="auto"/>
        <w:rPr>
          <w:rFonts w:ascii="Times New Roman" w:hAnsi="Times New Roman" w:cs="Times New Roman"/>
          <w:rtl/>
          <w:lang w:bidi="he-IL"/>
        </w:rPr>
      </w:pPr>
    </w:p>
    <w:p w:rsidR="004B67AE" w:rsidRPr="00E2408E" w:rsidRDefault="004B67AE" w:rsidP="00FC6597">
      <w:pPr>
        <w:bidi/>
        <w:spacing w:after="0" w:line="240" w:lineRule="auto"/>
        <w:rPr>
          <w:rFonts w:ascii="Times New Roman" w:hAnsi="Times New Roman" w:cs="Times New Roman"/>
          <w:u w:val="single"/>
          <w:rtl/>
          <w:lang w:bidi="he-IL"/>
        </w:rPr>
      </w:pPr>
      <w:r w:rsidRPr="00E2408E">
        <w:rPr>
          <w:rFonts w:ascii="Times New Roman" w:hAnsi="Times New Roman" w:cs="Times New Roman"/>
          <w:u w:val="single"/>
          <w:rtl/>
          <w:lang w:bidi="he-IL"/>
        </w:rPr>
        <w:t xml:space="preserve">שעור </w:t>
      </w:r>
      <w:r w:rsidR="000E69B1" w:rsidRPr="00E2408E">
        <w:rPr>
          <w:rFonts w:ascii="Times New Roman" w:hAnsi="Times New Roman" w:cs="Times New Roman" w:hint="cs"/>
          <w:u w:val="single"/>
          <w:rtl/>
          <w:lang w:bidi="he-IL"/>
        </w:rPr>
        <w:t>שביעי</w:t>
      </w:r>
      <w:r w:rsidRPr="00E2408E">
        <w:rPr>
          <w:rFonts w:ascii="Times New Roman" w:hAnsi="Times New Roman" w:cs="Times New Roman"/>
          <w:u w:val="single"/>
          <w:rtl/>
          <w:lang w:bidi="he-IL"/>
        </w:rPr>
        <w:t xml:space="preserve">: </w:t>
      </w:r>
    </w:p>
    <w:p w:rsidR="00FC6597" w:rsidRPr="00E2408E" w:rsidRDefault="00196FD7" w:rsidP="004B67AE">
      <w:pPr>
        <w:bidi/>
        <w:spacing w:after="0" w:line="240" w:lineRule="auto"/>
        <w:rPr>
          <w:rFonts w:ascii="Times New Roman" w:hAnsi="Times New Roman" w:cs="Times New Roman"/>
          <w:rtl/>
          <w:lang w:bidi="he-IL"/>
        </w:rPr>
      </w:pPr>
      <w:r>
        <w:rPr>
          <w:rFonts w:ascii="Times New Roman" w:hAnsi="Times New Roman" w:cs="Times New Roman" w:hint="cs"/>
          <w:rtl/>
          <w:lang w:bidi="he-IL"/>
        </w:rPr>
        <w:t>*</w:t>
      </w:r>
      <w:r w:rsidR="00FC6597" w:rsidRPr="00E2408E">
        <w:rPr>
          <w:rFonts w:ascii="Times New Roman" w:hAnsi="Times New Roman" w:cs="Times New Roman" w:hint="cs"/>
          <w:rtl/>
          <w:lang w:bidi="he-IL"/>
        </w:rPr>
        <w:t xml:space="preserve">הרברט </w:t>
      </w:r>
      <w:proofErr w:type="spellStart"/>
      <w:r w:rsidR="00FC6597" w:rsidRPr="00E2408E">
        <w:rPr>
          <w:rFonts w:ascii="Times New Roman" w:hAnsi="Times New Roman" w:cs="Times New Roman" w:hint="cs"/>
          <w:rtl/>
          <w:lang w:bidi="he-IL"/>
        </w:rPr>
        <w:t>מרקוזה</w:t>
      </w:r>
      <w:proofErr w:type="spellEnd"/>
      <w:r w:rsidR="00FC6597" w:rsidRPr="00E2408E">
        <w:rPr>
          <w:rFonts w:ascii="Times New Roman" w:hAnsi="Times New Roman" w:cs="Times New Roman" w:hint="cs"/>
          <w:rtl/>
          <w:lang w:bidi="he-IL"/>
        </w:rPr>
        <w:t xml:space="preserve">, </w:t>
      </w:r>
      <w:r w:rsidR="00FC6597" w:rsidRPr="00E2408E">
        <w:rPr>
          <w:rFonts w:ascii="Times New Roman" w:hAnsi="Times New Roman" w:cs="Times New Roman" w:hint="cs"/>
          <w:i/>
          <w:iCs/>
          <w:rtl/>
          <w:lang w:bidi="he-IL"/>
        </w:rPr>
        <w:t xml:space="preserve">האדם החד </w:t>
      </w:r>
      <w:proofErr w:type="spellStart"/>
      <w:r w:rsidR="00FC6597" w:rsidRPr="00E2408E">
        <w:rPr>
          <w:rFonts w:ascii="Times New Roman" w:hAnsi="Times New Roman" w:cs="Times New Roman" w:hint="cs"/>
          <w:i/>
          <w:iCs/>
          <w:rtl/>
          <w:lang w:bidi="he-IL"/>
        </w:rPr>
        <w:t>מימדי</w:t>
      </w:r>
      <w:proofErr w:type="spellEnd"/>
      <w:r w:rsidR="00FC6597" w:rsidRPr="00E2408E">
        <w:rPr>
          <w:rFonts w:ascii="Times New Roman" w:hAnsi="Times New Roman" w:cs="Times New Roman" w:hint="cs"/>
          <w:i/>
          <w:iCs/>
          <w:rtl/>
          <w:lang w:bidi="he-IL"/>
        </w:rPr>
        <w:t>,</w:t>
      </w:r>
      <w:r w:rsidR="00FC6597" w:rsidRPr="00E2408E">
        <w:rPr>
          <w:rFonts w:ascii="Times New Roman" w:hAnsi="Times New Roman" w:cs="Times New Roman" w:hint="cs"/>
          <w:rtl/>
          <w:lang w:bidi="he-IL"/>
        </w:rPr>
        <w:t xml:space="preserve"> </w:t>
      </w:r>
      <w:r w:rsidR="00FC6597" w:rsidRPr="00E2408E">
        <w:rPr>
          <w:rFonts w:ascii="Times New Roman" w:hAnsi="Times New Roman" w:cs="Times New Roman"/>
          <w:rtl/>
          <w:lang w:bidi="he-IL"/>
        </w:rPr>
        <w:t>פרק ב</w:t>
      </w:r>
      <w:r w:rsidR="00FC6597" w:rsidRPr="00E2408E">
        <w:rPr>
          <w:rFonts w:ascii="Times New Roman" w:hAnsi="Times New Roman" w:cs="Times New Roman"/>
          <w:rtl/>
        </w:rPr>
        <w:t xml:space="preserve">: </w:t>
      </w:r>
      <w:r w:rsidR="00FC6597" w:rsidRPr="00E2408E">
        <w:rPr>
          <w:rFonts w:ascii="Times New Roman" w:hAnsi="Times New Roman" w:cs="Times New Roman"/>
          <w:rtl/>
          <w:lang w:bidi="he-IL"/>
        </w:rPr>
        <w:t xml:space="preserve">הצטמצמות ההוויה הפוליטית והסתגרותה </w:t>
      </w:r>
      <w:r w:rsidR="00FC6597" w:rsidRPr="00E2408E">
        <w:rPr>
          <w:rFonts w:ascii="Times New Roman" w:hAnsi="Times New Roman" w:cs="Times New Roman"/>
          <w:rtl/>
        </w:rPr>
        <w:t>(33-45; 60-56</w:t>
      </w:r>
      <w:r w:rsidR="00FC6597" w:rsidRPr="00E2408E">
        <w:rPr>
          <w:rFonts w:ascii="Times New Roman" w:hAnsi="Times New Roman" w:cs="Times New Roman" w:hint="cs"/>
          <w:rtl/>
          <w:lang w:bidi="he-IL"/>
        </w:rPr>
        <w:t>)</w:t>
      </w:r>
    </w:p>
    <w:p w:rsidR="00E2408E" w:rsidRPr="00E2408E" w:rsidRDefault="00E2408E" w:rsidP="00FC6597">
      <w:pPr>
        <w:bidi/>
        <w:spacing w:after="0" w:line="240" w:lineRule="auto"/>
        <w:rPr>
          <w:rFonts w:ascii="Times New Roman" w:hAnsi="Times New Roman" w:cs="Times New Roman"/>
          <w:u w:val="single"/>
          <w:lang w:bidi="he-IL"/>
        </w:rPr>
      </w:pPr>
    </w:p>
    <w:p w:rsidR="00FC6597" w:rsidRPr="00E2408E" w:rsidRDefault="00FC6597" w:rsidP="00E2408E">
      <w:pPr>
        <w:bidi/>
        <w:spacing w:after="0" w:line="240" w:lineRule="auto"/>
        <w:rPr>
          <w:rFonts w:ascii="Times New Roman" w:hAnsi="Times New Roman" w:cs="Times New Roman"/>
          <w:u w:val="single"/>
          <w:rtl/>
          <w:lang w:bidi="he-IL"/>
        </w:rPr>
      </w:pPr>
      <w:r w:rsidRPr="00E2408E">
        <w:rPr>
          <w:rFonts w:ascii="Times New Roman" w:hAnsi="Times New Roman" w:cs="Times New Roman" w:hint="cs"/>
          <w:u w:val="single"/>
          <w:rtl/>
          <w:lang w:bidi="he-IL"/>
        </w:rPr>
        <w:t>שעור שמיני</w:t>
      </w:r>
    </w:p>
    <w:p w:rsidR="004B67AE" w:rsidRPr="00E2408E" w:rsidRDefault="004B67AE" w:rsidP="00FC6597">
      <w:pPr>
        <w:bidi/>
        <w:spacing w:after="0" w:line="240" w:lineRule="auto"/>
        <w:rPr>
          <w:rFonts w:ascii="Times New Roman" w:hAnsi="Times New Roman" w:cs="Times New Roman"/>
          <w:lang w:bidi="he-IL"/>
        </w:rPr>
      </w:pPr>
      <w:proofErr w:type="spellStart"/>
      <w:r w:rsidRPr="00E2408E">
        <w:rPr>
          <w:rFonts w:ascii="Times New Roman" w:hAnsi="Times New Roman" w:cs="Times New Roman"/>
          <w:rtl/>
          <w:lang w:bidi="he-IL"/>
        </w:rPr>
        <w:t>רנסייר</w:t>
      </w:r>
      <w:proofErr w:type="spellEnd"/>
      <w:r w:rsidRPr="00E2408E">
        <w:rPr>
          <w:rFonts w:ascii="Times New Roman" w:hAnsi="Times New Roman" w:cs="Times New Roman"/>
          <w:rtl/>
          <w:lang w:bidi="he-IL"/>
        </w:rPr>
        <w:t xml:space="preserve">: מתוך </w:t>
      </w:r>
      <w:r w:rsidR="00E2408E" w:rsidRPr="00E2408E">
        <w:rPr>
          <w:rFonts w:ascii="Times New Roman" w:hAnsi="Times New Roman" w:cs="Times New Roman"/>
          <w:i/>
          <w:iCs/>
          <w:lang w:bidi="he-IL"/>
        </w:rPr>
        <w:t>D</w:t>
      </w:r>
      <w:r w:rsidRPr="00E2408E">
        <w:rPr>
          <w:rFonts w:ascii="Times New Roman" w:hAnsi="Times New Roman" w:cs="Times New Roman"/>
          <w:i/>
          <w:iCs/>
          <w:lang w:bidi="he-IL"/>
        </w:rPr>
        <w:t>isagreement</w:t>
      </w:r>
    </w:p>
    <w:p w:rsidR="004B67AE" w:rsidRPr="00E2408E" w:rsidRDefault="004B67AE" w:rsidP="004B67AE">
      <w:pPr>
        <w:bidi/>
        <w:spacing w:after="0" w:line="240" w:lineRule="auto"/>
        <w:rPr>
          <w:rFonts w:ascii="Times New Roman" w:hAnsi="Times New Roman" w:cs="Times New Roman"/>
          <w:lang w:bidi="he-IL"/>
        </w:rPr>
      </w:pPr>
    </w:p>
    <w:p w:rsidR="004B67AE" w:rsidRPr="00E2408E" w:rsidRDefault="004B67AE" w:rsidP="00FC6597">
      <w:pPr>
        <w:bidi/>
        <w:spacing w:after="0" w:line="240" w:lineRule="auto"/>
        <w:rPr>
          <w:rFonts w:ascii="Times New Roman" w:hAnsi="Times New Roman" w:cs="Times New Roman"/>
          <w:u w:val="single"/>
          <w:rtl/>
          <w:lang w:bidi="he-IL"/>
        </w:rPr>
      </w:pPr>
      <w:r w:rsidRPr="00E2408E">
        <w:rPr>
          <w:rFonts w:ascii="Times New Roman" w:hAnsi="Times New Roman" w:cs="Times New Roman"/>
          <w:u w:val="single"/>
          <w:rtl/>
          <w:lang w:bidi="he-IL"/>
        </w:rPr>
        <w:t xml:space="preserve">שעור </w:t>
      </w:r>
      <w:r w:rsidR="00FC6597" w:rsidRPr="00E2408E">
        <w:rPr>
          <w:rFonts w:ascii="Times New Roman" w:hAnsi="Times New Roman" w:cs="Times New Roman" w:hint="cs"/>
          <w:u w:val="single"/>
          <w:rtl/>
          <w:lang w:bidi="he-IL"/>
        </w:rPr>
        <w:t>תשיעי</w:t>
      </w:r>
      <w:r w:rsidR="000E69B1" w:rsidRPr="00E2408E">
        <w:rPr>
          <w:rFonts w:ascii="Times New Roman" w:hAnsi="Times New Roman" w:cs="Times New Roman" w:hint="cs"/>
          <w:u w:val="single"/>
          <w:rtl/>
          <w:lang w:bidi="he-IL"/>
        </w:rPr>
        <w:t>:</w:t>
      </w:r>
    </w:p>
    <w:p w:rsidR="00E2408E" w:rsidRDefault="00196FD7" w:rsidP="00E2408E">
      <w:pPr>
        <w:spacing w:after="0" w:line="240" w:lineRule="auto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 w:hint="cs"/>
          <w:rtl/>
          <w:lang w:bidi="he-IL"/>
        </w:rPr>
        <w:t>*</w:t>
      </w:r>
      <w:r w:rsidR="004B67AE" w:rsidRPr="00E2408E">
        <w:rPr>
          <w:rFonts w:ascii="Times New Roman" w:hAnsi="Times New Roman" w:cs="Times New Roman"/>
          <w:lang w:bidi="he-IL"/>
        </w:rPr>
        <w:t>Brown</w:t>
      </w:r>
      <w:r w:rsidR="00E2408E" w:rsidRPr="00E2408E">
        <w:rPr>
          <w:rFonts w:ascii="Times New Roman" w:hAnsi="Times New Roman" w:cs="Times New Roman"/>
          <w:lang w:bidi="he-IL"/>
        </w:rPr>
        <w:t>,</w:t>
      </w:r>
      <w:r w:rsidR="004B67AE" w:rsidRPr="00E2408E">
        <w:rPr>
          <w:rFonts w:ascii="Times New Roman" w:hAnsi="Times New Roman" w:cs="Times New Roman"/>
          <w:lang w:bidi="he-IL"/>
        </w:rPr>
        <w:t xml:space="preserve"> </w:t>
      </w:r>
      <w:r w:rsidR="00E2408E" w:rsidRPr="00E2408E">
        <w:rPr>
          <w:rFonts w:ascii="Times New Roman" w:hAnsi="Times New Roman" w:cs="Times New Roman"/>
          <w:i/>
          <w:iCs/>
          <w:lang w:bidi="he-IL"/>
        </w:rPr>
        <w:t>Regulating A</w:t>
      </w:r>
      <w:r w:rsidR="004B67AE" w:rsidRPr="00E2408E">
        <w:rPr>
          <w:rFonts w:ascii="Times New Roman" w:hAnsi="Times New Roman" w:cs="Times New Roman"/>
          <w:i/>
          <w:iCs/>
          <w:lang w:bidi="he-IL"/>
        </w:rPr>
        <w:t>version</w:t>
      </w:r>
      <w:r w:rsidR="00E2408E" w:rsidRPr="00E2408E">
        <w:rPr>
          <w:rFonts w:ascii="Times New Roman" w:hAnsi="Times New Roman" w:cs="Times New Roman"/>
          <w:i/>
          <w:iCs/>
          <w:lang w:bidi="he-IL"/>
        </w:rPr>
        <w:t xml:space="preserve">, </w:t>
      </w:r>
      <w:r w:rsidR="00E2408E">
        <w:rPr>
          <w:rFonts w:ascii="Times New Roman" w:hAnsi="Times New Roman" w:cs="Times New Roman"/>
          <w:lang w:bidi="he-IL"/>
        </w:rPr>
        <w:t>chapter 1</w:t>
      </w:r>
    </w:p>
    <w:p w:rsidR="004B67AE" w:rsidRPr="00E2408E" w:rsidRDefault="00196FD7" w:rsidP="00E2408E">
      <w:pPr>
        <w:spacing w:after="0" w:line="240" w:lineRule="auto"/>
        <w:rPr>
          <w:rFonts w:ascii="Times New Roman" w:hAnsi="Times New Roman" w:cs="Times New Roman"/>
          <w:rtl/>
          <w:lang w:bidi="he-IL"/>
        </w:rPr>
      </w:pPr>
      <w:r>
        <w:rPr>
          <w:rFonts w:ascii="Times New Roman" w:hAnsi="Times New Roman" w:cs="Times New Roman" w:hint="cs"/>
          <w:rtl/>
          <w:lang w:bidi="he-IL"/>
        </w:rPr>
        <w:t>*</w:t>
      </w:r>
      <w:r w:rsidR="00E2408E">
        <w:rPr>
          <w:rFonts w:ascii="Times New Roman" w:hAnsi="Times New Roman" w:cs="Times New Roman"/>
          <w:lang w:bidi="he-IL"/>
        </w:rPr>
        <w:t xml:space="preserve">---, </w:t>
      </w:r>
      <w:r w:rsidR="00E2408E">
        <w:rPr>
          <w:rFonts w:ascii="Times New Roman" w:hAnsi="Times New Roman" w:cs="Times New Roman"/>
          <w:i/>
          <w:iCs/>
          <w:lang w:bidi="he-IL"/>
        </w:rPr>
        <w:t>Edgework</w:t>
      </w:r>
      <w:r w:rsidR="00E2408E">
        <w:rPr>
          <w:rFonts w:ascii="Times New Roman" w:hAnsi="Times New Roman" w:cs="Times New Roman"/>
          <w:lang w:bidi="he-IL"/>
        </w:rPr>
        <w:t>, chapter 3.</w:t>
      </w:r>
    </w:p>
    <w:p w:rsidR="004B67AE" w:rsidRDefault="004B67AE" w:rsidP="004B67AE">
      <w:pPr>
        <w:bidi/>
        <w:spacing w:after="0" w:line="240" w:lineRule="auto"/>
        <w:rPr>
          <w:rFonts w:ascii="Times New Roman" w:hAnsi="Times New Roman" w:cs="Times New Roman"/>
          <w:b/>
          <w:bCs/>
          <w:lang w:bidi="he-IL"/>
        </w:rPr>
      </w:pPr>
    </w:p>
    <w:p w:rsidR="00E2408E" w:rsidRPr="00E2408E" w:rsidRDefault="00E2408E" w:rsidP="00E2408E">
      <w:pPr>
        <w:bidi/>
        <w:spacing w:after="0" w:line="240" w:lineRule="auto"/>
        <w:rPr>
          <w:rFonts w:ascii="Times New Roman" w:hAnsi="Times New Roman" w:cs="Times New Roman"/>
          <w:b/>
          <w:bCs/>
          <w:lang w:bidi="he-IL"/>
        </w:rPr>
      </w:pPr>
    </w:p>
    <w:p w:rsidR="00B40D50" w:rsidRPr="00E2408E" w:rsidRDefault="00784546" w:rsidP="000E69B1">
      <w:pPr>
        <w:pStyle w:val="a3"/>
        <w:numPr>
          <w:ilvl w:val="0"/>
          <w:numId w:val="6"/>
        </w:numPr>
        <w:bidi/>
        <w:spacing w:after="0" w:line="240" w:lineRule="auto"/>
        <w:rPr>
          <w:rFonts w:ascii="Times New Roman" w:hAnsi="Times New Roman" w:cs="Times New Roman"/>
          <w:b/>
          <w:bCs/>
          <w:u w:val="single"/>
          <w:rtl/>
          <w:lang w:bidi="he-IL"/>
        </w:rPr>
      </w:pPr>
      <w:r w:rsidRPr="00E2408E">
        <w:rPr>
          <w:rFonts w:ascii="Times New Roman" w:hAnsi="Times New Roman" w:cs="Times New Roman" w:hint="cs"/>
          <w:b/>
          <w:bCs/>
          <w:u w:val="single"/>
          <w:rtl/>
          <w:lang w:bidi="he-IL"/>
        </w:rPr>
        <w:t>דקונסטרוקציה</w:t>
      </w:r>
    </w:p>
    <w:p w:rsidR="00172220" w:rsidRPr="00E2408E" w:rsidRDefault="00172220" w:rsidP="00784546">
      <w:pPr>
        <w:bidi/>
        <w:spacing w:after="0" w:line="240" w:lineRule="auto"/>
        <w:rPr>
          <w:rFonts w:ascii="Times New Roman" w:hAnsi="Times New Roman" w:cs="Times New Roman"/>
          <w:u w:val="single"/>
          <w:lang w:bidi="he-IL"/>
        </w:rPr>
      </w:pPr>
    </w:p>
    <w:p w:rsidR="00B40D50" w:rsidRPr="00E2408E" w:rsidRDefault="00B40D50" w:rsidP="00172220">
      <w:pPr>
        <w:bidi/>
        <w:spacing w:after="0" w:line="240" w:lineRule="auto"/>
        <w:rPr>
          <w:rFonts w:ascii="Times New Roman" w:hAnsi="Times New Roman" w:cs="Times New Roman"/>
          <w:u w:val="single"/>
          <w:rtl/>
          <w:lang w:bidi="he-IL"/>
        </w:rPr>
      </w:pPr>
      <w:r w:rsidRPr="00E2408E">
        <w:rPr>
          <w:rFonts w:ascii="Times New Roman" w:hAnsi="Times New Roman" w:cs="Times New Roman"/>
          <w:u w:val="single"/>
          <w:rtl/>
          <w:lang w:bidi="he-IL"/>
        </w:rPr>
        <w:t xml:space="preserve">שעור </w:t>
      </w:r>
      <w:r w:rsidR="00784546" w:rsidRPr="00E2408E">
        <w:rPr>
          <w:rFonts w:ascii="Times New Roman" w:hAnsi="Times New Roman" w:cs="Times New Roman" w:hint="cs"/>
          <w:u w:val="single"/>
          <w:rtl/>
          <w:lang w:bidi="he-IL"/>
        </w:rPr>
        <w:t>עשירי</w:t>
      </w:r>
      <w:r w:rsidR="005F3E7C" w:rsidRPr="00E2408E">
        <w:rPr>
          <w:rFonts w:ascii="Times New Roman" w:hAnsi="Times New Roman" w:cs="Times New Roman"/>
          <w:u w:val="single"/>
          <w:rtl/>
          <w:lang w:bidi="he-IL"/>
        </w:rPr>
        <w:t>:</w:t>
      </w:r>
    </w:p>
    <w:p w:rsidR="00172220" w:rsidRPr="00E2408E" w:rsidRDefault="00196FD7" w:rsidP="00172220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>*</w:t>
      </w:r>
      <w:r w:rsidR="00172220" w:rsidRPr="00E2408E">
        <w:rPr>
          <w:sz w:val="22"/>
          <w:szCs w:val="22"/>
        </w:rPr>
        <w:t xml:space="preserve">Derrida, </w:t>
      </w:r>
      <w:r w:rsidR="00172220" w:rsidRPr="00E2408E">
        <w:rPr>
          <w:i/>
          <w:iCs/>
          <w:color w:val="000000"/>
          <w:sz w:val="22"/>
          <w:szCs w:val="22"/>
        </w:rPr>
        <w:t>Margins of Philosophy</w:t>
      </w:r>
      <w:r w:rsidR="00CE4B14">
        <w:rPr>
          <w:color w:val="000000"/>
          <w:sz w:val="22"/>
          <w:szCs w:val="22"/>
        </w:rPr>
        <w:t>, Signature, Event, C</w:t>
      </w:r>
      <w:r w:rsidR="00172220" w:rsidRPr="00E2408E">
        <w:rPr>
          <w:color w:val="000000"/>
          <w:sz w:val="22"/>
          <w:szCs w:val="22"/>
        </w:rPr>
        <w:t>ontext (307-330)</w:t>
      </w:r>
    </w:p>
    <w:p w:rsidR="00784546" w:rsidRPr="00196FD7" w:rsidRDefault="00784546" w:rsidP="00784546">
      <w:pPr>
        <w:bidi/>
        <w:spacing w:after="0" w:line="240" w:lineRule="auto"/>
        <w:rPr>
          <w:rFonts w:ascii="Times New Roman" w:hAnsi="Times New Roman" w:cs="Times New Roman"/>
          <w:lang w:bidi="he-IL"/>
        </w:rPr>
      </w:pPr>
    </w:p>
    <w:p w:rsidR="00B40D50" w:rsidRPr="00E2408E" w:rsidRDefault="00BA0712" w:rsidP="00784546">
      <w:pPr>
        <w:bidi/>
        <w:spacing w:after="0" w:line="240" w:lineRule="auto"/>
        <w:rPr>
          <w:rFonts w:ascii="Times New Roman" w:hAnsi="Times New Roman" w:cs="Times New Roman"/>
          <w:u w:val="single"/>
          <w:lang w:bidi="he-IL"/>
        </w:rPr>
      </w:pPr>
      <w:r w:rsidRPr="00E2408E">
        <w:rPr>
          <w:rFonts w:ascii="Times New Roman" w:hAnsi="Times New Roman" w:cs="Times New Roman"/>
          <w:u w:val="single"/>
          <w:rtl/>
          <w:lang w:bidi="he-IL"/>
        </w:rPr>
        <w:t xml:space="preserve">שעור </w:t>
      </w:r>
      <w:r w:rsidR="00784546" w:rsidRPr="00E2408E">
        <w:rPr>
          <w:rFonts w:ascii="Times New Roman" w:hAnsi="Times New Roman" w:cs="Times New Roman" w:hint="cs"/>
          <w:u w:val="single"/>
          <w:rtl/>
          <w:lang w:bidi="he-IL"/>
        </w:rPr>
        <w:t>אחד עשר</w:t>
      </w:r>
      <w:r w:rsidRPr="00E2408E">
        <w:rPr>
          <w:rFonts w:ascii="Times New Roman" w:hAnsi="Times New Roman" w:cs="Times New Roman"/>
          <w:u w:val="single"/>
          <w:rtl/>
          <w:lang w:bidi="he-IL"/>
        </w:rPr>
        <w:t>:</w:t>
      </w:r>
    </w:p>
    <w:p w:rsidR="00172220" w:rsidRPr="00E2408E" w:rsidRDefault="00196FD7" w:rsidP="00F87D59">
      <w:pPr>
        <w:spacing w:after="0" w:line="240" w:lineRule="auto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 w:hint="cs"/>
          <w:rtl/>
          <w:lang w:bidi="he-IL"/>
        </w:rPr>
        <w:t>*</w:t>
      </w:r>
      <w:r w:rsidR="00F87D59" w:rsidRPr="00E2408E">
        <w:rPr>
          <w:rFonts w:ascii="Times New Roman" w:hAnsi="Times New Roman" w:cs="Times New Roman"/>
          <w:lang w:bidi="he-IL"/>
        </w:rPr>
        <w:t xml:space="preserve">Derrida, </w:t>
      </w:r>
      <w:r w:rsidR="0004159F" w:rsidRPr="00E2408E">
        <w:rPr>
          <w:rFonts w:ascii="Times New Roman" w:hAnsi="Times New Roman" w:cs="Times New Roman"/>
          <w:i/>
          <w:iCs/>
          <w:lang w:bidi="he-IL"/>
        </w:rPr>
        <w:t xml:space="preserve">Specters of Marx, </w:t>
      </w:r>
      <w:r w:rsidR="0004159F" w:rsidRPr="00E2408E">
        <w:rPr>
          <w:rFonts w:ascii="Times New Roman" w:hAnsi="Times New Roman" w:cs="Times New Roman"/>
          <w:lang w:bidi="he-IL"/>
        </w:rPr>
        <w:t>Dedication, Exordium, 1: Injunctions of Marx</w:t>
      </w:r>
    </w:p>
    <w:p w:rsidR="00147EA9" w:rsidRPr="00E2408E" w:rsidRDefault="00147EA9" w:rsidP="00B40D50">
      <w:pPr>
        <w:bidi/>
        <w:spacing w:after="0" w:line="240" w:lineRule="auto"/>
        <w:rPr>
          <w:rFonts w:ascii="Times New Roman" w:hAnsi="Times New Roman" w:cs="Times New Roman"/>
          <w:rtl/>
          <w:lang w:bidi="he-IL"/>
        </w:rPr>
      </w:pPr>
    </w:p>
    <w:p w:rsidR="00E20AA0" w:rsidRPr="00E2408E" w:rsidRDefault="00E20AA0" w:rsidP="00E20AA0">
      <w:pPr>
        <w:bidi/>
        <w:spacing w:after="0" w:line="240" w:lineRule="auto"/>
        <w:rPr>
          <w:rFonts w:ascii="Times New Roman" w:hAnsi="Times New Roman" w:cs="Times New Roman"/>
          <w:rtl/>
          <w:lang w:bidi="he-IL"/>
        </w:rPr>
      </w:pPr>
    </w:p>
    <w:p w:rsidR="00BC2CBC" w:rsidRPr="00E2408E" w:rsidRDefault="000E69B1" w:rsidP="004823C1">
      <w:pPr>
        <w:bidi/>
        <w:spacing w:after="0" w:line="240" w:lineRule="auto"/>
        <w:rPr>
          <w:rFonts w:ascii="Times New Roman" w:eastAsia="Times New Roman" w:hAnsi="Times New Roman" w:cs="Times New Roman"/>
          <w:u w:val="single"/>
          <w:rtl/>
          <w:lang w:bidi="he-IL"/>
        </w:rPr>
      </w:pPr>
      <w:r w:rsidRPr="00E2408E">
        <w:rPr>
          <w:rFonts w:ascii="Times New Roman" w:eastAsia="Times New Roman" w:hAnsi="Times New Roman" w:cs="Times New Roman" w:hint="cs"/>
          <w:u w:val="single"/>
          <w:rtl/>
          <w:lang w:bidi="he-IL"/>
        </w:rPr>
        <w:t xml:space="preserve">שעור </w:t>
      </w:r>
      <w:r w:rsidR="00C77403" w:rsidRPr="00E2408E">
        <w:rPr>
          <w:rFonts w:ascii="Times New Roman" w:eastAsia="Times New Roman" w:hAnsi="Times New Roman" w:cs="Times New Roman"/>
          <w:u w:val="single"/>
          <w:rtl/>
          <w:lang w:bidi="he-IL"/>
        </w:rPr>
        <w:t xml:space="preserve">12: </w:t>
      </w:r>
    </w:p>
    <w:p w:rsidR="009430DB" w:rsidRPr="00E2408E" w:rsidRDefault="00BC2CBC" w:rsidP="00BC2CBC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rtl/>
          <w:lang w:bidi="he-IL"/>
        </w:rPr>
      </w:pPr>
      <w:r w:rsidRPr="00E2408E">
        <w:rPr>
          <w:rFonts w:ascii="Times New Roman" w:eastAsia="Times New Roman" w:hAnsi="Times New Roman" w:cs="Times New Roman" w:hint="cs"/>
          <w:b/>
          <w:bCs/>
          <w:u w:val="single"/>
          <w:rtl/>
          <w:lang w:bidi="he-IL"/>
        </w:rPr>
        <w:t>סיכום</w:t>
      </w:r>
    </w:p>
    <w:p w:rsidR="00932755" w:rsidRPr="00E2408E" w:rsidRDefault="00932755" w:rsidP="0093275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rtl/>
          <w:lang w:bidi="he-IL"/>
        </w:rPr>
      </w:pPr>
    </w:p>
    <w:p w:rsidR="00932755" w:rsidRDefault="00932755" w:rsidP="0093275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bidi="he-IL"/>
        </w:rPr>
      </w:pPr>
    </w:p>
    <w:p w:rsidR="00CE4B14" w:rsidRPr="00E2408E" w:rsidRDefault="00CE4B14" w:rsidP="00CE4B14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rtl/>
          <w:lang w:bidi="he-IL"/>
        </w:rPr>
      </w:pPr>
    </w:p>
    <w:p w:rsidR="0084038E" w:rsidRPr="00E2408E" w:rsidRDefault="00932755" w:rsidP="007E3E51">
      <w:pPr>
        <w:bidi/>
        <w:spacing w:after="0" w:line="240" w:lineRule="auto"/>
        <w:rPr>
          <w:rFonts w:ascii="Times New Roman" w:hAnsi="Times New Roman" w:cs="Times New Roman"/>
          <w:color w:val="000000"/>
          <w:rtl/>
          <w:lang w:bidi="he-IL"/>
        </w:rPr>
      </w:pPr>
      <w:proofErr w:type="gramStart"/>
      <w:r w:rsidRPr="00E2408E">
        <w:rPr>
          <w:rFonts w:ascii="Times New Roman" w:hAnsi="Times New Roman" w:cs="Times New Roman"/>
          <w:color w:val="000000"/>
        </w:rPr>
        <w:t xml:space="preserve">* </w:t>
      </w:r>
      <w:r w:rsidR="0084038E" w:rsidRPr="00E2408E">
        <w:rPr>
          <w:rFonts w:ascii="Times New Roman" w:hAnsi="Times New Roman" w:cs="Times New Roman"/>
          <w:color w:val="000000"/>
          <w:rtl/>
          <w:lang w:bidi="he-IL"/>
        </w:rPr>
        <w:t xml:space="preserve"> יתכנו</w:t>
      </w:r>
      <w:proofErr w:type="gramEnd"/>
      <w:r w:rsidR="0084038E" w:rsidRPr="00E2408E">
        <w:rPr>
          <w:rFonts w:ascii="Times New Roman" w:hAnsi="Times New Roman" w:cs="Times New Roman"/>
          <w:color w:val="000000"/>
          <w:rtl/>
          <w:lang w:bidi="he-IL"/>
        </w:rPr>
        <w:t xml:space="preserve"> שינויים </w:t>
      </w:r>
      <w:r w:rsidR="007E3E51" w:rsidRPr="00E2408E">
        <w:rPr>
          <w:rFonts w:ascii="Times New Roman" w:hAnsi="Times New Roman" w:cs="Times New Roman" w:hint="cs"/>
          <w:color w:val="000000"/>
          <w:rtl/>
          <w:lang w:bidi="he-IL"/>
        </w:rPr>
        <w:t>בחומר הקריאה במהלך הסמסטר</w:t>
      </w:r>
    </w:p>
    <w:p w:rsidR="00932755" w:rsidRPr="00E2408E" w:rsidRDefault="0084038E" w:rsidP="00980832">
      <w:pPr>
        <w:bidi/>
        <w:spacing w:after="0" w:line="240" w:lineRule="auto"/>
        <w:rPr>
          <w:rFonts w:ascii="Times New Roman" w:hAnsi="Times New Roman" w:cs="Times New Roman"/>
          <w:color w:val="000000"/>
          <w:rtl/>
          <w:lang w:bidi="he-IL"/>
        </w:rPr>
      </w:pPr>
      <w:proofErr w:type="gramStart"/>
      <w:r w:rsidRPr="00E2408E">
        <w:rPr>
          <w:rFonts w:ascii="Times New Roman" w:hAnsi="Times New Roman" w:cs="Times New Roman"/>
          <w:color w:val="000000"/>
        </w:rPr>
        <w:t>*</w:t>
      </w:r>
      <w:r w:rsidRPr="00E2408E">
        <w:rPr>
          <w:rFonts w:ascii="Times New Roman" w:hAnsi="Times New Roman" w:cs="Times New Roman"/>
          <w:color w:val="000000"/>
          <w:rtl/>
          <w:lang w:bidi="he-IL"/>
        </w:rPr>
        <w:t xml:space="preserve"> </w:t>
      </w:r>
      <w:r w:rsidR="00980832">
        <w:rPr>
          <w:rFonts w:ascii="Times New Roman" w:hAnsi="Times New Roman" w:cs="Times New Roman" w:hint="cs"/>
          <w:color w:val="000000"/>
          <w:rtl/>
          <w:lang w:bidi="he-IL"/>
        </w:rPr>
        <w:t>העבודה בסמינר</w:t>
      </w:r>
      <w:r w:rsidR="00932755" w:rsidRPr="00E2408E">
        <w:rPr>
          <w:rFonts w:ascii="Times New Roman" w:hAnsi="Times New Roman" w:cs="Times New Roman"/>
          <w:color w:val="000000"/>
          <w:rtl/>
          <w:lang w:bidi="he-IL"/>
        </w:rPr>
        <w:t xml:space="preserve"> מניחה קריאה של הטקסטים</w:t>
      </w:r>
      <w:r w:rsidR="00932755" w:rsidRPr="00E2408E">
        <w:rPr>
          <w:rFonts w:ascii="Times New Roman" w:hAnsi="Times New Roman" w:cs="Times New Roman"/>
          <w:color w:val="000000"/>
          <w:rtl/>
        </w:rPr>
        <w:t>.</w:t>
      </w:r>
      <w:proofErr w:type="gramEnd"/>
    </w:p>
    <w:p w:rsidR="00932755" w:rsidRPr="00E2408E" w:rsidRDefault="00932755" w:rsidP="00932755">
      <w:pPr>
        <w:bidi/>
        <w:spacing w:after="0" w:line="240" w:lineRule="auto"/>
        <w:rPr>
          <w:rFonts w:ascii="Times New Roman" w:hAnsi="Times New Roman" w:cs="Times New Roman"/>
          <w:color w:val="000000"/>
          <w:rtl/>
          <w:lang w:bidi="he-IL"/>
        </w:rPr>
      </w:pPr>
      <w:r w:rsidRPr="00E2408E">
        <w:rPr>
          <w:rFonts w:ascii="Times New Roman" w:hAnsi="Times New Roman" w:cs="Times New Roman"/>
          <w:color w:val="000000"/>
          <w:rtl/>
          <w:lang w:bidi="he-IL"/>
        </w:rPr>
        <w:t xml:space="preserve">* הנוכחות </w:t>
      </w:r>
      <w:proofErr w:type="spellStart"/>
      <w:r w:rsidRPr="00E2408E">
        <w:rPr>
          <w:rFonts w:ascii="Times New Roman" w:hAnsi="Times New Roman" w:cs="Times New Roman"/>
          <w:color w:val="000000"/>
          <w:rtl/>
          <w:lang w:bidi="he-IL"/>
        </w:rPr>
        <w:t>בשעור</w:t>
      </w:r>
      <w:proofErr w:type="spellEnd"/>
      <w:r w:rsidRPr="00E2408E">
        <w:rPr>
          <w:rFonts w:ascii="Times New Roman" w:hAnsi="Times New Roman" w:cs="Times New Roman"/>
          <w:color w:val="000000"/>
          <w:rtl/>
          <w:lang w:bidi="he-IL"/>
        </w:rPr>
        <w:t xml:space="preserve"> מותנית בכך שלתלמיד/ה יהיו כל הטקסטים הרלוונטיים</w:t>
      </w:r>
    </w:p>
    <w:p w:rsidR="00932755" w:rsidRDefault="00932755" w:rsidP="00AD1604">
      <w:pPr>
        <w:bidi/>
        <w:spacing w:after="0" w:line="240" w:lineRule="auto"/>
        <w:rPr>
          <w:rFonts w:ascii="Times New Roman" w:hAnsi="Times New Roman" w:cs="Times New Roman"/>
          <w:color w:val="000000"/>
          <w:rtl/>
          <w:lang w:bidi="he-IL"/>
        </w:rPr>
      </w:pPr>
      <w:r w:rsidRPr="00E2408E">
        <w:rPr>
          <w:rFonts w:ascii="Times New Roman" w:hAnsi="Times New Roman" w:cs="Times New Roman"/>
          <w:color w:val="000000"/>
          <w:rtl/>
        </w:rPr>
        <w:t xml:space="preserve">* </w:t>
      </w:r>
      <w:r w:rsidRPr="00E2408E">
        <w:rPr>
          <w:rFonts w:ascii="Times New Roman" w:hAnsi="Times New Roman" w:cs="Times New Roman"/>
          <w:color w:val="000000"/>
          <w:rtl/>
          <w:lang w:bidi="he-IL"/>
        </w:rPr>
        <w:t xml:space="preserve">הציון יינתן על סמך </w:t>
      </w:r>
      <w:r w:rsidR="00AD1604" w:rsidRPr="00980832">
        <w:rPr>
          <w:rFonts w:ascii="Times New Roman" w:hAnsi="Times New Roman" w:cs="Times New Roman" w:hint="cs"/>
          <w:b/>
          <w:bCs/>
          <w:color w:val="000000"/>
          <w:u w:val="single"/>
          <w:rtl/>
          <w:lang w:bidi="he-IL"/>
        </w:rPr>
        <w:t>עבודה מסכמת</w:t>
      </w:r>
      <w:r w:rsidRPr="00E2408E">
        <w:rPr>
          <w:rFonts w:ascii="Times New Roman" w:hAnsi="Times New Roman" w:cs="Times New Roman"/>
          <w:color w:val="000000"/>
          <w:rtl/>
          <w:lang w:bidi="he-IL"/>
        </w:rPr>
        <w:t xml:space="preserve"> ובמקרים חריגים גם על סמך השתתפות בכתה</w:t>
      </w:r>
    </w:p>
    <w:p w:rsidR="00980832" w:rsidRPr="00E2408E" w:rsidRDefault="00980832" w:rsidP="00980832">
      <w:pPr>
        <w:bidi/>
        <w:spacing w:after="0" w:line="240" w:lineRule="auto"/>
        <w:rPr>
          <w:rFonts w:ascii="Times New Roman" w:hAnsi="Times New Roman" w:cs="Times New Roman"/>
          <w:color w:val="000000"/>
          <w:rtl/>
          <w:lang w:bidi="he-IL"/>
        </w:rPr>
      </w:pPr>
      <w:r>
        <w:rPr>
          <w:rFonts w:ascii="Times New Roman" w:hAnsi="Times New Roman" w:cs="Times New Roman" w:hint="cs"/>
          <w:color w:val="000000"/>
          <w:rtl/>
          <w:lang w:bidi="he-IL"/>
        </w:rPr>
        <w:t>* במהלך כל סמסטר יצטרכו הסטודנטים/</w:t>
      </w:r>
      <w:proofErr w:type="spellStart"/>
      <w:r>
        <w:rPr>
          <w:rFonts w:ascii="Times New Roman" w:hAnsi="Times New Roman" w:cs="Times New Roman" w:hint="cs"/>
          <w:color w:val="000000"/>
          <w:rtl/>
          <w:lang w:bidi="he-IL"/>
        </w:rPr>
        <w:t>יות</w:t>
      </w:r>
      <w:proofErr w:type="spellEnd"/>
      <w:r>
        <w:rPr>
          <w:rFonts w:ascii="Times New Roman" w:hAnsi="Times New Roman" w:cs="Times New Roman" w:hint="cs"/>
          <w:color w:val="000000"/>
          <w:rtl/>
          <w:lang w:bidi="he-IL"/>
        </w:rPr>
        <w:t xml:space="preserve"> לכתוב 3 עבודות. העבודות אינן לציון אך אי הגשת שלוש עבודות תחשב כעילה לפסילה בקורס. כמו כן עבודות שיהיה ניכר שלא הושקעה בהן מחשבה ייחשבו במקרים חריגים כעילה להורדת עד 10 נקודות מהציון</w:t>
      </w:r>
    </w:p>
    <w:p w:rsidR="00932755" w:rsidRPr="00E2408E" w:rsidRDefault="00932755" w:rsidP="00AD1604">
      <w:pPr>
        <w:bidi/>
        <w:spacing w:after="0" w:line="240" w:lineRule="auto"/>
        <w:rPr>
          <w:rFonts w:ascii="Times New Roman" w:hAnsi="Times New Roman" w:cs="Times New Roman"/>
          <w:color w:val="000000"/>
          <w:rtl/>
          <w:lang w:bidi="he-IL"/>
        </w:rPr>
      </w:pPr>
      <w:r w:rsidRPr="00E2408E">
        <w:rPr>
          <w:rFonts w:ascii="Times New Roman" w:hAnsi="Times New Roman" w:cs="Times New Roman"/>
          <w:color w:val="000000"/>
          <w:rtl/>
          <w:lang w:bidi="he-IL"/>
        </w:rPr>
        <w:t xml:space="preserve">* הוראות מדויקות לגבי </w:t>
      </w:r>
      <w:r w:rsidR="00AD1604">
        <w:rPr>
          <w:rFonts w:ascii="Times New Roman" w:hAnsi="Times New Roman" w:cs="Times New Roman" w:hint="cs"/>
          <w:color w:val="000000"/>
          <w:rtl/>
          <w:lang w:bidi="he-IL"/>
        </w:rPr>
        <w:t>העבודה</w:t>
      </w:r>
      <w:r w:rsidR="00980832">
        <w:rPr>
          <w:rFonts w:ascii="Times New Roman" w:hAnsi="Times New Roman" w:cs="Times New Roman" w:hint="cs"/>
          <w:color w:val="000000"/>
          <w:rtl/>
          <w:lang w:bidi="he-IL"/>
        </w:rPr>
        <w:t xml:space="preserve"> המסכמת והעבודות</w:t>
      </w:r>
      <w:r w:rsidR="00004679">
        <w:rPr>
          <w:rFonts w:ascii="Times New Roman" w:hAnsi="Times New Roman" w:cs="Times New Roman"/>
          <w:color w:val="000000"/>
          <w:rtl/>
          <w:lang w:bidi="he-IL"/>
        </w:rPr>
        <w:t xml:space="preserve"> ימסרו </w:t>
      </w:r>
      <w:r w:rsidR="00004679">
        <w:rPr>
          <w:rFonts w:ascii="Times New Roman" w:hAnsi="Times New Roman" w:cs="Times New Roman" w:hint="cs"/>
          <w:color w:val="000000"/>
          <w:rtl/>
          <w:lang w:bidi="he-IL"/>
        </w:rPr>
        <w:t>במהלך הסמסטר</w:t>
      </w:r>
    </w:p>
    <w:p w:rsidR="00932755" w:rsidRPr="00E2408E" w:rsidRDefault="00932755" w:rsidP="00AD1604">
      <w:pPr>
        <w:bidi/>
        <w:spacing w:after="0" w:line="240" w:lineRule="auto"/>
        <w:rPr>
          <w:rFonts w:ascii="Times New Roman" w:hAnsi="Times New Roman" w:cs="Times New Roman"/>
          <w:color w:val="000000"/>
          <w:lang w:bidi="he-IL"/>
        </w:rPr>
      </w:pPr>
      <w:r w:rsidRPr="00E2408E">
        <w:rPr>
          <w:rFonts w:ascii="Times New Roman" w:hAnsi="Times New Roman" w:cs="Times New Roman"/>
          <w:color w:val="000000"/>
          <w:rtl/>
          <w:lang w:bidi="he-IL"/>
        </w:rPr>
        <w:t>*</w:t>
      </w:r>
      <w:r w:rsidRPr="00E2408E">
        <w:rPr>
          <w:rFonts w:ascii="Times New Roman" w:hAnsi="Times New Roman" w:cs="Times New Roman"/>
          <w:color w:val="000000"/>
        </w:rPr>
        <w:t xml:space="preserve">  </w:t>
      </w:r>
      <w:r w:rsidRPr="00E2408E">
        <w:rPr>
          <w:rFonts w:ascii="Times New Roman" w:hAnsi="Times New Roman" w:cs="Times New Roman"/>
          <w:color w:val="000000"/>
          <w:rtl/>
          <w:lang w:bidi="he-IL"/>
        </w:rPr>
        <w:t xml:space="preserve">קריאה שוטפת של החומר במהלך </w:t>
      </w:r>
      <w:r w:rsidR="001F188D">
        <w:rPr>
          <w:rFonts w:ascii="Times New Roman" w:hAnsi="Times New Roman" w:cs="Times New Roman" w:hint="cs"/>
          <w:color w:val="000000"/>
          <w:rtl/>
          <w:lang w:bidi="he-IL"/>
        </w:rPr>
        <w:t>השנה</w:t>
      </w:r>
      <w:r w:rsidRPr="00E2408E">
        <w:rPr>
          <w:rFonts w:ascii="Times New Roman" w:hAnsi="Times New Roman" w:cs="Times New Roman"/>
          <w:color w:val="000000"/>
          <w:rtl/>
          <w:lang w:bidi="he-IL"/>
        </w:rPr>
        <w:t xml:space="preserve"> תועיל מאוד להצלחה </w:t>
      </w:r>
      <w:r w:rsidR="00AD1604">
        <w:rPr>
          <w:rFonts w:ascii="Times New Roman" w:hAnsi="Times New Roman" w:cs="Times New Roman" w:hint="cs"/>
          <w:color w:val="000000"/>
          <w:rtl/>
          <w:lang w:bidi="he-IL"/>
        </w:rPr>
        <w:t>בקורס</w:t>
      </w:r>
      <w:r w:rsidRPr="00E2408E">
        <w:rPr>
          <w:rFonts w:ascii="Times New Roman" w:hAnsi="Times New Roman" w:cs="Times New Roman"/>
          <w:color w:val="000000"/>
        </w:rPr>
        <w:t>.</w:t>
      </w:r>
    </w:p>
    <w:sectPr w:rsidR="00932755" w:rsidRPr="00E24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630"/>
    <w:multiLevelType w:val="hybridMultilevel"/>
    <w:tmpl w:val="B5F63850"/>
    <w:lvl w:ilvl="0" w:tplc="542A5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41944"/>
    <w:multiLevelType w:val="multilevel"/>
    <w:tmpl w:val="F656D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E1EF8"/>
    <w:multiLevelType w:val="multilevel"/>
    <w:tmpl w:val="98D25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592996"/>
    <w:multiLevelType w:val="hybridMultilevel"/>
    <w:tmpl w:val="5C1064AA"/>
    <w:lvl w:ilvl="0" w:tplc="02724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96F8A"/>
    <w:multiLevelType w:val="multilevel"/>
    <w:tmpl w:val="8A28A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BA287E"/>
    <w:multiLevelType w:val="hybridMultilevel"/>
    <w:tmpl w:val="F6269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62"/>
    <w:rsid w:val="00004679"/>
    <w:rsid w:val="00010C94"/>
    <w:rsid w:val="0004159F"/>
    <w:rsid w:val="00067FDD"/>
    <w:rsid w:val="000E69B1"/>
    <w:rsid w:val="0011598D"/>
    <w:rsid w:val="00147EA9"/>
    <w:rsid w:val="00172220"/>
    <w:rsid w:val="001967E9"/>
    <w:rsid w:val="00196FD7"/>
    <w:rsid w:val="001C1B65"/>
    <w:rsid w:val="001F188D"/>
    <w:rsid w:val="002F66B1"/>
    <w:rsid w:val="00312033"/>
    <w:rsid w:val="00365A4E"/>
    <w:rsid w:val="003969ED"/>
    <w:rsid w:val="004816BA"/>
    <w:rsid w:val="004823C1"/>
    <w:rsid w:val="004B67AE"/>
    <w:rsid w:val="00527568"/>
    <w:rsid w:val="005F3E7C"/>
    <w:rsid w:val="00603F0F"/>
    <w:rsid w:val="0063582C"/>
    <w:rsid w:val="00674753"/>
    <w:rsid w:val="00723296"/>
    <w:rsid w:val="00784546"/>
    <w:rsid w:val="00794CC0"/>
    <w:rsid w:val="007E3E51"/>
    <w:rsid w:val="0084038E"/>
    <w:rsid w:val="008741D7"/>
    <w:rsid w:val="008956DA"/>
    <w:rsid w:val="008F136B"/>
    <w:rsid w:val="009247C6"/>
    <w:rsid w:val="00932755"/>
    <w:rsid w:val="009430DB"/>
    <w:rsid w:val="00980832"/>
    <w:rsid w:val="009C628C"/>
    <w:rsid w:val="00AD1604"/>
    <w:rsid w:val="00B06FEF"/>
    <w:rsid w:val="00B16DBC"/>
    <w:rsid w:val="00B40D50"/>
    <w:rsid w:val="00B4718D"/>
    <w:rsid w:val="00B72C2B"/>
    <w:rsid w:val="00BA0712"/>
    <w:rsid w:val="00BC2CBC"/>
    <w:rsid w:val="00C62B64"/>
    <w:rsid w:val="00C66534"/>
    <w:rsid w:val="00C77403"/>
    <w:rsid w:val="00CE4B14"/>
    <w:rsid w:val="00D3591C"/>
    <w:rsid w:val="00DC7525"/>
    <w:rsid w:val="00E20AA0"/>
    <w:rsid w:val="00E2408E"/>
    <w:rsid w:val="00E51AA9"/>
    <w:rsid w:val="00E77A93"/>
    <w:rsid w:val="00EF6962"/>
    <w:rsid w:val="00F20DCE"/>
    <w:rsid w:val="00F874F1"/>
    <w:rsid w:val="00F87D59"/>
    <w:rsid w:val="00FC6597"/>
    <w:rsid w:val="00FD5AED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962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EF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tab-span">
    <w:name w:val="apple-tab-span"/>
    <w:basedOn w:val="a0"/>
    <w:rsid w:val="00840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962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EF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tab-span">
    <w:name w:val="apple-tab-span"/>
    <w:basedOn w:val="a0"/>
    <w:rsid w:val="0084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5RW434VQ3H3S-2091-748</_dlc_DocId>
    <_dlc_DocIdUrl xmlns="3fd1f8e8-d4eb-4fa9-9edf-90e13be718c2">
      <Url>https://in.bgu.ac.il/humsos/politics/_layouts/DocIdRedir.aspx?ID=5RW434VQ3H3S-2091-748</Url>
      <Description>5RW434VQ3H3S-2091-748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E5FE94-3FAE-411F-BB4E-2DF560032D21}"/>
</file>

<file path=customXml/itemProps2.xml><?xml version="1.0" encoding="utf-8"?>
<ds:datastoreItem xmlns:ds="http://schemas.openxmlformats.org/officeDocument/2006/customXml" ds:itemID="{5011B910-7995-4086-A26D-766A59CC3B1C}"/>
</file>

<file path=customXml/itemProps3.xml><?xml version="1.0" encoding="utf-8"?>
<ds:datastoreItem xmlns:ds="http://schemas.openxmlformats.org/officeDocument/2006/customXml" ds:itemID="{AEA4919D-F4E7-4828-8D16-638F70FB8257}"/>
</file>

<file path=customXml/itemProps4.xml><?xml version="1.0" encoding="utf-8"?>
<ds:datastoreItem xmlns:ds="http://schemas.openxmlformats.org/officeDocument/2006/customXml" ds:itemID="{78E35265-7F00-4D09-A1FE-EDF6998E51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Hagar Kotef</dc:creator>
  <cp:lastModifiedBy>ansegal</cp:lastModifiedBy>
  <cp:revision>2</cp:revision>
  <dcterms:created xsi:type="dcterms:W3CDTF">2013-10-08T12:09:00Z</dcterms:created>
  <dcterms:modified xsi:type="dcterms:W3CDTF">2013-10-08T12:09:00Z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ff99c5e0-42dd-4251-a0e5-fa06b125f1ec</vt:lpwstr>
  </property>
</Properties>
</file>