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66" w:rsidRPr="00AF3666" w:rsidRDefault="00AF3666" w:rsidP="00AF3666">
      <w:pPr>
        <w:pStyle w:val="a3"/>
        <w:numPr>
          <w:ilvl w:val="0"/>
          <w:numId w:val="2"/>
        </w:numPr>
        <w:spacing w:after="120" w:line="240" w:lineRule="auto"/>
        <w:rPr>
          <w:b/>
          <w:color w:val="C00000"/>
          <w:lang w:val="en-AU"/>
        </w:rPr>
      </w:pPr>
      <w:r w:rsidRPr="00AF3666">
        <w:rPr>
          <w:b/>
          <w:lang w:val="en-AU"/>
        </w:rPr>
        <w:t xml:space="preserve">A SHORT COURSE: FEEDBACK IN MEDICAL EDUCATION </w:t>
      </w:r>
      <w:r w:rsidRPr="00AF3666">
        <w:rPr>
          <w:b/>
          <w:color w:val="C00000"/>
          <w:lang w:val="en-AU"/>
        </w:rPr>
        <w:t>[1.5h X 3 = 4.5 hours]</w:t>
      </w:r>
    </w:p>
    <w:p w:rsidR="00AF3666" w:rsidRPr="00CA7688" w:rsidRDefault="00AF3666" w:rsidP="00AF3666">
      <w:pPr>
        <w:pStyle w:val="a3"/>
        <w:spacing w:after="120" w:line="240" w:lineRule="auto"/>
        <w:rPr>
          <w:b/>
          <w:lang w:val="en-AU"/>
        </w:rPr>
      </w:pPr>
    </w:p>
    <w:p w:rsidR="00AF3666" w:rsidRPr="00CA7688" w:rsidRDefault="00AF3666" w:rsidP="00AF3666">
      <w:pPr>
        <w:spacing w:after="120" w:line="240" w:lineRule="auto"/>
        <w:rPr>
          <w:b/>
          <w:color w:val="C00000"/>
          <w:lang w:val="en-AU"/>
        </w:rPr>
      </w:pPr>
      <w:bookmarkStart w:id="0" w:name="_GoBack"/>
      <w:r w:rsidRPr="00CA7688">
        <w:rPr>
          <w:b/>
          <w:color w:val="C00000"/>
          <w:lang w:val="en-AU"/>
        </w:rPr>
        <w:t>Synopsis:</w:t>
      </w:r>
    </w:p>
    <w:bookmarkEnd w:id="0"/>
    <w:p w:rsidR="00AF3666" w:rsidRPr="00CA7688" w:rsidRDefault="00AF3666" w:rsidP="00AF3666">
      <w:pPr>
        <w:spacing w:after="120" w:line="240" w:lineRule="auto"/>
        <w:rPr>
          <w:b/>
          <w:i/>
          <w:color w:val="C00000"/>
          <w:lang w:val="en-AU"/>
        </w:rPr>
      </w:pPr>
      <w:r w:rsidRPr="00CA7688">
        <w:rPr>
          <w:i/>
          <w:color w:val="C00000"/>
          <w:lang w:val="en-AU"/>
        </w:rPr>
        <w:t xml:space="preserve">This course is pitched at the intermediate and advanced level and would suit anyone who has some experience in medical and clinical education. Feedback is one of the most powerful tools in education, yet too many times feedback is either not provided or the feedback provided is not effective. This course will focus on what feedback is and what it is not, how to provide effective feedback in the context of medical and clinical education, and how to interpret feedback given by others.   </w:t>
      </w:r>
    </w:p>
    <w:p w:rsidR="00AF3666" w:rsidRPr="00CA7688" w:rsidRDefault="00AF3666" w:rsidP="00AF3666">
      <w:pPr>
        <w:spacing w:after="120" w:line="240" w:lineRule="auto"/>
        <w:rPr>
          <w:b/>
          <w:color w:val="C00000"/>
          <w:lang w:val="en-AU"/>
        </w:rPr>
      </w:pPr>
    </w:p>
    <w:p w:rsidR="00AF3666" w:rsidRPr="00CA7688" w:rsidRDefault="00AF3666" w:rsidP="00AF3666">
      <w:pPr>
        <w:spacing w:after="120" w:line="240" w:lineRule="auto"/>
        <w:rPr>
          <w:bCs/>
          <w:color w:val="C00000"/>
          <w:lang w:val="en-AU"/>
        </w:rPr>
      </w:pPr>
      <w:r w:rsidRPr="00CA7688">
        <w:rPr>
          <w:b/>
          <w:color w:val="C00000"/>
          <w:lang w:val="en-AU"/>
        </w:rPr>
        <w:t>Level:</w:t>
      </w:r>
      <w:r w:rsidRPr="00CA7688">
        <w:rPr>
          <w:bCs/>
          <w:color w:val="C00000"/>
          <w:lang w:val="en-AU"/>
        </w:rPr>
        <w:t xml:space="preserve"> Intermediate, advanced</w:t>
      </w:r>
    </w:p>
    <w:p w:rsidR="00AF3666" w:rsidRPr="00CA7688" w:rsidRDefault="00AF3666" w:rsidP="00AF3666">
      <w:pPr>
        <w:spacing w:after="120" w:line="240" w:lineRule="auto"/>
        <w:rPr>
          <w:b/>
          <w:color w:val="C00000"/>
          <w:lang w:val="en-AU"/>
        </w:rPr>
      </w:pPr>
      <w:r w:rsidRPr="00CA7688">
        <w:rPr>
          <w:b/>
          <w:color w:val="C00000"/>
          <w:lang w:val="en-AU"/>
        </w:rPr>
        <w:t xml:space="preserve">Prerequisites: </w:t>
      </w:r>
      <w:r w:rsidRPr="00CA7688">
        <w:rPr>
          <w:bCs/>
          <w:color w:val="C00000"/>
          <w:lang w:val="en-AU"/>
        </w:rPr>
        <w:t>Experience in medical /clinical education is highly recommended</w:t>
      </w:r>
    </w:p>
    <w:p w:rsidR="00AF3666" w:rsidRPr="00CA7688" w:rsidRDefault="00AF3666" w:rsidP="00AF3666">
      <w:pPr>
        <w:spacing w:after="120" w:line="240" w:lineRule="auto"/>
        <w:rPr>
          <w:b/>
          <w:lang w:val="en-AU"/>
        </w:rPr>
      </w:pPr>
    </w:p>
    <w:p w:rsidR="00AF3666" w:rsidRPr="00CA7688" w:rsidRDefault="00AF3666" w:rsidP="00AF3666">
      <w:pPr>
        <w:spacing w:after="120" w:line="240" w:lineRule="auto"/>
        <w:rPr>
          <w:b/>
          <w:lang w:val="en-AU"/>
        </w:rPr>
      </w:pPr>
      <w:r w:rsidRPr="00CA7688">
        <w:rPr>
          <w:b/>
          <w:lang w:val="en-AU"/>
        </w:rPr>
        <w:t>Session 1: Feedback: what, why and how? (</w:t>
      </w:r>
      <w:r w:rsidRPr="00CA7688">
        <w:rPr>
          <w:lang w:val="en-AU"/>
        </w:rPr>
        <w:t>90min)</w:t>
      </w:r>
    </w:p>
    <w:p w:rsidR="00AF3666" w:rsidRPr="00CA7688" w:rsidRDefault="00AF3666" w:rsidP="00AF3666">
      <w:pPr>
        <w:spacing w:after="120" w:line="240" w:lineRule="auto"/>
        <w:rPr>
          <w:lang w:val="en-AU"/>
        </w:rPr>
      </w:pPr>
      <w:r w:rsidRPr="00CA7688">
        <w:rPr>
          <w:lang w:val="en-AU"/>
        </w:rPr>
        <w:t xml:space="preserve">The role of feedback in education </w:t>
      </w:r>
    </w:p>
    <w:p w:rsidR="00AF3666" w:rsidRPr="00CA7688" w:rsidRDefault="00AF3666" w:rsidP="00AF3666">
      <w:pPr>
        <w:spacing w:after="120" w:line="240" w:lineRule="auto"/>
        <w:rPr>
          <w:lang w:val="en-AU"/>
        </w:rPr>
      </w:pPr>
      <w:r w:rsidRPr="00CA7688">
        <w:rPr>
          <w:lang w:val="en-AU"/>
        </w:rPr>
        <w:t xml:space="preserve">Types of feedback </w:t>
      </w:r>
    </w:p>
    <w:p w:rsidR="00AF3666" w:rsidRPr="00CA7688" w:rsidRDefault="00AF3666" w:rsidP="00AF3666">
      <w:pPr>
        <w:spacing w:after="120" w:line="240" w:lineRule="auto"/>
        <w:rPr>
          <w:lang w:val="en-AU"/>
        </w:rPr>
      </w:pPr>
      <w:r w:rsidRPr="00CA7688">
        <w:rPr>
          <w:lang w:val="en-AU"/>
        </w:rPr>
        <w:t xml:space="preserve">Pushing and pulling feedback </w:t>
      </w:r>
    </w:p>
    <w:p w:rsidR="00AF3666" w:rsidRPr="00CA7688" w:rsidRDefault="00AF3666" w:rsidP="00AF3666">
      <w:pPr>
        <w:spacing w:after="120" w:line="240" w:lineRule="auto"/>
        <w:rPr>
          <w:lang w:val="en-AU"/>
        </w:rPr>
      </w:pPr>
      <w:r w:rsidRPr="00CA7688">
        <w:rPr>
          <w:lang w:val="en-AU"/>
        </w:rPr>
        <w:t>Feed forward</w:t>
      </w:r>
    </w:p>
    <w:p w:rsidR="00AF3666" w:rsidRPr="00CA7688" w:rsidRDefault="00AF3666" w:rsidP="00AF3666">
      <w:pPr>
        <w:spacing w:after="120" w:line="240" w:lineRule="auto"/>
        <w:rPr>
          <w:b/>
          <w:lang w:val="en-AU"/>
        </w:rPr>
      </w:pPr>
    </w:p>
    <w:p w:rsidR="00AF3666" w:rsidRPr="00CA7688" w:rsidRDefault="00AF3666" w:rsidP="00AF3666">
      <w:pPr>
        <w:spacing w:after="120" w:line="240" w:lineRule="auto"/>
        <w:rPr>
          <w:b/>
          <w:lang w:val="en-AU"/>
        </w:rPr>
      </w:pPr>
      <w:r w:rsidRPr="00CA7688">
        <w:rPr>
          <w:b/>
          <w:lang w:val="en-AU"/>
        </w:rPr>
        <w:t>Session 2: The complexity of feedback (</w:t>
      </w:r>
      <w:r w:rsidRPr="00CA7688">
        <w:rPr>
          <w:lang w:val="en-AU"/>
        </w:rPr>
        <w:t>90min)</w:t>
      </w:r>
    </w:p>
    <w:p w:rsidR="00AF3666" w:rsidRPr="00CA7688" w:rsidRDefault="00AF3666" w:rsidP="00AF3666">
      <w:pPr>
        <w:spacing w:after="120" w:line="240" w:lineRule="auto"/>
        <w:rPr>
          <w:lang w:val="en-AU"/>
        </w:rPr>
      </w:pPr>
      <w:r w:rsidRPr="00CA7688">
        <w:rPr>
          <w:lang w:val="en-AU"/>
        </w:rPr>
        <w:t>Multidimensionality of feedback</w:t>
      </w:r>
    </w:p>
    <w:p w:rsidR="00AF3666" w:rsidRPr="00CA7688" w:rsidRDefault="00AF3666" w:rsidP="00AF3666">
      <w:pPr>
        <w:spacing w:after="120" w:line="240" w:lineRule="auto"/>
        <w:rPr>
          <w:lang w:val="en-AU"/>
        </w:rPr>
      </w:pPr>
      <w:r w:rsidRPr="00CA7688">
        <w:rPr>
          <w:lang w:val="en-AU"/>
        </w:rPr>
        <w:t xml:space="preserve">Feedback as a multidirectional communication system  </w:t>
      </w:r>
    </w:p>
    <w:p w:rsidR="00AF3666" w:rsidRPr="00CA7688" w:rsidRDefault="00AF3666" w:rsidP="00AF3666">
      <w:pPr>
        <w:spacing w:after="120" w:line="240" w:lineRule="auto"/>
        <w:rPr>
          <w:lang w:val="en-AU"/>
        </w:rPr>
      </w:pPr>
      <w:r w:rsidRPr="00CA7688">
        <w:rPr>
          <w:lang w:val="en-AU"/>
        </w:rPr>
        <w:t xml:space="preserve">Feedback as an ever-changing dynamic system </w:t>
      </w:r>
    </w:p>
    <w:p w:rsidR="00AF3666" w:rsidRPr="00CA7688" w:rsidRDefault="00AF3666" w:rsidP="00AF3666">
      <w:pPr>
        <w:spacing w:after="120" w:line="240" w:lineRule="auto"/>
        <w:rPr>
          <w:b/>
          <w:lang w:val="en-AU"/>
        </w:rPr>
      </w:pPr>
    </w:p>
    <w:p w:rsidR="00AF3666" w:rsidRPr="00CA7688" w:rsidRDefault="00AF3666" w:rsidP="00AF3666">
      <w:pPr>
        <w:spacing w:after="120" w:line="240" w:lineRule="auto"/>
        <w:rPr>
          <w:b/>
          <w:lang w:val="en-AU"/>
        </w:rPr>
      </w:pPr>
      <w:r w:rsidRPr="00CA7688">
        <w:rPr>
          <w:b/>
          <w:lang w:val="en-AU"/>
        </w:rPr>
        <w:t>Session 3: Feedback in medical education (</w:t>
      </w:r>
      <w:r w:rsidRPr="00CA7688">
        <w:rPr>
          <w:lang w:val="en-AU"/>
        </w:rPr>
        <w:t>90min)</w:t>
      </w:r>
    </w:p>
    <w:p w:rsidR="00AF3666" w:rsidRPr="00CA7688" w:rsidRDefault="00AF3666" w:rsidP="00AF3666">
      <w:pPr>
        <w:spacing w:after="120" w:line="240" w:lineRule="auto"/>
        <w:rPr>
          <w:lang w:val="en-AU"/>
        </w:rPr>
      </w:pPr>
      <w:r w:rsidRPr="00CA7688">
        <w:rPr>
          <w:lang w:val="en-AU"/>
        </w:rPr>
        <w:t>Feedback as a core teaching and learning tool</w:t>
      </w:r>
    </w:p>
    <w:p w:rsidR="00AF3666" w:rsidRPr="00CA7688" w:rsidRDefault="00AF3666" w:rsidP="00AF3666">
      <w:pPr>
        <w:spacing w:after="120" w:line="240" w:lineRule="auto"/>
        <w:rPr>
          <w:lang w:val="en-AU"/>
        </w:rPr>
      </w:pPr>
      <w:r w:rsidRPr="00CA7688">
        <w:rPr>
          <w:lang w:val="en-AU"/>
        </w:rPr>
        <w:t>Assessment as a feedback tool</w:t>
      </w:r>
    </w:p>
    <w:p w:rsidR="00AF3666" w:rsidRPr="00CA7688" w:rsidRDefault="00AF3666" w:rsidP="00AF3666">
      <w:pPr>
        <w:spacing w:after="120" w:line="240" w:lineRule="auto"/>
        <w:rPr>
          <w:lang w:val="en-AU"/>
        </w:rPr>
      </w:pPr>
      <w:r w:rsidRPr="00CA7688">
        <w:rPr>
          <w:lang w:val="en-AU"/>
        </w:rPr>
        <w:t>Feedback as a language</w:t>
      </w:r>
    </w:p>
    <w:p w:rsidR="00AF3666" w:rsidRPr="00CA7688" w:rsidRDefault="00AF3666" w:rsidP="00AF3666">
      <w:pPr>
        <w:spacing w:after="120" w:line="240" w:lineRule="auto"/>
        <w:rPr>
          <w:lang w:val="en-AU"/>
        </w:rPr>
      </w:pPr>
    </w:p>
    <w:p w:rsidR="004F4174" w:rsidRPr="00AF3666" w:rsidRDefault="004F4174" w:rsidP="00AF3666">
      <w:pPr>
        <w:jc w:val="right"/>
        <w:rPr>
          <w:rFonts w:hint="cs"/>
          <w:rtl/>
          <w:lang w:val="en-AU"/>
        </w:rPr>
      </w:pPr>
    </w:p>
    <w:sectPr w:rsidR="004F4174" w:rsidRPr="00AF3666" w:rsidSect="00B34D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16A8"/>
    <w:multiLevelType w:val="hybridMultilevel"/>
    <w:tmpl w:val="0F4E70C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B275086"/>
    <w:multiLevelType w:val="hybridMultilevel"/>
    <w:tmpl w:val="22AA16C8"/>
    <w:lvl w:ilvl="0" w:tplc="38B251A0">
      <w:start w:val="2"/>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66"/>
    <w:rsid w:val="004F4174"/>
    <w:rsid w:val="00AF3666"/>
    <w:rsid w:val="00B34D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66"/>
    <w:rPr>
      <w:lang w:val="en-NZ"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66"/>
    <w:rPr>
      <w:lang w:val="en-NZ"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5RW434VQ3H3S-760-367</_dlc_DocId>
    <_dlc_DocIdUrl xmlns="3fd1f8e8-d4eb-4fa9-9edf-90e13be718c2">
      <Url>https://in.bgu.ac.il/fohs/_layouts/15/DocIdRedir.aspx?ID=5RW434VQ3H3S-760-367</Url>
      <Description>5RW434VQ3H3S-760-367</Description>
    </_dlc_DocIdUrl>
  </documentManagement>
</p:properties>
</file>

<file path=customXml/itemProps1.xml><?xml version="1.0" encoding="utf-8"?>
<ds:datastoreItem xmlns:ds="http://schemas.openxmlformats.org/officeDocument/2006/customXml" ds:itemID="{FA8BEAB7-962D-445F-B6E6-61B162E28629}"/>
</file>

<file path=customXml/itemProps2.xml><?xml version="1.0" encoding="utf-8"?>
<ds:datastoreItem xmlns:ds="http://schemas.openxmlformats.org/officeDocument/2006/customXml" ds:itemID="{A92D8CC8-49C0-43C8-B925-D8C9877CC549}"/>
</file>

<file path=customXml/itemProps3.xml><?xml version="1.0" encoding="utf-8"?>
<ds:datastoreItem xmlns:ds="http://schemas.openxmlformats.org/officeDocument/2006/customXml" ds:itemID="{7D8D6398-3FFD-4656-A03D-260E21CD2590}"/>
</file>

<file path=customXml/itemProps4.xml><?xml version="1.0" encoding="utf-8"?>
<ds:datastoreItem xmlns:ds="http://schemas.openxmlformats.org/officeDocument/2006/customXml" ds:itemID="{4A1AD8FC-5D6C-4C6E-85B6-09E04CB32812}"/>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964</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FOHS - BGU</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תמר שימי</dc:creator>
  <cp:lastModifiedBy>תמר שימי</cp:lastModifiedBy>
  <cp:revision>1</cp:revision>
  <dcterms:created xsi:type="dcterms:W3CDTF">2018-01-29T09:14:00Z</dcterms:created>
  <dcterms:modified xsi:type="dcterms:W3CDTF">2018-01-29T09:15:00Z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2146356c-20d4-4f33-ab8d-ad7d94d17262</vt:lpwstr>
  </property>
</Properties>
</file>