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D" w:rsidRDefault="006D506C" w:rsidP="00856F61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6D506C">
        <w:rPr>
          <w:b/>
          <w:bCs/>
          <w:sz w:val="28"/>
          <w:szCs w:val="28"/>
        </w:rPr>
        <w:t>List of courses of the B.Sc. Program</w:t>
      </w:r>
    </w:p>
    <w:tbl>
      <w:tblPr>
        <w:tblW w:w="15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977"/>
        <w:gridCol w:w="2268"/>
        <w:gridCol w:w="871"/>
        <w:gridCol w:w="2106"/>
        <w:gridCol w:w="992"/>
        <w:gridCol w:w="992"/>
        <w:gridCol w:w="875"/>
        <w:gridCol w:w="826"/>
        <w:gridCol w:w="1020"/>
        <w:gridCol w:w="1643"/>
      </w:tblGrid>
      <w:tr w:rsidR="00DC711A" w:rsidRPr="006C2B58" w:rsidTr="005B79E9">
        <w:trPr>
          <w:trHeight w:val="293"/>
          <w:tblHeader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ind w:left="213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Course Type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*  (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./elect/seminar/other)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No. Of Credits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Prerequisites for Admission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Weekly Teaching Hours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Weekly Tutorial Hours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Weekly Lab Hours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Field Exc.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DC711A" w:rsidRPr="006C2B58" w:rsidTr="005B79E9">
        <w:trPr>
          <w:trHeight w:val="293"/>
          <w:tblHeader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206-11031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206-11041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206-11051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Geometrical Crystallography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206-11111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Environmental Geology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5B0A9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5B0A9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206-11121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Paleontology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206-11123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Lab in Introduction to Paleontology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EC6829" w:rsidRDefault="008571A7" w:rsidP="00856F61">
            <w:pPr>
              <w:bidi w:val="0"/>
              <w:spacing w:after="0" w:line="240" w:lineRule="auto"/>
              <w:ind w:left="-347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C68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Paleontology</w:t>
            </w:r>
            <w:r w:rsidR="00EC68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^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EC6829" w:rsidRDefault="00DC711A" w:rsidP="00856F61">
            <w:pPr>
              <w:pStyle w:val="ac"/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206-11134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Minerals and Rocks in the Field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Environmental Oceanography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E&amp;H.T.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Teaching &amp;Tutorial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206-12071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Physics 1C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206-12093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Soil Mechanics Laboratory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 Elective Rest  of tracks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8571A7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  <w:r w:rsidR="002D5CB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Igneous and Metamorphic Petrology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684FD0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Principles of Sedimentary Geology </w:t>
            </w:r>
            <w:r w:rsidR="00DC711A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 Mineralogy + Introduction to Physical Chemistry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Field Trip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4A50F6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4A50F6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4A50F6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7C505B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206-12191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Geochemistry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 + Introduction to Physical Chemistry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Teaching &amp;Tutorial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250CF4">
        <w:trPr>
          <w:trHeight w:val="9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206-12201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Mineralogy and Rocks+ Introduction to Paleontology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50CF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7C505B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Mineralogy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  <w:r w:rsidR="00BE7848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+ Geometrical Crystallography + Introduction to Dynamic Geology+ Minerals and Rocks in the Field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848" w:rsidRPr="006C2B58" w:rsidRDefault="00BE7848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BE7848" w:rsidRPr="006C2B58" w:rsidRDefault="00BE7848" w:rsidP="00856F61">
            <w:pPr>
              <w:bidi w:val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BE7848" w:rsidRPr="006C2B58" w:rsidRDefault="00BE7848" w:rsidP="00856F61">
            <w:pPr>
              <w:bidi w:val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DC711A" w:rsidRPr="006C2B58" w:rsidRDefault="00DC711A" w:rsidP="00856F61">
            <w:pPr>
              <w:bidi w:val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206-12251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Mapping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  <w:r w:rsidR="00615B79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684FD0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Teaching &amp;Tutorial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206-12261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Geology of Israel 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 + Igneous and Metamorphic Petrology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206-12284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Regional Field Trip 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</w:t>
            </w:r>
            <w:r w:rsidR="00A956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+ </w:t>
            </w:r>
            <w:r w:rsidR="00A956DF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  <w:r w:rsidR="00A956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615B7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206-12301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Instrumental Methods in Geochemistry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 - Laboratory+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83197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 to Analytical Chemistry B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83197">
        <w:trPr>
          <w:trHeight w:val="2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206-12311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Structural Geology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 +Physics 1C +</w:t>
            </w:r>
            <w:r w:rsidR="0058319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583197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Calculus C1/ Differential and Integral Calculus 1 for </w:t>
            </w:r>
            <w:r w:rsidR="00583197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EE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197" w:rsidRDefault="00583197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C711A" w:rsidRPr="006C2B58" w:rsidRDefault="00DC711A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58319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7C505B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206-12321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Map Analysis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Structural Geology</w:t>
            </w:r>
            <w:r w:rsidR="00A956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A956D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7C505B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206-12341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Computing for the Geoscientists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Linear Algebra 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7C505B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206-13041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Geophysics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2D5CB4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Dynamic </w:t>
            </w:r>
            <w:r w:rsidR="00DC711A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Geology+</w:t>
            </w:r>
            <w:r w:rsidR="00DC711A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Introduction to Computing for the Geoscientists+ Physics 1C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206-13091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Plate Tectonics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Geophysics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Igneous Petrology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4D3B89" w:rsidRPr="006C2B58" w:rsidTr="005B79E9">
        <w:trPr>
          <w:trHeight w:val="2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206-13251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Fossil Fuels &amp; Non-Metallic Deposits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  <w:r w:rsidR="00E15212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4D3B89" w:rsidRPr="006C2B58" w:rsidTr="005B79E9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Structural Geology</w:t>
            </w:r>
            <w:r w:rsidR="00A956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89" w:rsidRPr="006C2B58" w:rsidRDefault="004D3B8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206-13304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Regional Field Trip 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12602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Geology+ Introduction to  Dynamic Geology + Igneous and Metamorphic Petrology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Regional Field Trip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Struc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tural Geology+ Introduction to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Dynamic 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+ Igneous and Metamorphic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Petrology Structural Geology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A956DF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206-13391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Hydrology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A956D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</w:t>
            </w:r>
            <w:r w:rsidR="00EF484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A956D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206-13531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Seminar (and Student Seminar)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A956D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206-13691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  <w:r w:rsidR="00A956D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/2/3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206-13733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Atomic Absorption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Spesctrometry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884078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206-13751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Biogeochemistry of the Coral Reef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Methods In Oceanography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206-13781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Stable Isotopes in The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Narine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Environment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A956D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206-13831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Methods In Evolutionary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Paleobiology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DD, Elective Rest  of tracks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Paleontology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ED0E5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DC711A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206-13851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Pedology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Minerals and Rocks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11A" w:rsidRPr="006C2B58" w:rsidRDefault="00DC711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81347E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206-19891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1347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47E" w:rsidRPr="006C2B58" w:rsidRDefault="0081347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206-13901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Selected Topics in Geology 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206-13993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 Mechanics Laboratory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Elective rest  of tracks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956D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206-23801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Vadose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Zone Hydrology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Hydrology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 Tunneling*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C7" w:rsidRDefault="004536C7" w:rsidP="004536C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</w:pPr>
            <w:r w:rsidRPr="002D27CE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  <w:t>*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  <w:t xml:space="preserve">One of the following two courses is mandatory: </w:t>
            </w:r>
          </w:p>
          <w:p w:rsidR="00AD3DB3" w:rsidRPr="002D27CE" w:rsidRDefault="004536C7" w:rsidP="004536C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</w:pPr>
            <w:r w:rsidRPr="002D27CE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rtl/>
              </w:rPr>
              <w:t>206-23861/206-23871</w:t>
            </w:r>
          </w:p>
        </w:tc>
      </w:tr>
      <w:tr w:rsidR="00AD3DB3" w:rsidRPr="006C2B58" w:rsidTr="002D5CB4">
        <w:trPr>
          <w:trHeight w:val="125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206-23871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Rock Slope Stability*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5831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C7" w:rsidRDefault="004536C7" w:rsidP="004536C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</w:pPr>
            <w:r w:rsidRPr="002D27CE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  <w:t>**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  <w:t xml:space="preserve">One of the following two courses is mandatory: </w:t>
            </w:r>
          </w:p>
          <w:p w:rsidR="00AD3DB3" w:rsidRPr="002D27CE" w:rsidRDefault="004536C7" w:rsidP="004536C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</w:rPr>
            </w:pPr>
            <w:r w:rsidRPr="002D27CE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rtl/>
              </w:rPr>
              <w:t>206-23861/206-23871</w:t>
            </w: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Marine Sedimentology: Collection, Description and Interpretation of Red Sea Sediments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206-23921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Reservior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Rock Mechanics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206-23951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Stable and Radioactive Isotopes in Aqueous Systems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E&amp;H.T. Elective Rest  of tracks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Microtectonics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206-23991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Chemical Oceanography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Field Exercises in Structural Geology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Geomicrobiology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Geological Excursion (Overseas)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Geochemistry of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Introduction To Geochemistry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+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ction to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Hydrology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Advanced Structural Geology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Geological Evolution of the Eastern Mediterranean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Microfacies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Tethyan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Limestones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2D5CB4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Fluids in Petrology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2D5CB4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206-24501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Petroleum Geology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2D5CB4">
        <w:trPr>
          <w:trHeight w:val="54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206-24631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Environmental Organic Geochemistry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Organic Chemistry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Basin Analysis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Dynamic Geology+ Principles of Sedimentary Geology+ Structural Geology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Thermodynamics and Kinetics in Geological Processes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Selected Topics from the Geology of Israel and the Middle East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206-24851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Advanced Field Geology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Limnology and Water Quality – Physical, Chemical and Biological Processes in Lake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Kinneret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Oil and Gas Reservoir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Migration of Solutes and Contaminants in Groundwater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oduction to Hydrology+ Calculus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Earth Sciences Education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52B9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Geology of Southern Israel since the Late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Neogene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Isotopic Geochronology and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Paleotemperature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Determination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Physical Chemistry 1+ Introduction To Geochemistry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63842">
        <w:trPr>
          <w:trHeight w:val="169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206-25184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Mapping in a Crystalline Terrain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Mineralogy and Rocks+ I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ntroduction to Dynamic Geology+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Igneous and Metamorphic Petrology+ Mineralogy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Paleoecology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Paleontology + Principles of Sedimentary Geology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Igneous Petrology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73D5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2D5CB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Igneous and Metamorphic </w:t>
            </w:r>
            <w:r w:rsidR="00AD3DB3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73D5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World Stratigraphy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Sedimentary Geology+ Structural Geology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73D5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Flow and Transport in the Unsaturated 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Environmental Perspectives of Water Resources in 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Ore Deposits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2D5CB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Igneous and Metamorphic </w:t>
            </w:r>
            <w:r w:rsidR="00AD3DB3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Groundwater Hydrology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Hydrology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Topics in Physical Oceanography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AD3DB3" w:rsidRPr="006C2B58" w:rsidTr="00563842">
        <w:trPr>
          <w:trHeight w:val="125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206-25371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Geology and Geophysics of the Marine Environment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8B484E" w:rsidRDefault="00AD3DB3" w:rsidP="008B484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Given by the Interuniversity Institute for Marine Sciences in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Eilat</w:t>
            </w:r>
            <w:proofErr w:type="spellEnd"/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Applied Micropaleontology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Geomorphology: Mechanics and Evolution of Landscapes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D.G.T, Elective Rest  of tracks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E21C8">
        <w:trPr>
          <w:trHeight w:val="42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Physical Oceanography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206-25901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Analytical Methods in Geochemistry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206-26011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Flow and Transport Processes in Streams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206-26061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Foraminifera as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Bioindicators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of Marine Environments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73D5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206-26201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Petrophysics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 Well Logging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206-26091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exploration geophysics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71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71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71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719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206-29321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Problems in Water Pollution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C505B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128-11101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Meteorology &amp;  Climatology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E&amp;H.T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153-15051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Advanced English 2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170-10041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Hebrew for Immigrants - Level VI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?</w:t>
            </w:r>
          </w:p>
        </w:tc>
      </w:tr>
      <w:tr w:rsidR="00AD3DB3" w:rsidRPr="006C2B58" w:rsidTr="005E21C8">
        <w:trPr>
          <w:trHeight w:val="298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201-10131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ראש הטופס</w:t>
            </w:r>
          </w:p>
          <w:p w:rsidR="00AD3DB3" w:rsidRPr="005E21C8" w:rsidRDefault="00AD3DB3" w:rsidP="005E21C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Probability Theory 1</w:t>
            </w: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תחתית הטופס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ראש הטופס</w:t>
            </w:r>
          </w:p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531AC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201-10201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Logic and Set Theory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531AC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Linear Algebra for Structural Engineering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3A4247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Probability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Probability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ACA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 D.G.T, E&amp;H.T,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G.B.T,  GL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201-19141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531ACA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D.G.T, E&amp;H.T, E.G.T, G.B.T, G.C.T, GL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G.C.T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201-19281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Linear Algebra C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B5786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D.G.T, E&amp;H.T, E.G.T, G.B.T, G.C.T, GL DD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C907D5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Statistics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E.G.T,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Probability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C907D5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201-19811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Differential and Integral Calculus 1 for EE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201-19821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Differential and Integral Calculus 2 for EE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Differential and Integral Calculus 1 for EE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202-11011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Computer Science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202-11031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Data Structures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Logic and Set  Theory + Introduction to Computer Science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202-11061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ראש הטופס</w:t>
            </w:r>
          </w:p>
          <w:p w:rsidR="00AD3DB3" w:rsidRPr="00856F61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Discrete Structures and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Combinatorics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תחתית הטופס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Logic and Set Theory+ Algebra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Automata Formal Languages &amp; Computability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Logic and Set Theory + Discrete Mathematics + Data Structures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202-12031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Systems Programming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Data Structures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202-12041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Design of Algorithms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Data Structures+ Automata  Formal Languages Computability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202-12051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Principles of Programming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Data Structures+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Automata  Formal Languages &amp; Computability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202-12091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Computer Architecture and system programming laboratory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E21C8">
        <w:trPr>
          <w:trHeight w:val="8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202-13011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Numerical Analysis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 </w:t>
            </w:r>
            <w:r w:rsidR="002730A5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G.C.T</w:t>
            </w:r>
            <w:r w:rsidR="002730A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</w:t>
            </w:r>
            <w:r w:rsidR="002730A5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2730A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GC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Differential and Integral Calculus 2 for EE+ Introduction to Computer Science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202-13021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ראש הטופס</w:t>
            </w:r>
          </w:p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Compiler Principles</w:t>
            </w:r>
          </w:p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תחתית הטופס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6C2B58">
              <w:rPr>
                <w:rFonts w:ascii="Arial" w:eastAsia="Times New Roman" w:hAnsi="Arial" w:cs="Arial"/>
                <w:vanish/>
                <w:sz w:val="20"/>
                <w:szCs w:val="20"/>
                <w:rtl/>
              </w:rPr>
              <w:t>תחתית הטופס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Principles of Programming Languages+ Automata Formal Languages &amp; Computability+ C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omputer Architecture and system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programming laboratory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202-13031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Operating Systems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Systems Programming+ Computer Architecture+ System Programming Laboratory+ extended System Programming Laboratory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203-11331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Physics 1C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B5786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C1+ Differential and Integral Calculus 1 for EE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203-11431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Physics 2C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Physics 1C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204-11531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 B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204-11543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 - Laboratory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 D.G.T, E&amp;H.T,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G.B.T,  GL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 to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Analytical + Chemistry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204-11611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 to Analytical Chemistry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E21C8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204-11621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Physical Chemistry 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B53B70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Calculus C1/ Differential and Integral Calculus 1 for EE </w:t>
            </w:r>
            <w:r w:rsidR="00AD3DB3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General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Chemistry B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204-11721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Organic Chemistry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6018F5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E&amp;H.T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E21C8">
        <w:trPr>
          <w:trHeight w:val="5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204-12611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Physical Chemistry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856F61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 D.G.T, </w:t>
            </w: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GL DD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6018F5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Calculus C1</w:t>
            </w:r>
            <w:r w:rsidR="00AD3DB3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 General Chemistry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204-15042</w:t>
            </w:r>
          </w:p>
        </w:tc>
        <w:tc>
          <w:tcPr>
            <w:tcW w:w="2977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856F61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Organic Chemistry - for Life Sciences and Geology students</w:t>
            </w:r>
          </w:p>
        </w:tc>
        <w:tc>
          <w:tcPr>
            <w:tcW w:w="2268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 D.G.T, </w:t>
            </w: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GL DD</w:t>
            </w:r>
          </w:p>
        </w:tc>
        <w:tc>
          <w:tcPr>
            <w:tcW w:w="871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DB3" w:rsidRPr="00856F61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 B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8B484E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205-11021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Invertebrate Zoology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G.B.T,  GL DD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205-11031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Vertebrate Zoology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Mandatory. G.B.T, 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42678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Invertebrate Zoology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205-11071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Mandatory. GL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Cell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0951B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0951BD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Plant Physiology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Plant Science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205-11223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Plant Science A -  Lab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0951BD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Plant Physiology</w:t>
            </w:r>
            <w:r w:rsidR="002D5CB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63842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205-11611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Genetics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Mandatory. G.B.T,  GL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Probability B + The Cell</w:t>
            </w:r>
            <w:r w:rsidR="00C5310A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 Introduction to Statistics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63842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205-11273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Basic Lab. in Biochemistry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2D5CB4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Chemistry-</w:t>
            </w:r>
            <w:r w:rsidR="00AD3DB3"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Laboratory+ Biochemistry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63842">
        <w:trPr>
          <w:trHeight w:val="59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205-11451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Ecological Workshop 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MandatoryGL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DD Ecological track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Ecology </w:t>
            </w:r>
            <w:proofErr w:type="spellStart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Ecology</w:t>
            </w:r>
            <w:proofErr w:type="spellEnd"/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205-13111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Ecology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Mandatory. G.B.T,  GL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DD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Introduction to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Statistics 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91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91F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>205-13171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Evolution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Mandatory.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Genetics A+ Biochemistry A+ Biochemistry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205-13491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Biochemistry of Nucleic Acids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General Chemistry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205-13493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From Gene to Protein- A  Laboratory Course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EE491F" w:rsidP="002D5CB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Biochemistry of Nucleic Acids</w:t>
            </w:r>
            <w:r w:rsidR="002D5CB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^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Cell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G.B.T, GL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Animal Physiology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Cell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Teaching and Tutorial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205-19171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Biochemistry 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Cell+ Introduction to Physical Chemistry 1+ Introduction to Physical Chemistry 2+ Introduction to Organic Chemistry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205-19181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Biochemistry 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Biochemistry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205-19191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Genetic Engineering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410A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Statistics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205-19401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Statistics 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D.G.T, E&amp;H.T, G.B.T,  GL DD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B79E9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299-11121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Library Orientation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63842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361-13131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Digital Systems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5E21C8">
        <w:trPr>
          <w:trHeight w:val="4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361-13301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Computer Science &amp; Software Engineering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 GC DD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410A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Digital Systems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FD0A5C">
        <w:trPr>
          <w:trHeight w:val="20"/>
        </w:trPr>
        <w:tc>
          <w:tcPr>
            <w:tcW w:w="1291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374-11021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Structural Mechanics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871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thin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D3DB3" w:rsidRPr="006C2B58" w:rsidTr="00FD0A5C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374-11051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Strength of Materials 1 to Structural Engineers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Mandatory</w:t>
            </w:r>
            <w:r w:rsidR="002730A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E.G.T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Structural Mechanics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7410A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C2B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DB3" w:rsidRPr="006C2B58" w:rsidRDefault="00AD3DB3" w:rsidP="00856F6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6D506C" w:rsidRPr="00955530" w:rsidRDefault="006D506C" w:rsidP="00856F61">
      <w:pPr>
        <w:jc w:val="center"/>
        <w:rPr>
          <w:b/>
          <w:bCs/>
          <w:sz w:val="28"/>
          <w:szCs w:val="28"/>
          <w:rtl/>
        </w:rPr>
      </w:pPr>
    </w:p>
    <w:sectPr w:rsidR="006D506C" w:rsidRPr="00955530" w:rsidSect="00684FD0">
      <w:headerReference w:type="default" r:id="rId9"/>
      <w:footerReference w:type="default" r:id="rId10"/>
      <w:pgSz w:w="16840" w:h="11907" w:orient="landscape" w:code="9"/>
      <w:pgMar w:top="426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9D" w:rsidRDefault="0043489D" w:rsidP="00795DF5">
      <w:pPr>
        <w:spacing w:after="0" w:line="240" w:lineRule="auto"/>
      </w:pPr>
      <w:r>
        <w:separator/>
      </w:r>
    </w:p>
  </w:endnote>
  <w:endnote w:type="continuationSeparator" w:id="0">
    <w:p w:rsidR="0043489D" w:rsidRDefault="0043489D" w:rsidP="0079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9D" w:rsidRPr="00EC6829" w:rsidRDefault="0043489D" w:rsidP="004562EA">
    <w:pPr>
      <w:pStyle w:val="a7"/>
      <w:rPr>
        <w:rFonts w:ascii="Calibri" w:hAnsi="Calibri" w:cstheme="minorBidi"/>
        <w:sz w:val="18"/>
        <w:szCs w:val="18"/>
        <w:lang w:val="en-US"/>
      </w:rPr>
    </w:pPr>
    <w:r w:rsidRPr="00A320A4">
      <w:rPr>
        <w:rStyle w:val="a9"/>
        <w:rFonts w:ascii="Calibri" w:hAnsi="Calibri" w:cs="Calibri"/>
        <w:sz w:val="16"/>
        <w:szCs w:val="16"/>
        <w:rtl/>
      </w:rPr>
      <w:t>*</w:t>
    </w:r>
    <w:r w:rsidRPr="00262118">
      <w:rPr>
        <w:rFonts w:ascii="Calibri" w:hAnsi="Calibri" w:cs="Calibri"/>
        <w:sz w:val="18"/>
        <w:szCs w:val="18"/>
      </w:rPr>
      <w:t xml:space="preserve"> </w:t>
    </w:r>
    <w:r w:rsidRPr="00262118">
      <w:rPr>
        <w:rFonts w:ascii="Calibri" w:hAnsi="Calibri" w:cs="Calibri"/>
        <w:sz w:val="18"/>
        <w:szCs w:val="18"/>
      </w:rPr>
      <w:t>D.G.T=Dynamic Geology</w:t>
    </w:r>
    <w:r w:rsidRPr="00262118">
      <w:rPr>
        <w:rFonts w:ascii="Calibri" w:hAnsi="Calibri" w:cs="Calibri"/>
        <w:sz w:val="18"/>
        <w:szCs w:val="18"/>
        <w:lang w:val="en-US"/>
      </w:rPr>
      <w:t xml:space="preserve"> Track</w:t>
    </w:r>
    <w:r w:rsidRPr="00262118">
      <w:rPr>
        <w:rFonts w:ascii="Calibri" w:hAnsi="Calibri" w:cs="Calibri"/>
        <w:sz w:val="18"/>
        <w:szCs w:val="18"/>
      </w:rPr>
      <w:t xml:space="preserve">; E&amp;H.T=Environmental Geology and Hydrogeology </w:t>
    </w:r>
    <w:r w:rsidRPr="00262118">
      <w:rPr>
        <w:rFonts w:ascii="Calibri" w:hAnsi="Calibri" w:cs="Calibri"/>
        <w:sz w:val="18"/>
        <w:szCs w:val="18"/>
        <w:lang w:val="en-US"/>
      </w:rPr>
      <w:t>Track</w:t>
    </w:r>
    <w:r w:rsidRPr="00262118">
      <w:rPr>
        <w:rFonts w:ascii="Calibri" w:hAnsi="Calibri" w:cs="Calibri"/>
        <w:sz w:val="18"/>
        <w:szCs w:val="18"/>
      </w:rPr>
      <w:t>; E.G.T=Engineering Geology</w:t>
    </w:r>
    <w:r w:rsidRPr="00262118">
      <w:rPr>
        <w:rFonts w:ascii="Calibri" w:hAnsi="Calibri" w:cs="Calibri"/>
        <w:sz w:val="18"/>
        <w:szCs w:val="18"/>
        <w:lang w:val="en-US"/>
      </w:rPr>
      <w:t xml:space="preserve"> Track</w:t>
    </w:r>
    <w:r w:rsidRPr="00262118">
      <w:rPr>
        <w:rFonts w:ascii="Calibri" w:hAnsi="Calibri" w:cs="Calibri"/>
        <w:sz w:val="18"/>
        <w:szCs w:val="18"/>
      </w:rPr>
      <w:t xml:space="preserve">; G.C.T=Geology and Computer Science </w:t>
    </w:r>
    <w:r w:rsidRPr="00262118">
      <w:rPr>
        <w:rFonts w:ascii="Calibri" w:hAnsi="Calibri" w:cs="Calibri"/>
        <w:sz w:val="18"/>
        <w:szCs w:val="18"/>
        <w:lang w:val="en-US"/>
      </w:rPr>
      <w:t>Track</w:t>
    </w:r>
    <w:r w:rsidRPr="00262118">
      <w:rPr>
        <w:rFonts w:ascii="Calibri" w:hAnsi="Calibri" w:cs="Calibri"/>
        <w:sz w:val="18"/>
        <w:szCs w:val="18"/>
      </w:rPr>
      <w:t xml:space="preserve">; G.B.T=Geology and Biology </w:t>
    </w:r>
    <w:r w:rsidRPr="00262118">
      <w:rPr>
        <w:rFonts w:ascii="Calibri" w:hAnsi="Calibri" w:cs="Calibri"/>
        <w:sz w:val="18"/>
        <w:szCs w:val="18"/>
        <w:lang w:val="en-US"/>
      </w:rPr>
      <w:t>Track</w:t>
    </w:r>
    <w:r w:rsidRPr="00262118">
      <w:rPr>
        <w:rFonts w:ascii="Calibri" w:hAnsi="Calibri" w:cs="Calibri"/>
        <w:sz w:val="18"/>
        <w:szCs w:val="18"/>
      </w:rPr>
      <w:t xml:space="preserve">; </w:t>
    </w:r>
    <w:r w:rsidRPr="00262118">
      <w:rPr>
        <w:rFonts w:ascii="Calibri" w:hAnsi="Calibri" w:cs="Calibri"/>
        <w:sz w:val="18"/>
        <w:szCs w:val="18"/>
        <w:lang w:val="en-US"/>
      </w:rPr>
      <w:t xml:space="preserve">GL DD=Double Degree programs with Life Sciences; GC DD=Double Degree programs with Computer Sciences; </w:t>
    </w:r>
    <w:r w:rsidR="004562EA">
      <w:rPr>
        <w:rFonts w:ascii="Calibri" w:hAnsi="Calibri" w:cs="Calibri"/>
        <w:sz w:val="18"/>
        <w:szCs w:val="18"/>
        <w:lang w:val="en-US"/>
      </w:rPr>
      <w:t>^</w:t>
    </w:r>
    <w:r w:rsidR="004562EA">
      <w:rPr>
        <w:rFonts w:cs="Arial"/>
        <w:color w:val="000000"/>
      </w:rPr>
      <w:t>Co-requisite</w:t>
    </w:r>
  </w:p>
  <w:p w:rsidR="0043489D" w:rsidRPr="00795DF5" w:rsidRDefault="00434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9D" w:rsidRDefault="0043489D" w:rsidP="00795DF5">
      <w:pPr>
        <w:spacing w:after="0" w:line="240" w:lineRule="auto"/>
      </w:pPr>
      <w:r>
        <w:separator/>
      </w:r>
    </w:p>
  </w:footnote>
  <w:footnote w:type="continuationSeparator" w:id="0">
    <w:p w:rsidR="0043489D" w:rsidRDefault="0043489D" w:rsidP="0079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9D" w:rsidRDefault="0043489D">
    <w:pPr>
      <w:pStyle w:val="a3"/>
      <w:rPr>
        <w:rtl/>
      </w:rPr>
    </w:pPr>
  </w:p>
  <w:p w:rsidR="0043489D" w:rsidRDefault="004348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BF3"/>
    <w:multiLevelType w:val="hybridMultilevel"/>
    <w:tmpl w:val="9B466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6"/>
    <w:rsid w:val="00035FED"/>
    <w:rsid w:val="00073200"/>
    <w:rsid w:val="000951BD"/>
    <w:rsid w:val="00126029"/>
    <w:rsid w:val="00175836"/>
    <w:rsid w:val="00201287"/>
    <w:rsid w:val="00223DCB"/>
    <w:rsid w:val="00250CF4"/>
    <w:rsid w:val="002730A5"/>
    <w:rsid w:val="00274585"/>
    <w:rsid w:val="002779D6"/>
    <w:rsid w:val="002D27CE"/>
    <w:rsid w:val="002D5CB4"/>
    <w:rsid w:val="00317E61"/>
    <w:rsid w:val="003807B6"/>
    <w:rsid w:val="003A4247"/>
    <w:rsid w:val="003E4F9C"/>
    <w:rsid w:val="0043489D"/>
    <w:rsid w:val="00436B92"/>
    <w:rsid w:val="004536C7"/>
    <w:rsid w:val="004562EA"/>
    <w:rsid w:val="004856F6"/>
    <w:rsid w:val="00493E71"/>
    <w:rsid w:val="004A0B9C"/>
    <w:rsid w:val="004A50F6"/>
    <w:rsid w:val="004B3EB5"/>
    <w:rsid w:val="004D3B89"/>
    <w:rsid w:val="00531ACA"/>
    <w:rsid w:val="00563842"/>
    <w:rsid w:val="00572851"/>
    <w:rsid w:val="00583197"/>
    <w:rsid w:val="00594FD5"/>
    <w:rsid w:val="005B0A9A"/>
    <w:rsid w:val="005B79E9"/>
    <w:rsid w:val="005D1859"/>
    <w:rsid w:val="005E21C8"/>
    <w:rsid w:val="005F41AC"/>
    <w:rsid w:val="006018F5"/>
    <w:rsid w:val="0061596D"/>
    <w:rsid w:val="00615B79"/>
    <w:rsid w:val="0064782C"/>
    <w:rsid w:val="0066059D"/>
    <w:rsid w:val="00684FD0"/>
    <w:rsid w:val="00693202"/>
    <w:rsid w:val="006C2B58"/>
    <w:rsid w:val="006D506C"/>
    <w:rsid w:val="007410A3"/>
    <w:rsid w:val="00774B08"/>
    <w:rsid w:val="00795DF5"/>
    <w:rsid w:val="007C505B"/>
    <w:rsid w:val="008127EF"/>
    <w:rsid w:val="0081347E"/>
    <w:rsid w:val="00855131"/>
    <w:rsid w:val="00856F61"/>
    <w:rsid w:val="008571A7"/>
    <w:rsid w:val="008623DB"/>
    <w:rsid w:val="00884078"/>
    <w:rsid w:val="008B484E"/>
    <w:rsid w:val="008D5A33"/>
    <w:rsid w:val="009229C2"/>
    <w:rsid w:val="00952348"/>
    <w:rsid w:val="00955530"/>
    <w:rsid w:val="009F017C"/>
    <w:rsid w:val="00A42678"/>
    <w:rsid w:val="00A52B9D"/>
    <w:rsid w:val="00A956DF"/>
    <w:rsid w:val="00AD3DB3"/>
    <w:rsid w:val="00B53B70"/>
    <w:rsid w:val="00B5786D"/>
    <w:rsid w:val="00BE3652"/>
    <w:rsid w:val="00BE7848"/>
    <w:rsid w:val="00C13664"/>
    <w:rsid w:val="00C5310A"/>
    <w:rsid w:val="00C662DC"/>
    <w:rsid w:val="00C907D5"/>
    <w:rsid w:val="00CE6C6D"/>
    <w:rsid w:val="00D21418"/>
    <w:rsid w:val="00D32072"/>
    <w:rsid w:val="00D82051"/>
    <w:rsid w:val="00D85D5D"/>
    <w:rsid w:val="00DB746E"/>
    <w:rsid w:val="00DC711A"/>
    <w:rsid w:val="00E15212"/>
    <w:rsid w:val="00E73D54"/>
    <w:rsid w:val="00EC6829"/>
    <w:rsid w:val="00EC7351"/>
    <w:rsid w:val="00ED0E5E"/>
    <w:rsid w:val="00EE4719"/>
    <w:rsid w:val="00EE491F"/>
    <w:rsid w:val="00EF4847"/>
    <w:rsid w:val="00EF693D"/>
    <w:rsid w:val="00F61279"/>
    <w:rsid w:val="00FD0A5C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5DF5"/>
  </w:style>
  <w:style w:type="paragraph" w:styleId="a5">
    <w:name w:val="footer"/>
    <w:basedOn w:val="a"/>
    <w:link w:val="a6"/>
    <w:uiPriority w:val="99"/>
    <w:unhideWhenUsed/>
    <w:rsid w:val="00795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5DF5"/>
  </w:style>
  <w:style w:type="paragraph" w:styleId="a7">
    <w:name w:val="footnote text"/>
    <w:basedOn w:val="a"/>
    <w:link w:val="a8"/>
    <w:rsid w:val="00795DF5"/>
    <w:pPr>
      <w:bidi w:val="0"/>
      <w:spacing w:after="0" w:line="240" w:lineRule="auto"/>
    </w:pPr>
    <w:rPr>
      <w:rFonts w:ascii="Arial" w:eastAsia="Times New Roman" w:hAnsi="Arial" w:cs="Times New Roman"/>
      <w:sz w:val="20"/>
      <w:szCs w:val="20"/>
      <w:lang w:val="da-DK" w:eastAsia="x-none"/>
    </w:rPr>
  </w:style>
  <w:style w:type="character" w:customStyle="1" w:styleId="a8">
    <w:name w:val="טקסט הערת שוליים תו"/>
    <w:basedOn w:val="a0"/>
    <w:link w:val="a7"/>
    <w:rsid w:val="00795DF5"/>
    <w:rPr>
      <w:rFonts w:ascii="Arial" w:eastAsia="Times New Roman" w:hAnsi="Arial" w:cs="Times New Roman"/>
      <w:sz w:val="20"/>
      <w:szCs w:val="20"/>
      <w:lang w:val="da-DK" w:eastAsia="x-none"/>
    </w:rPr>
  </w:style>
  <w:style w:type="character" w:styleId="a9">
    <w:name w:val="footnote reference"/>
    <w:rsid w:val="00795DF5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035FE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35FED"/>
    <w:rPr>
      <w:color w:val="800080"/>
      <w:u w:val="single"/>
    </w:rPr>
  </w:style>
  <w:style w:type="paragraph" w:customStyle="1" w:styleId="font5">
    <w:name w:val="font5"/>
    <w:basedOn w:val="a"/>
    <w:rsid w:val="00035FED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35FED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5">
    <w:name w:val="xl65"/>
    <w:basedOn w:val="a"/>
    <w:rsid w:val="00035FED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6">
    <w:name w:val="xl66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">
    <w:name w:val="xl67"/>
    <w:basedOn w:val="a"/>
    <w:rsid w:val="00035FED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035FED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">
    <w:name w:val="xl70"/>
    <w:basedOn w:val="a"/>
    <w:rsid w:val="00035FED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1">
    <w:name w:val="xl71"/>
    <w:basedOn w:val="a"/>
    <w:rsid w:val="00035FED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2">
    <w:name w:val="xl72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3">
    <w:name w:val="xl73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5">
    <w:name w:val="xl75"/>
    <w:basedOn w:val="a"/>
    <w:rsid w:val="00035FE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9">
    <w:name w:val="xl79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0">
    <w:name w:val="xl80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35F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3">
    <w:name w:val="xl83"/>
    <w:basedOn w:val="a"/>
    <w:rsid w:val="00035FED"/>
    <w:pPr>
      <w:pBdr>
        <w:top w:val="single" w:sz="8" w:space="0" w:color="auto"/>
        <w:bottom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4">
    <w:name w:val="xl84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55530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DC711A"/>
    <w:pPr>
      <w:pBdr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6">
    <w:name w:val="xl86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7">
    <w:name w:val="xl87"/>
    <w:basedOn w:val="a"/>
    <w:rsid w:val="00DC711A"/>
    <w:pPr>
      <w:pBdr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rsid w:val="00DC711A"/>
    <w:pPr>
      <w:pBdr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rsid w:val="00DC711A"/>
    <w:pPr>
      <w:pBdr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DC711A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DC711A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3">
    <w:name w:val="xl93"/>
    <w:basedOn w:val="a"/>
    <w:rsid w:val="00DC7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4">
    <w:name w:val="xl94"/>
    <w:basedOn w:val="a"/>
    <w:rsid w:val="00DC7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5">
    <w:name w:val="xl95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6">
    <w:name w:val="xl96"/>
    <w:basedOn w:val="a"/>
    <w:rsid w:val="00DC711A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7">
    <w:name w:val="xl97"/>
    <w:basedOn w:val="a"/>
    <w:rsid w:val="00DC71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8">
    <w:name w:val="xl98"/>
    <w:basedOn w:val="a"/>
    <w:rsid w:val="00DC711A"/>
    <w:pP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DC711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1">
    <w:name w:val="xl101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711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DC71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C711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DC711A"/>
    <w:rPr>
      <w:rFonts w:ascii="Arial" w:eastAsia="Times New Roman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EC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5DF5"/>
  </w:style>
  <w:style w:type="paragraph" w:styleId="a5">
    <w:name w:val="footer"/>
    <w:basedOn w:val="a"/>
    <w:link w:val="a6"/>
    <w:uiPriority w:val="99"/>
    <w:unhideWhenUsed/>
    <w:rsid w:val="00795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5DF5"/>
  </w:style>
  <w:style w:type="paragraph" w:styleId="a7">
    <w:name w:val="footnote text"/>
    <w:basedOn w:val="a"/>
    <w:link w:val="a8"/>
    <w:rsid w:val="00795DF5"/>
    <w:pPr>
      <w:bidi w:val="0"/>
      <w:spacing w:after="0" w:line="240" w:lineRule="auto"/>
    </w:pPr>
    <w:rPr>
      <w:rFonts w:ascii="Arial" w:eastAsia="Times New Roman" w:hAnsi="Arial" w:cs="Times New Roman"/>
      <w:sz w:val="20"/>
      <w:szCs w:val="20"/>
      <w:lang w:val="da-DK" w:eastAsia="x-none"/>
    </w:rPr>
  </w:style>
  <w:style w:type="character" w:customStyle="1" w:styleId="a8">
    <w:name w:val="טקסט הערת שוליים תו"/>
    <w:basedOn w:val="a0"/>
    <w:link w:val="a7"/>
    <w:rsid w:val="00795DF5"/>
    <w:rPr>
      <w:rFonts w:ascii="Arial" w:eastAsia="Times New Roman" w:hAnsi="Arial" w:cs="Times New Roman"/>
      <w:sz w:val="20"/>
      <w:szCs w:val="20"/>
      <w:lang w:val="da-DK" w:eastAsia="x-none"/>
    </w:rPr>
  </w:style>
  <w:style w:type="character" w:styleId="a9">
    <w:name w:val="footnote reference"/>
    <w:rsid w:val="00795DF5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035FE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35FED"/>
    <w:rPr>
      <w:color w:val="800080"/>
      <w:u w:val="single"/>
    </w:rPr>
  </w:style>
  <w:style w:type="paragraph" w:customStyle="1" w:styleId="font5">
    <w:name w:val="font5"/>
    <w:basedOn w:val="a"/>
    <w:rsid w:val="00035FED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35FED"/>
    <w:pPr>
      <w:bidi w:val="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5">
    <w:name w:val="xl65"/>
    <w:basedOn w:val="a"/>
    <w:rsid w:val="00035FED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6">
    <w:name w:val="xl66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7">
    <w:name w:val="xl67"/>
    <w:basedOn w:val="a"/>
    <w:rsid w:val="00035FED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035FED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0">
    <w:name w:val="xl70"/>
    <w:basedOn w:val="a"/>
    <w:rsid w:val="00035FED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1">
    <w:name w:val="xl71"/>
    <w:basedOn w:val="a"/>
    <w:rsid w:val="00035FED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2">
    <w:name w:val="xl72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3">
    <w:name w:val="xl73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5">
    <w:name w:val="xl75"/>
    <w:basedOn w:val="a"/>
    <w:rsid w:val="00035FE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FED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79">
    <w:name w:val="xl79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0">
    <w:name w:val="xl80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a"/>
    <w:rsid w:val="00035FED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35F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3">
    <w:name w:val="xl83"/>
    <w:basedOn w:val="a"/>
    <w:rsid w:val="00035FED"/>
    <w:pPr>
      <w:pBdr>
        <w:top w:val="single" w:sz="8" w:space="0" w:color="auto"/>
        <w:bottom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4">
    <w:name w:val="xl84"/>
    <w:basedOn w:val="a"/>
    <w:rsid w:val="00035F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55530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DC711A"/>
    <w:pPr>
      <w:pBdr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6">
    <w:name w:val="xl86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7">
    <w:name w:val="xl87"/>
    <w:basedOn w:val="a"/>
    <w:rsid w:val="00DC711A"/>
    <w:pPr>
      <w:pBdr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rsid w:val="00DC711A"/>
    <w:pPr>
      <w:pBdr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a"/>
    <w:rsid w:val="00DC711A"/>
    <w:pPr>
      <w:pBdr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DC711A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DC711A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3">
    <w:name w:val="xl93"/>
    <w:basedOn w:val="a"/>
    <w:rsid w:val="00DC7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4">
    <w:name w:val="xl94"/>
    <w:basedOn w:val="a"/>
    <w:rsid w:val="00DC71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5">
    <w:name w:val="xl95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6">
    <w:name w:val="xl96"/>
    <w:basedOn w:val="a"/>
    <w:rsid w:val="00DC711A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7">
    <w:name w:val="xl97"/>
    <w:basedOn w:val="a"/>
    <w:rsid w:val="00DC71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8">
    <w:name w:val="xl98"/>
    <w:basedOn w:val="a"/>
    <w:rsid w:val="00DC711A"/>
    <w:pPr>
      <w:shd w:val="clear" w:color="000000" w:fill="000000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DC711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1">
    <w:name w:val="xl101"/>
    <w:basedOn w:val="a"/>
    <w:rsid w:val="00DC711A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711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DC71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C711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DC711A"/>
    <w:rPr>
      <w:rFonts w:ascii="Arial" w:eastAsia="Times New Roman" w:hAnsi="Arial" w:cs="Arial"/>
      <w:vanish/>
      <w:sz w:val="16"/>
      <w:szCs w:val="16"/>
    </w:rPr>
  </w:style>
  <w:style w:type="paragraph" w:styleId="ac">
    <w:name w:val="List Paragraph"/>
    <w:basedOn w:val="a"/>
    <w:uiPriority w:val="34"/>
    <w:qFormat/>
    <w:rsid w:val="00EC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925B-B9DF-4E56-9FEA-8E0EDE0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2535</Words>
  <Characters>12680</Characters>
  <Application>Microsoft Office Word</Application>
  <DocSecurity>0</DocSecurity>
  <Lines>105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 המחלקה לגאולוגיה</dc:creator>
  <cp:lastModifiedBy>מזכירות המחלקה לגאולוגיה</cp:lastModifiedBy>
  <cp:revision>72</cp:revision>
  <cp:lastPrinted>2014-01-15T12:22:00Z</cp:lastPrinted>
  <dcterms:created xsi:type="dcterms:W3CDTF">2014-01-19T08:27:00Z</dcterms:created>
  <dcterms:modified xsi:type="dcterms:W3CDTF">2014-01-27T07:12:00Z</dcterms:modified>
</cp:coreProperties>
</file>