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80" w:rsidRDefault="008B2980" w:rsidP="008B2980">
      <w:pPr>
        <w:pStyle w:val="Heading2"/>
        <w:jc w:val="left"/>
        <w:rPr>
          <w:rFonts w:ascii="Calibri" w:hAnsi="Calibri" w:cs="Calibri"/>
          <w:b/>
          <w:bCs/>
          <w:color w:val="3B3838" w:themeColor="background2" w:themeShade="40"/>
          <w:rtl/>
        </w:rPr>
      </w:pPr>
      <w:r w:rsidRPr="008B2980">
        <w:rPr>
          <w:rFonts w:ascii="Calibri" w:hAnsi="Calibri" w:cs="Calibri"/>
          <w:b/>
          <w:bCs/>
          <w:color w:val="3B3838" w:themeColor="background2" w:themeShade="40"/>
          <w:rtl/>
        </w:rPr>
        <w:t>בריף שיווקי – תבנית כללית</w:t>
      </w:r>
    </w:p>
    <w:p w:rsidR="004A6843" w:rsidRPr="004A6843" w:rsidRDefault="004A6843" w:rsidP="004A6843">
      <w:pPr>
        <w:spacing w:line="300" w:lineRule="atLeast"/>
        <w:jc w:val="left"/>
        <w:rPr>
          <w:rFonts w:ascii="Calibri" w:hAnsi="Calibri" w:cs="Calibri"/>
          <w:sz w:val="24"/>
          <w:szCs w:val="24"/>
          <w:u w:val="single"/>
          <w:rtl/>
        </w:rPr>
      </w:pPr>
      <w:r>
        <w:rPr>
          <w:rFonts w:ascii="Calibri" w:hAnsi="Calibri" w:cs="Calibri" w:hint="cs"/>
          <w:sz w:val="24"/>
          <w:szCs w:val="24"/>
          <w:u w:val="single"/>
          <w:rtl/>
        </w:rPr>
        <w:t>חלק זה ימולא על ידי הלקוח (יחידה/מחלקה)</w:t>
      </w:r>
    </w:p>
    <w:p w:rsidR="004A6843" w:rsidRPr="004A6843" w:rsidRDefault="004A6843" w:rsidP="004A6843">
      <w:pPr>
        <w:rPr>
          <w:rtl/>
        </w:rPr>
      </w:pPr>
    </w:p>
    <w:p w:rsidR="008B2980" w:rsidRPr="008B2980" w:rsidRDefault="008B2980" w:rsidP="008B298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left"/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</w:pPr>
      <w:r w:rsidRPr="008B2980">
        <w:rPr>
          <w:rFonts w:ascii="Calibri" w:hAnsi="Calibri" w:cs="Calibri"/>
          <w:b/>
          <w:bCs/>
          <w:sz w:val="24"/>
          <w:szCs w:val="24"/>
          <w:highlight w:val="yellow"/>
          <w:u w:val="single"/>
          <w:rtl/>
        </w:rPr>
        <w:t>רקע ובעיות שיווקיות:</w:t>
      </w:r>
    </w:p>
    <w:p w:rsidR="008B2980" w:rsidRPr="008B2980" w:rsidRDefault="008B2980" w:rsidP="008B2980">
      <w:pPr>
        <w:pStyle w:val="ListParagraph"/>
        <w:shd w:val="clear" w:color="auto" w:fill="FFFFFF"/>
        <w:spacing w:line="276" w:lineRule="auto"/>
        <w:ind w:left="360"/>
        <w:jc w:val="left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8B2980">
        <w:rPr>
          <w:rFonts w:ascii="Calibri" w:hAnsi="Calibri" w:cs="Calibri"/>
          <w:color w:val="808080" w:themeColor="background1" w:themeShade="80"/>
          <w:sz w:val="24"/>
          <w:szCs w:val="24"/>
          <w:rtl/>
        </w:rPr>
        <w:t>מיועד לאתר המועמדים, לדיוורים ולפרסומים נוספים</w:t>
      </w:r>
    </w:p>
    <w:p w:rsidR="008B2980" w:rsidRPr="008B2980" w:rsidRDefault="008B2980" w:rsidP="008B2980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jc w:val="left"/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</w:rPr>
      </w:pPr>
      <w:r w:rsidRPr="008B2980">
        <w:rPr>
          <w:rFonts w:ascii="Calibri" w:hAnsi="Calibri" w:cs="Calibri"/>
          <w:snapToGrid/>
          <w:kern w:val="0"/>
          <w:sz w:val="24"/>
          <w:szCs w:val="24"/>
          <w:rtl/>
        </w:rPr>
        <w:t xml:space="preserve">רקע על המחלקה (עובדתי ותפיסתי) </w:t>
      </w:r>
    </w:p>
    <w:p w:rsidR="008B2980" w:rsidRPr="008B2980" w:rsidRDefault="008B2980" w:rsidP="008B2980">
      <w:pPr>
        <w:pStyle w:val="ListParagraph"/>
        <w:shd w:val="clear" w:color="auto" w:fill="FEFEFE"/>
        <w:spacing w:line="240" w:lineRule="auto"/>
        <w:jc w:val="left"/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</w:pPr>
      <w:r w:rsidRPr="008B2980"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  <w:t>עובדתי: המחלקה ל...</w:t>
      </w:r>
    </w:p>
    <w:p w:rsidR="008B2980" w:rsidRPr="008B2980" w:rsidRDefault="008B2980" w:rsidP="008B2980">
      <w:pPr>
        <w:pStyle w:val="ListParagraph"/>
        <w:shd w:val="clear" w:color="auto" w:fill="FEFEFE"/>
        <w:spacing w:line="240" w:lineRule="auto"/>
        <w:jc w:val="left"/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</w:pPr>
      <w:r w:rsidRPr="008B2980"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  <w:t>תפיסתי: אם נעצור היום אדם ברחוב ונשאל מה הוא חושב על המחלקה במשפט אחד (אם לא ידוע –לציין זאת)</w:t>
      </w:r>
    </w:p>
    <w:p w:rsidR="008B2980" w:rsidRPr="008B2980" w:rsidRDefault="008B2980" w:rsidP="008B2980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jc w:val="left"/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</w:rPr>
      </w:pPr>
      <w:r w:rsidRPr="008B2980">
        <w:rPr>
          <w:rFonts w:ascii="Calibri" w:hAnsi="Calibri" w:cs="Calibri"/>
          <w:snapToGrid/>
          <w:kern w:val="0"/>
          <w:sz w:val="24"/>
          <w:szCs w:val="24"/>
          <w:rtl/>
        </w:rPr>
        <w:t xml:space="preserve">בוגרי המחלקה ואפשרויות תעסוקה: </w:t>
      </w:r>
    </w:p>
    <w:p w:rsidR="008B2980" w:rsidRPr="008B2980" w:rsidRDefault="008B2980" w:rsidP="008B2980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jc w:val="left"/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</w:rPr>
      </w:pPr>
      <w:r w:rsidRPr="008B2980">
        <w:rPr>
          <w:rFonts w:ascii="Calibri" w:hAnsi="Calibri" w:cs="Calibri"/>
          <w:snapToGrid/>
          <w:kern w:val="0"/>
          <w:sz w:val="24"/>
          <w:szCs w:val="24"/>
          <w:rtl/>
        </w:rPr>
        <w:t>אתגרים מיוחדים:</w:t>
      </w:r>
    </w:p>
    <w:p w:rsidR="008B2980" w:rsidRPr="008B2980" w:rsidRDefault="008B2980" w:rsidP="008B2980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jc w:val="left"/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</w:rPr>
      </w:pPr>
      <w:r w:rsidRPr="008B2980">
        <w:rPr>
          <w:rFonts w:ascii="Calibri" w:hAnsi="Calibri" w:cs="Calibri"/>
          <w:sz w:val="24"/>
          <w:szCs w:val="24"/>
          <w:rtl/>
        </w:rPr>
        <w:t>תחומים/מסלולים להדגשה/תכניות מצטיינים:</w:t>
      </w:r>
    </w:p>
    <w:p w:rsidR="008B2980" w:rsidRPr="008B2980" w:rsidRDefault="008B2980" w:rsidP="008B2980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jc w:val="left"/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</w:rPr>
      </w:pPr>
      <w:r w:rsidRPr="008B2980">
        <w:rPr>
          <w:rFonts w:ascii="Calibri" w:hAnsi="Calibri" w:cs="Calibri"/>
          <w:sz w:val="24"/>
          <w:szCs w:val="24"/>
          <w:rtl/>
        </w:rPr>
        <w:t>מתחרים:</w:t>
      </w:r>
    </w:p>
    <w:p w:rsidR="008B2980" w:rsidRPr="008B2980" w:rsidRDefault="008B2980" w:rsidP="008B2980">
      <w:pPr>
        <w:spacing w:line="300" w:lineRule="atLeast"/>
        <w:ind w:left="360"/>
        <w:jc w:val="left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8B2980" w:rsidRPr="008B2980" w:rsidRDefault="008B2980" w:rsidP="008B2980">
      <w:pPr>
        <w:numPr>
          <w:ilvl w:val="0"/>
          <w:numId w:val="1"/>
        </w:numPr>
        <w:spacing w:line="300" w:lineRule="atLeast"/>
        <w:jc w:val="left"/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</w:pPr>
      <w:r w:rsidRPr="008B2980">
        <w:rPr>
          <w:rFonts w:ascii="Calibri" w:hAnsi="Calibri" w:cs="Calibri"/>
          <w:b/>
          <w:bCs/>
          <w:sz w:val="24"/>
          <w:szCs w:val="24"/>
          <w:highlight w:val="yellow"/>
          <w:u w:val="single"/>
          <w:rtl/>
        </w:rPr>
        <w:t>מטרה לפעילות השיווקית:</w:t>
      </w:r>
    </w:p>
    <w:p w:rsidR="008B2980" w:rsidRPr="008B2980" w:rsidRDefault="008B2980" w:rsidP="008B2980">
      <w:pPr>
        <w:pStyle w:val="ListParagraph"/>
        <w:shd w:val="clear" w:color="auto" w:fill="FEFEFE"/>
        <w:spacing w:line="240" w:lineRule="auto"/>
        <w:ind w:left="360"/>
        <w:jc w:val="left"/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</w:pPr>
      <w:r w:rsidRPr="008B2980"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  <w:t>תדמית/מודעות/הרשמה/האם מדובר בתוכנית חדשה/חידוש של תוכנית קיימת וכו' (יש לזהות יעד אחד בלבד).</w:t>
      </w:r>
    </w:p>
    <w:p w:rsidR="008B2980" w:rsidRPr="008B2980" w:rsidRDefault="008B2980" w:rsidP="008B2980">
      <w:pPr>
        <w:pStyle w:val="ListParagraph"/>
        <w:shd w:val="clear" w:color="auto" w:fill="FEFEFE"/>
        <w:spacing w:line="240" w:lineRule="auto"/>
        <w:ind w:left="360"/>
        <w:jc w:val="left"/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</w:rPr>
      </w:pPr>
      <w:r w:rsidRPr="008B2980"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  <w:t>יעד מיצובי (מה נרצה שיאמרו על המחלקה לאחר הקמפיין - ומהי הטריטוריה המבודלת אותה אנו מחפשים):</w:t>
      </w:r>
    </w:p>
    <w:p w:rsidR="008B2980" w:rsidRPr="008B2980" w:rsidRDefault="008B2980" w:rsidP="008B2980">
      <w:pPr>
        <w:spacing w:line="300" w:lineRule="atLeast"/>
        <w:jc w:val="left"/>
        <w:rPr>
          <w:rFonts w:ascii="Calibri" w:hAnsi="Calibri" w:cs="Calibri"/>
          <w:sz w:val="24"/>
          <w:szCs w:val="24"/>
          <w:rtl/>
        </w:rPr>
      </w:pPr>
    </w:p>
    <w:p w:rsidR="008B2980" w:rsidRPr="008B2980" w:rsidRDefault="008B2980" w:rsidP="008B2980">
      <w:pPr>
        <w:numPr>
          <w:ilvl w:val="0"/>
          <w:numId w:val="1"/>
        </w:numPr>
        <w:spacing w:line="300" w:lineRule="atLeast"/>
        <w:jc w:val="left"/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</w:pPr>
      <w:r w:rsidRPr="008B2980">
        <w:rPr>
          <w:rFonts w:ascii="Calibri" w:hAnsi="Calibri" w:cs="Calibri"/>
          <w:b/>
          <w:bCs/>
          <w:sz w:val="24"/>
          <w:szCs w:val="24"/>
          <w:highlight w:val="yellow"/>
          <w:u w:val="single"/>
          <w:rtl/>
        </w:rPr>
        <w:t>נקודות עוצמה של המחלקה והתחום וסיבות להאמין</w:t>
      </w:r>
    </w:p>
    <w:p w:rsidR="008B2980" w:rsidRPr="008B2980" w:rsidRDefault="008B2980" w:rsidP="008B2980">
      <w:pPr>
        <w:spacing w:line="300" w:lineRule="atLeast"/>
        <w:ind w:left="360"/>
        <w:jc w:val="left"/>
        <w:rPr>
          <w:rFonts w:ascii="Calibri" w:hAnsi="Calibri" w:cs="Calibri"/>
          <w:color w:val="808080" w:themeColor="background1" w:themeShade="80"/>
          <w:sz w:val="24"/>
          <w:szCs w:val="24"/>
          <w:rtl/>
        </w:rPr>
      </w:pPr>
      <w:r w:rsidRPr="008B2980">
        <w:rPr>
          <w:rFonts w:ascii="Calibri" w:hAnsi="Calibri" w:cs="Calibri"/>
          <w:color w:val="808080" w:themeColor="background1" w:themeShade="80"/>
          <w:sz w:val="24"/>
          <w:szCs w:val="24"/>
          <w:rtl/>
        </w:rPr>
        <w:t>ייחוד/יתרונות/</w:t>
      </w:r>
      <w:r w:rsidRPr="008B2980">
        <w:rPr>
          <w:rFonts w:ascii="Calibri" w:hAnsi="Calibri" w:cs="Calibri"/>
          <w:color w:val="808080" w:themeColor="background1" w:themeShade="80"/>
          <w:sz w:val="24"/>
          <w:szCs w:val="24"/>
        </w:rPr>
        <w:t>USP</w:t>
      </w:r>
      <w:r w:rsidRPr="008B2980">
        <w:rPr>
          <w:rFonts w:ascii="Calibri" w:hAnsi="Calibri" w:cs="Calibri"/>
          <w:color w:val="808080" w:themeColor="background1" w:themeShade="80"/>
          <w:sz w:val="24"/>
          <w:szCs w:val="24"/>
          <w:rtl/>
        </w:rPr>
        <w:t xml:space="preserve"> --</w:t>
      </w:r>
      <w:r w:rsidRPr="008B2980">
        <w:rPr>
          <w:rFonts w:ascii="Calibri" w:hAnsi="Calibri" w:cs="Calibri"/>
          <w:color w:val="808080" w:themeColor="background1" w:themeShade="80"/>
          <w:sz w:val="24"/>
          <w:szCs w:val="24"/>
        </w:rPr>
        <w:t>Unique Selling Proposition</w:t>
      </w:r>
      <w:r w:rsidRPr="008B2980">
        <w:rPr>
          <w:rFonts w:ascii="Calibri" w:hAnsi="Calibri" w:cs="Calibri"/>
          <w:color w:val="808080" w:themeColor="background1" w:themeShade="80"/>
          <w:sz w:val="24"/>
          <w:szCs w:val="24"/>
          <w:rtl/>
        </w:rPr>
        <w:t xml:space="preserve">. מה התועלות הייחודיות שמעניקה המחלקה לבוגריה </w:t>
      </w:r>
      <w:r w:rsidRPr="008B2980"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  <w:t xml:space="preserve">(התכונות </w:t>
      </w:r>
      <w:r w:rsidRPr="008B2980">
        <w:rPr>
          <w:rFonts w:ascii="Calibri" w:hAnsi="Calibri" w:cs="Calibri"/>
          <w:color w:val="808080" w:themeColor="background1" w:themeShade="80"/>
          <w:sz w:val="24"/>
          <w:szCs w:val="24"/>
          <w:rtl/>
        </w:rPr>
        <w:t>יכולות להיות</w:t>
      </w:r>
      <w:r w:rsidRPr="008B2980"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  <w:t xml:space="preserve"> פונקציונאליות, תפיסתיות וכו') ו- </w:t>
      </w:r>
      <w:r w:rsidRPr="008B2980">
        <w:rPr>
          <w:rFonts w:ascii="Calibri" w:hAnsi="Calibri" w:cs="Calibri"/>
        </w:rPr>
        <w:t xml:space="preserve"> </w:t>
      </w:r>
      <w:r w:rsidRPr="008B2980"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</w:rPr>
        <w:t>Reason to Believe</w:t>
      </w:r>
      <w:r w:rsidRPr="008B2980"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  <w:t xml:space="preserve">- </w:t>
      </w:r>
      <w:r w:rsidRPr="008B2980">
        <w:rPr>
          <w:rFonts w:ascii="Calibri" w:hAnsi="Calibri" w:cs="Calibri"/>
          <w:color w:val="808080" w:themeColor="background1" w:themeShade="80"/>
          <w:sz w:val="24"/>
          <w:szCs w:val="24"/>
          <w:rtl/>
        </w:rPr>
        <w:t>הנתונים התומכים בהבטחה.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2"/>
        <w:gridCol w:w="4150"/>
      </w:tblGrid>
      <w:tr w:rsidR="008B2980" w:rsidRPr="008B2980" w:rsidTr="00840214">
        <w:tc>
          <w:tcPr>
            <w:tcW w:w="4672" w:type="dxa"/>
          </w:tcPr>
          <w:p w:rsidR="008B2980" w:rsidRPr="008B2980" w:rsidRDefault="008B2980" w:rsidP="00840214">
            <w:pPr>
              <w:spacing w:line="300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2980">
              <w:rPr>
                <w:rFonts w:ascii="Calibri" w:hAnsi="Calibri" w:cs="Calibri"/>
                <w:b/>
                <w:bCs/>
                <w:sz w:val="24"/>
                <w:szCs w:val="24"/>
              </w:rPr>
              <w:t>USP</w:t>
            </w:r>
          </w:p>
        </w:tc>
        <w:tc>
          <w:tcPr>
            <w:tcW w:w="4672" w:type="dxa"/>
          </w:tcPr>
          <w:p w:rsidR="008B2980" w:rsidRPr="008B2980" w:rsidRDefault="008B2980" w:rsidP="00840214">
            <w:pPr>
              <w:spacing w:line="300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8B2980">
              <w:rPr>
                <w:rFonts w:ascii="Calibri" w:hAnsi="Calibri" w:cs="Calibri"/>
                <w:b/>
                <w:bCs/>
                <w:sz w:val="24"/>
                <w:szCs w:val="24"/>
              </w:rPr>
              <w:t>RTB</w:t>
            </w:r>
          </w:p>
        </w:tc>
      </w:tr>
      <w:tr w:rsidR="008B2980" w:rsidRPr="008B2980" w:rsidTr="00840214">
        <w:tc>
          <w:tcPr>
            <w:tcW w:w="4672" w:type="dxa"/>
          </w:tcPr>
          <w:p w:rsidR="008B2980" w:rsidRPr="008B2980" w:rsidRDefault="008B2980" w:rsidP="00840214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72" w:type="dxa"/>
          </w:tcPr>
          <w:p w:rsidR="008B2980" w:rsidRPr="008B2980" w:rsidRDefault="008B2980" w:rsidP="00840214">
            <w:pPr>
              <w:spacing w:line="300" w:lineRule="atLeast"/>
              <w:jc w:val="left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2980" w:rsidRPr="008B2980" w:rsidTr="00840214">
        <w:tc>
          <w:tcPr>
            <w:tcW w:w="4672" w:type="dxa"/>
          </w:tcPr>
          <w:p w:rsidR="008B2980" w:rsidRPr="008B2980" w:rsidRDefault="008B2980" w:rsidP="00840214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72" w:type="dxa"/>
          </w:tcPr>
          <w:p w:rsidR="008B2980" w:rsidRPr="008B2980" w:rsidRDefault="008B2980" w:rsidP="00840214">
            <w:pPr>
              <w:spacing w:line="300" w:lineRule="atLeast"/>
              <w:jc w:val="left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2980" w:rsidRPr="008B2980" w:rsidTr="00840214">
        <w:tc>
          <w:tcPr>
            <w:tcW w:w="4672" w:type="dxa"/>
          </w:tcPr>
          <w:p w:rsidR="008B2980" w:rsidRPr="008B2980" w:rsidRDefault="008B2980" w:rsidP="00840214">
            <w:pPr>
              <w:spacing w:line="300" w:lineRule="atLeast"/>
              <w:jc w:val="left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72" w:type="dxa"/>
          </w:tcPr>
          <w:p w:rsidR="008B2980" w:rsidRPr="008B2980" w:rsidRDefault="008B2980" w:rsidP="00840214">
            <w:pPr>
              <w:spacing w:line="300" w:lineRule="atLeast"/>
              <w:jc w:val="left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2980" w:rsidRPr="008B2980" w:rsidTr="00840214">
        <w:tc>
          <w:tcPr>
            <w:tcW w:w="4672" w:type="dxa"/>
          </w:tcPr>
          <w:p w:rsidR="008B2980" w:rsidRPr="008B2980" w:rsidRDefault="008B2980" w:rsidP="00840214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72" w:type="dxa"/>
          </w:tcPr>
          <w:p w:rsidR="008B2980" w:rsidRPr="008B2980" w:rsidRDefault="008B2980" w:rsidP="00840214">
            <w:pPr>
              <w:spacing w:line="300" w:lineRule="atLeast"/>
              <w:jc w:val="left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2980" w:rsidRPr="008B2980" w:rsidTr="00840214">
        <w:tc>
          <w:tcPr>
            <w:tcW w:w="4672" w:type="dxa"/>
          </w:tcPr>
          <w:p w:rsidR="008B2980" w:rsidRPr="008B2980" w:rsidRDefault="008B2980" w:rsidP="00840214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672" w:type="dxa"/>
          </w:tcPr>
          <w:p w:rsidR="008B2980" w:rsidRPr="008B2980" w:rsidRDefault="008B2980" w:rsidP="00840214">
            <w:pPr>
              <w:spacing w:line="300" w:lineRule="atLeast"/>
              <w:jc w:val="left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:rsidR="008B2980" w:rsidRPr="008B2980" w:rsidRDefault="008B2980" w:rsidP="008B2980">
      <w:pPr>
        <w:rPr>
          <w:rFonts w:ascii="Calibri" w:hAnsi="Calibri" w:cs="Calibri"/>
          <w:color w:val="808080" w:themeColor="background1" w:themeShade="80"/>
          <w:sz w:val="24"/>
          <w:szCs w:val="24"/>
          <w:rtl/>
        </w:rPr>
      </w:pPr>
    </w:p>
    <w:p w:rsidR="008B2980" w:rsidRPr="008B2980" w:rsidRDefault="008B2980" w:rsidP="008B2980">
      <w:pPr>
        <w:numPr>
          <w:ilvl w:val="0"/>
          <w:numId w:val="1"/>
        </w:numPr>
        <w:spacing w:line="300" w:lineRule="atLeast"/>
        <w:jc w:val="left"/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</w:pPr>
      <w:r w:rsidRPr="008B2980">
        <w:rPr>
          <w:rFonts w:ascii="Calibri" w:hAnsi="Calibri" w:cs="Calibri"/>
          <w:b/>
          <w:bCs/>
          <w:sz w:val="24"/>
          <w:szCs w:val="24"/>
          <w:highlight w:val="yellow"/>
          <w:u w:val="single"/>
          <w:rtl/>
        </w:rPr>
        <w:t>קהל היעד לשיווק</w:t>
      </w:r>
    </w:p>
    <w:p w:rsidR="008B2980" w:rsidRPr="008B2980" w:rsidRDefault="008B2980" w:rsidP="008B2980">
      <w:pPr>
        <w:spacing w:line="300" w:lineRule="atLeast"/>
        <w:ind w:left="360"/>
        <w:jc w:val="left"/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</w:pPr>
      <w:r w:rsidRPr="008B2980">
        <w:rPr>
          <w:rFonts w:ascii="Calibri" w:hAnsi="Calibri" w:cs="Calibri"/>
          <w:color w:val="808080" w:themeColor="background1" w:themeShade="80"/>
          <w:sz w:val="24"/>
          <w:szCs w:val="24"/>
          <w:rtl/>
        </w:rPr>
        <w:t xml:space="preserve">רקע נדרש, תחומי עניין, אתרים מקצועיים, </w:t>
      </w:r>
      <w:r w:rsidRPr="008B2980"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  <w:t>מי הוא, מה הוא רוצה.</w:t>
      </w:r>
    </w:p>
    <w:p w:rsidR="008B2980" w:rsidRPr="008B2980" w:rsidRDefault="008B2980" w:rsidP="008B2980">
      <w:pPr>
        <w:pStyle w:val="ListParagraph"/>
        <w:numPr>
          <w:ilvl w:val="1"/>
          <w:numId w:val="4"/>
        </w:numPr>
        <w:spacing w:line="300" w:lineRule="atLeast"/>
        <w:ind w:left="720"/>
        <w:jc w:val="left"/>
        <w:rPr>
          <w:rFonts w:ascii="Calibri" w:hAnsi="Calibri" w:cs="Calibri"/>
          <w:sz w:val="24"/>
          <w:szCs w:val="24"/>
        </w:rPr>
      </w:pPr>
      <w:r w:rsidRPr="008B2980">
        <w:rPr>
          <w:rFonts w:ascii="Calibri" w:hAnsi="Calibri" w:cs="Calibri"/>
          <w:sz w:val="24"/>
          <w:szCs w:val="24"/>
          <w:rtl/>
        </w:rPr>
        <w:t>לתואר ראשון:</w:t>
      </w:r>
    </w:p>
    <w:p w:rsidR="008B2980" w:rsidRPr="008B2980" w:rsidRDefault="008B2980" w:rsidP="008B2980">
      <w:pPr>
        <w:pStyle w:val="ListParagraph"/>
        <w:numPr>
          <w:ilvl w:val="1"/>
          <w:numId w:val="4"/>
        </w:numPr>
        <w:spacing w:line="300" w:lineRule="atLeast"/>
        <w:ind w:left="720"/>
        <w:jc w:val="left"/>
        <w:rPr>
          <w:rFonts w:ascii="Calibri" w:hAnsi="Calibri" w:cs="Calibri"/>
          <w:sz w:val="24"/>
          <w:szCs w:val="24"/>
        </w:rPr>
      </w:pPr>
      <w:r w:rsidRPr="008B2980">
        <w:rPr>
          <w:rFonts w:ascii="Calibri" w:hAnsi="Calibri" w:cs="Calibri"/>
          <w:sz w:val="24"/>
          <w:szCs w:val="24"/>
          <w:rtl/>
        </w:rPr>
        <w:t>לתואר שני/שלישי:</w:t>
      </w:r>
    </w:p>
    <w:p w:rsidR="004A6843" w:rsidRPr="008B2980" w:rsidRDefault="004A6843" w:rsidP="008B2980">
      <w:pPr>
        <w:spacing w:line="300" w:lineRule="atLeast"/>
        <w:jc w:val="left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:rsidR="008B2980" w:rsidRPr="008B2980" w:rsidRDefault="008B2980" w:rsidP="008B2980">
      <w:pPr>
        <w:pStyle w:val="ListParagraph"/>
        <w:numPr>
          <w:ilvl w:val="0"/>
          <w:numId w:val="1"/>
        </w:numPr>
        <w:spacing w:line="300" w:lineRule="atLeast"/>
        <w:jc w:val="left"/>
        <w:rPr>
          <w:rFonts w:ascii="Calibri" w:hAnsi="Calibri" w:cs="Calibri"/>
          <w:sz w:val="24"/>
          <w:szCs w:val="24"/>
          <w:rtl/>
        </w:rPr>
      </w:pPr>
      <w:r w:rsidRPr="008B2980">
        <w:rPr>
          <w:rFonts w:ascii="Calibri" w:hAnsi="Calibri" w:cs="Calibri"/>
          <w:b/>
          <w:bCs/>
          <w:sz w:val="24"/>
          <w:szCs w:val="24"/>
          <w:u w:val="single"/>
          <w:rtl/>
        </w:rPr>
        <w:t>"תיבת המסרים" למחלקה (</w:t>
      </w:r>
      <w:r w:rsidRPr="008B2980">
        <w:rPr>
          <w:rFonts w:ascii="Calibri" w:hAnsi="Calibri" w:cs="Calibri"/>
          <w:b/>
          <w:bCs/>
          <w:sz w:val="24"/>
          <w:szCs w:val="24"/>
          <w:u w:val="single"/>
        </w:rPr>
        <w:t>Message Box</w:t>
      </w:r>
      <w:r w:rsidRPr="008B2980">
        <w:rPr>
          <w:rFonts w:ascii="Calibri" w:hAnsi="Calibri" w:cs="Calibri"/>
          <w:b/>
          <w:bCs/>
          <w:sz w:val="24"/>
          <w:szCs w:val="24"/>
          <w:u w:val="single"/>
          <w:rtl/>
        </w:rPr>
        <w:t>)- לשילוב בכל תוכן שיווקי, הרצאה, שיחה וכד'</w:t>
      </w:r>
    </w:p>
    <w:p w:rsidR="008B2980" w:rsidRPr="008B2980" w:rsidRDefault="008B2980" w:rsidP="008B2980">
      <w:pPr>
        <w:pStyle w:val="ListParagraph"/>
        <w:shd w:val="clear" w:color="auto" w:fill="FEFEFE"/>
        <w:spacing w:line="240" w:lineRule="auto"/>
        <w:ind w:left="360"/>
        <w:jc w:val="left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8B2980"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  <w:t>ההבטחה הפרסומית</w:t>
      </w:r>
      <w:r w:rsidRPr="008B2980"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</w:rPr>
        <w:t xml:space="preserve">: </w:t>
      </w:r>
      <w:r w:rsidRPr="008B2980">
        <w:rPr>
          <w:rFonts w:ascii="Calibri" w:hAnsi="Calibri" w:cs="Calibri"/>
          <w:snapToGrid/>
          <w:color w:val="808080" w:themeColor="background1" w:themeShade="80"/>
          <w:kern w:val="0"/>
          <w:sz w:val="24"/>
          <w:szCs w:val="24"/>
          <w:rtl/>
        </w:rPr>
        <w:t xml:space="preserve">הקונספט המחודד שמעביר בצורה חדה ומדויקת מה אנו רוצים שהפרסום יאמר. </w:t>
      </w:r>
    </w:p>
    <w:p w:rsidR="00E7069C" w:rsidRDefault="00E7069C" w:rsidP="00E7069C">
      <w:pPr>
        <w:spacing w:line="300" w:lineRule="atLeast"/>
        <w:jc w:val="left"/>
        <w:rPr>
          <w:rFonts w:ascii="Calibri" w:hAnsi="Calibri" w:cs="Calibri"/>
          <w:sz w:val="24"/>
          <w:szCs w:val="24"/>
          <w:u w:val="single"/>
          <w:rtl/>
        </w:rPr>
      </w:pPr>
    </w:p>
    <w:p w:rsidR="00E7069C" w:rsidRDefault="00E7069C">
      <w:pPr>
        <w:bidi w:val="0"/>
        <w:spacing w:after="160" w:line="259" w:lineRule="auto"/>
        <w:jc w:val="left"/>
        <w:rPr>
          <w:rFonts w:ascii="Calibri" w:hAnsi="Calibri" w:cs="Calibri"/>
          <w:sz w:val="24"/>
          <w:szCs w:val="24"/>
          <w:u w:val="single"/>
          <w:rtl/>
        </w:rPr>
      </w:pPr>
      <w:r>
        <w:rPr>
          <w:rFonts w:ascii="Calibri" w:hAnsi="Calibri" w:cs="Calibri"/>
          <w:sz w:val="24"/>
          <w:szCs w:val="24"/>
          <w:u w:val="single"/>
          <w:rtl/>
        </w:rPr>
        <w:br w:type="page"/>
      </w:r>
    </w:p>
    <w:p w:rsidR="00E7069C" w:rsidRDefault="00E7069C" w:rsidP="00E7069C">
      <w:pPr>
        <w:spacing w:line="300" w:lineRule="atLeast"/>
        <w:jc w:val="left"/>
        <w:rPr>
          <w:rFonts w:ascii="Calibri" w:hAnsi="Calibri" w:cs="Calibri"/>
          <w:sz w:val="24"/>
          <w:szCs w:val="24"/>
          <w:u w:val="single"/>
          <w:rtl/>
        </w:rPr>
      </w:pPr>
    </w:p>
    <w:p w:rsidR="008B2980" w:rsidRPr="008B2980" w:rsidRDefault="008B2980" w:rsidP="008B2980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8B2980">
        <w:rPr>
          <w:rFonts w:ascii="Calibri" w:hAnsi="Calibri" w:cs="Calibri"/>
          <w:b/>
          <w:bCs/>
          <w:sz w:val="24"/>
          <w:szCs w:val="24"/>
          <w:u w:val="single"/>
          <w:rtl/>
        </w:rPr>
        <w:t>אמצעי שיווק ומדיה:</w:t>
      </w:r>
    </w:p>
    <w:p w:rsidR="008B2980" w:rsidRPr="008B2980" w:rsidRDefault="008B2980" w:rsidP="008B2980">
      <w:pPr>
        <w:pStyle w:val="ListParagraph"/>
        <w:numPr>
          <w:ilvl w:val="1"/>
          <w:numId w:val="3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8B2980">
        <w:rPr>
          <w:rFonts w:ascii="Calibri" w:hAnsi="Calibri" w:cs="Calibri"/>
          <w:sz w:val="24"/>
          <w:szCs w:val="24"/>
          <w:rtl/>
        </w:rPr>
        <w:t>אמצעים "פנימיים" (ללא תקציב נוסף):</w:t>
      </w:r>
      <w:r w:rsidR="00E7069C">
        <w:rPr>
          <w:rFonts w:ascii="Calibri" w:hAnsi="Calibri" w:cs="Calibri" w:hint="cs"/>
          <w:sz w:val="24"/>
          <w:szCs w:val="24"/>
          <w:rtl/>
        </w:rPr>
        <w:t xml:space="preserve"> ימולא על ידי יחידת השיווק</w:t>
      </w:r>
    </w:p>
    <w:p w:rsidR="008B2980" w:rsidRPr="008B2980" w:rsidRDefault="008B2980" w:rsidP="008B2980">
      <w:pPr>
        <w:pStyle w:val="ListParagraph"/>
        <w:numPr>
          <w:ilvl w:val="1"/>
          <w:numId w:val="3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8B2980">
        <w:rPr>
          <w:rFonts w:ascii="Calibri" w:hAnsi="Calibri" w:cs="Calibri"/>
          <w:sz w:val="24"/>
          <w:szCs w:val="24"/>
          <w:rtl/>
        </w:rPr>
        <w:t>שיווק – חיצוני (מדיה נרכשת וקמפיינים בתשלום):</w:t>
      </w:r>
      <w:r w:rsidR="00E7069C">
        <w:rPr>
          <w:rFonts w:ascii="Calibri" w:hAnsi="Calibri" w:cs="Calibri" w:hint="cs"/>
          <w:sz w:val="24"/>
          <w:szCs w:val="24"/>
          <w:rtl/>
        </w:rPr>
        <w:t xml:space="preserve"> </w:t>
      </w:r>
      <w:r w:rsidR="00E7069C">
        <w:rPr>
          <w:rFonts w:ascii="Calibri" w:hAnsi="Calibri" w:cs="Calibri" w:hint="cs"/>
          <w:sz w:val="24"/>
          <w:szCs w:val="24"/>
          <w:rtl/>
        </w:rPr>
        <w:t>ימולא על ידי יחידת השיווק</w:t>
      </w:r>
    </w:p>
    <w:p w:rsidR="008B2980" w:rsidRPr="008B2980" w:rsidRDefault="008B2980" w:rsidP="008B2980">
      <w:pPr>
        <w:pStyle w:val="ListParagraph"/>
        <w:numPr>
          <w:ilvl w:val="1"/>
          <w:numId w:val="3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8B2980">
        <w:rPr>
          <w:rFonts w:ascii="Calibri" w:hAnsi="Calibri" w:cs="Calibri"/>
          <w:sz w:val="24"/>
          <w:szCs w:val="24"/>
          <w:highlight w:val="yellow"/>
          <w:rtl/>
        </w:rPr>
        <w:t>יח"צ (סיפור תקשורתי טוב – סיפו</w:t>
      </w:r>
      <w:r>
        <w:rPr>
          <w:rFonts w:ascii="Calibri" w:hAnsi="Calibri" w:cs="Calibri"/>
          <w:sz w:val="24"/>
          <w:szCs w:val="24"/>
          <w:highlight w:val="yellow"/>
          <w:rtl/>
        </w:rPr>
        <w:t>רים אישיים של</w:t>
      </w:r>
      <w:r>
        <w:rPr>
          <w:rFonts w:ascii="Calibri" w:hAnsi="Calibri" w:cs="Calibri" w:hint="cs"/>
          <w:sz w:val="24"/>
          <w:szCs w:val="24"/>
          <w:highlight w:val="yellow"/>
          <w:rtl/>
        </w:rPr>
        <w:t xml:space="preserve"> </w:t>
      </w:r>
      <w:r w:rsidRPr="008B2980">
        <w:rPr>
          <w:rFonts w:ascii="Calibri" w:hAnsi="Calibri" w:cs="Calibri"/>
          <w:sz w:val="24"/>
          <w:szCs w:val="24"/>
          <w:highlight w:val="yellow"/>
          <w:rtl/>
        </w:rPr>
        <w:t>חוקרים סטודנטים עם רקע מעניין/מכתב דעה על נושא אקטואלי חם/מחקר חדש בעל עניין רב לציבור/שת"פ חדש ומעניין):</w:t>
      </w:r>
    </w:p>
    <w:p w:rsidR="008B2980" w:rsidRPr="008B2980" w:rsidRDefault="008B2980" w:rsidP="008B2980">
      <w:pPr>
        <w:spacing w:line="276" w:lineRule="auto"/>
        <w:jc w:val="left"/>
        <w:rPr>
          <w:rFonts w:ascii="Calibri" w:hAnsi="Calibri" w:cs="Calibri"/>
          <w:b/>
          <w:bCs/>
          <w:sz w:val="24"/>
          <w:szCs w:val="24"/>
          <w:u w:val="single"/>
          <w:rtl/>
        </w:rPr>
      </w:pPr>
    </w:p>
    <w:p w:rsidR="008B2980" w:rsidRPr="008B2980" w:rsidRDefault="008B2980" w:rsidP="008B2980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8B2980">
        <w:rPr>
          <w:rFonts w:ascii="Calibri" w:hAnsi="Calibri" w:cs="Calibri"/>
          <w:b/>
          <w:bCs/>
          <w:sz w:val="24"/>
          <w:szCs w:val="24"/>
          <w:u w:val="single"/>
          <w:rtl/>
        </w:rPr>
        <w:t xml:space="preserve">תקציב: </w:t>
      </w:r>
      <w:r w:rsidR="00E7069C">
        <w:rPr>
          <w:rFonts w:ascii="Calibri" w:hAnsi="Calibri" w:cs="Calibri" w:hint="cs"/>
          <w:sz w:val="24"/>
          <w:szCs w:val="24"/>
          <w:rtl/>
        </w:rPr>
        <w:t>ימולא על ידי יחידת השיווק</w:t>
      </w:r>
    </w:p>
    <w:p w:rsidR="008B2980" w:rsidRPr="008B2980" w:rsidRDefault="008B2980" w:rsidP="008B2980">
      <w:pPr>
        <w:pStyle w:val="ListParagraph"/>
        <w:spacing w:line="276" w:lineRule="auto"/>
        <w:ind w:left="360"/>
        <w:jc w:val="left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8B2980" w:rsidRPr="008B2980" w:rsidRDefault="008B2980" w:rsidP="008B2980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8B2980">
        <w:rPr>
          <w:rFonts w:ascii="Calibri" w:hAnsi="Calibri" w:cs="Calibri"/>
          <w:b/>
          <w:bCs/>
          <w:sz w:val="24"/>
          <w:szCs w:val="24"/>
          <w:u w:val="single"/>
          <w:rtl/>
        </w:rPr>
        <w:t>לו"ז:</w:t>
      </w:r>
      <w:r w:rsidR="00E7069C" w:rsidRPr="00E7069C">
        <w:rPr>
          <w:rFonts w:ascii="Calibri" w:hAnsi="Calibri" w:cs="Calibri" w:hint="cs"/>
          <w:sz w:val="24"/>
          <w:szCs w:val="24"/>
          <w:rtl/>
        </w:rPr>
        <w:t xml:space="preserve"> </w:t>
      </w:r>
      <w:r w:rsidR="00E7069C">
        <w:rPr>
          <w:rFonts w:ascii="Calibri" w:hAnsi="Calibri" w:cs="Calibri" w:hint="cs"/>
          <w:sz w:val="24"/>
          <w:szCs w:val="24"/>
          <w:rtl/>
        </w:rPr>
        <w:t>ימולא על ידי יחידת השיווק</w:t>
      </w:r>
    </w:p>
    <w:p w:rsidR="00AF2B04" w:rsidRPr="008B2980" w:rsidRDefault="00AF2B04" w:rsidP="008B2980">
      <w:pPr>
        <w:rPr>
          <w:rFonts w:ascii="Calibri" w:hAnsi="Calibri" w:cs="Calibri"/>
        </w:rPr>
      </w:pPr>
    </w:p>
    <w:sectPr w:rsidR="00AF2B04" w:rsidRPr="008B2980" w:rsidSect="00C250F7">
      <w:headerReference w:type="default" r:id="rId7"/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3C" w:rsidRDefault="0073243C" w:rsidP="00A86219">
      <w:pPr>
        <w:spacing w:line="240" w:lineRule="auto"/>
      </w:pPr>
      <w:r>
        <w:separator/>
      </w:r>
    </w:p>
  </w:endnote>
  <w:endnote w:type="continuationSeparator" w:id="0">
    <w:p w:rsidR="0073243C" w:rsidRDefault="0073243C" w:rsidP="00A86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F7" w:rsidRPr="00C250F7" w:rsidRDefault="00C250F7" w:rsidP="00C250F7">
    <w:pPr>
      <w:pStyle w:val="Footer"/>
      <w:bidi w:val="0"/>
      <w:ind w:right="1742"/>
      <w:rPr>
        <w:rFonts w:asciiTheme="minorHAnsi" w:hAnsiTheme="minorHAnsi" w:cstheme="minorHAnsi"/>
        <w:b/>
        <w:bCs/>
        <w:rtl/>
      </w:rPr>
    </w:pPr>
    <w:r w:rsidRPr="00C250F7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-885190</wp:posOffset>
              </wp:positionH>
              <wp:positionV relativeFrom="paragraph">
                <wp:posOffset>-13970</wp:posOffset>
              </wp:positionV>
              <wp:extent cx="236093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0F7" w:rsidRPr="00C250F7" w:rsidRDefault="00C250F7" w:rsidP="008B2980">
                          <w:pPr>
                            <w:bidi w:val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C250F7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t>in.bgu.ac.il/</w:t>
                          </w:r>
                          <w:r w:rsidR="008B2980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9.7pt;margin-top:-1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OcBy4rgAAAACwEAAA8AAAAAAAAAAAAAAAAAagQAAGRycy9kb3ducmV2LnhtbFBLBQYAAAAABAAE&#10;APMAAAB3BQAAAAA=&#10;" filled="f" stroked="f">
              <v:textbox style="mso-fit-shape-to-text:t">
                <w:txbxContent>
                  <w:p w:rsidR="00C250F7" w:rsidRPr="00C250F7" w:rsidRDefault="00C250F7" w:rsidP="008B2980">
                    <w:pPr>
                      <w:bidi w:val="0"/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</w:pPr>
                    <w:r w:rsidRPr="00C250F7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>in.bgu.ac.il/</w:t>
                    </w:r>
                    <w:r w:rsidR="008B2980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>marketing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250F7">
      <w:rPr>
        <w:rFonts w:asciiTheme="minorHAnsi" w:hAnsiTheme="minorHAnsi" w:cstheme="minorHAnsi"/>
        <w:b/>
        <w:bCs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-173355</wp:posOffset>
          </wp:positionV>
          <wp:extent cx="7066847" cy="576000"/>
          <wp:effectExtent l="0" t="0" r="127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847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3C" w:rsidRDefault="0073243C" w:rsidP="00A86219">
      <w:pPr>
        <w:spacing w:line="240" w:lineRule="auto"/>
      </w:pPr>
      <w:r>
        <w:separator/>
      </w:r>
    </w:p>
  </w:footnote>
  <w:footnote w:type="continuationSeparator" w:id="0">
    <w:p w:rsidR="0073243C" w:rsidRDefault="0073243C" w:rsidP="00A862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19" w:rsidRDefault="00C250F7" w:rsidP="00A86219">
    <w:pPr>
      <w:pStyle w:val="Header"/>
      <w:jc w:val="center"/>
      <w:rPr>
        <w:rtl/>
      </w:rPr>
    </w:pPr>
    <w:r w:rsidRPr="00C250F7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3E801D" wp14:editId="43C5B140">
              <wp:simplePos x="0" y="0"/>
              <wp:positionH relativeFrom="column">
                <wp:posOffset>-167640</wp:posOffset>
              </wp:positionH>
              <wp:positionV relativeFrom="paragraph">
                <wp:posOffset>64770</wp:posOffset>
              </wp:positionV>
              <wp:extent cx="2360930" cy="1404620"/>
              <wp:effectExtent l="0" t="0" r="0" b="635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0F7" w:rsidRPr="00C250F7" w:rsidRDefault="008B2980" w:rsidP="00C250F7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595959" w:themeColor="text1" w:themeTint="A6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595959" w:themeColor="text1" w:themeTint="A6"/>
                              <w:sz w:val="32"/>
                              <w:szCs w:val="32"/>
                              <w:rtl/>
                            </w:rPr>
                            <w:t>יחידת השיווק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E80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2pt;margin-top:5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" filled="f" stroked="f">
              <v:textbox style="mso-fit-shape-to-text:t">
                <w:txbxContent>
                  <w:p w:rsidR="00C250F7" w:rsidRPr="00C250F7" w:rsidRDefault="008B2980" w:rsidP="00C250F7">
                    <w:pPr>
                      <w:rPr>
                        <w:rFonts w:asciiTheme="minorHAnsi" w:hAnsiTheme="minorHAnsi" w:cstheme="minorHAnsi"/>
                        <w:b/>
                        <w:bCs/>
                        <w:color w:val="595959" w:themeColor="text1" w:themeTint="A6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595959" w:themeColor="text1" w:themeTint="A6"/>
                        <w:sz w:val="32"/>
                        <w:szCs w:val="32"/>
                        <w:rtl/>
                      </w:rPr>
                      <w:t>יחידת השיווק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-163830</wp:posOffset>
          </wp:positionV>
          <wp:extent cx="2538095" cy="589280"/>
          <wp:effectExtent l="0" t="0" r="0" b="127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9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DB"/>
    <w:multiLevelType w:val="multilevel"/>
    <w:tmpl w:val="7CD8E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1" w15:restartNumberingAfterBreak="0">
    <w:nsid w:val="0FDD4A85"/>
    <w:multiLevelType w:val="multilevel"/>
    <w:tmpl w:val="3E0CCD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34DBA"/>
    <w:multiLevelType w:val="multilevel"/>
    <w:tmpl w:val="5B289A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6973F11"/>
    <w:multiLevelType w:val="multilevel"/>
    <w:tmpl w:val="D9EE07E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9"/>
    <w:rsid w:val="0002273B"/>
    <w:rsid w:val="00052811"/>
    <w:rsid w:val="00374AF0"/>
    <w:rsid w:val="004A6843"/>
    <w:rsid w:val="00623917"/>
    <w:rsid w:val="0073243C"/>
    <w:rsid w:val="008B2980"/>
    <w:rsid w:val="008C11C7"/>
    <w:rsid w:val="00A86219"/>
    <w:rsid w:val="00AF2B04"/>
    <w:rsid w:val="00C250F7"/>
    <w:rsid w:val="00C273FA"/>
    <w:rsid w:val="00DA6E25"/>
    <w:rsid w:val="00E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89FD6"/>
  <w15:chartTrackingRefBased/>
  <w15:docId w15:val="{86E1BD6C-7E41-405B-B9EA-5D6B6B0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ef" w:eastAsiaTheme="minorHAnsi" w:hAnsi="Alef" w:cs="Alef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80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9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1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19"/>
  </w:style>
  <w:style w:type="paragraph" w:styleId="Footer">
    <w:name w:val="footer"/>
    <w:basedOn w:val="Normal"/>
    <w:link w:val="FooterChar"/>
    <w:uiPriority w:val="99"/>
    <w:unhideWhenUsed/>
    <w:rsid w:val="00A8621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19"/>
  </w:style>
  <w:style w:type="paragraph" w:styleId="BalloonText">
    <w:name w:val="Balloon Text"/>
    <w:basedOn w:val="Normal"/>
    <w:link w:val="BalloonTextChar"/>
    <w:uiPriority w:val="99"/>
    <w:semiHidden/>
    <w:unhideWhenUsed/>
    <w:rsid w:val="00C25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F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2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8B2980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kern w:val="22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אילת ארז לקס</dc:creator>
  <cp:keywords/>
  <dc:description/>
  <cp:lastModifiedBy>אילת ארז לקס</cp:lastModifiedBy>
  <cp:revision>4</cp:revision>
  <cp:lastPrinted>2019-03-25T09:25:00Z</cp:lastPrinted>
  <dcterms:created xsi:type="dcterms:W3CDTF">2019-07-18T08:44:00Z</dcterms:created>
  <dcterms:modified xsi:type="dcterms:W3CDTF">2019-07-18T09:55:00Z</dcterms:modified>
</cp:coreProperties>
</file>