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8D" w:rsidRPr="0054318D" w:rsidRDefault="0054318D" w:rsidP="0054318D">
      <w:pPr>
        <w:spacing w:line="240" w:lineRule="auto"/>
        <w:rPr>
          <w:rFonts w:cs="Times New Roman"/>
          <w:b/>
          <w:bCs/>
          <w:color w:val="000000"/>
          <w:sz w:val="28"/>
          <w:szCs w:val="28"/>
          <w:u w:val="single"/>
          <w:rtl/>
        </w:rPr>
      </w:pPr>
    </w:p>
    <w:p w:rsidR="0054318D" w:rsidRPr="0054318D" w:rsidRDefault="0054318D" w:rsidP="00B57235">
      <w:pPr>
        <w:rPr>
          <w:rFonts w:cs="Times New Roman"/>
          <w:b/>
          <w:bCs/>
          <w:color w:val="000000"/>
          <w:sz w:val="28"/>
          <w:szCs w:val="28"/>
          <w:u w:val="single"/>
          <w:rtl/>
        </w:rPr>
      </w:pPr>
      <w:bookmarkStart w:id="0" w:name="_GoBack"/>
      <w:r w:rsidRPr="0054318D">
        <w:rPr>
          <w:rFonts w:cs="Times New Roman" w:hint="cs"/>
          <w:b/>
          <w:bCs/>
          <w:color w:val="000000"/>
          <w:sz w:val="28"/>
          <w:szCs w:val="28"/>
          <w:u w:val="single"/>
          <w:rtl/>
        </w:rPr>
        <w:t>ק</w:t>
      </w:r>
      <w:r w:rsidRPr="0054318D">
        <w:rPr>
          <w:rFonts w:cs="Times New Roman"/>
          <w:b/>
          <w:bCs/>
          <w:color w:val="000000"/>
          <w:sz w:val="28"/>
          <w:szCs w:val="28"/>
          <w:u w:val="single"/>
          <w:rtl/>
        </w:rPr>
        <w:t xml:space="preserve">דימה (אחורה) לאימפריה! דינמיקה פוליטית-חברתית ברוסיה הפוסט-סובייטית </w:t>
      </w:r>
    </w:p>
    <w:bookmarkEnd w:id="0"/>
    <w:p w:rsidR="0054318D" w:rsidRDefault="0054318D" w:rsidP="00B57235">
      <w:pPr>
        <w:bidi w:val="0"/>
        <w:rPr>
          <w:rFonts w:cs="Times New Roman"/>
          <w:b/>
          <w:bCs/>
          <w:color w:val="000000"/>
          <w:sz w:val="28"/>
          <w:szCs w:val="28"/>
          <w:u w:val="single"/>
        </w:rPr>
      </w:pPr>
    </w:p>
    <w:p w:rsidR="0054318D" w:rsidRPr="0054318D" w:rsidRDefault="0054318D" w:rsidP="00B57235">
      <w:pPr>
        <w:bidi w:val="0"/>
        <w:rPr>
          <w:rFonts w:cs="Times New Roman"/>
          <w:b/>
          <w:bCs/>
          <w:color w:val="000000"/>
          <w:sz w:val="28"/>
          <w:szCs w:val="28"/>
          <w:u w:val="single"/>
        </w:rPr>
      </w:pPr>
      <w:r w:rsidRPr="0054318D">
        <w:rPr>
          <w:rFonts w:cs="Times New Roman"/>
          <w:b/>
          <w:bCs/>
          <w:color w:val="000000"/>
          <w:sz w:val="28"/>
          <w:szCs w:val="28"/>
          <w:u w:val="single"/>
        </w:rPr>
        <w:t>Forward (Back) to Empire!  Political and Social Dynamics in Post-Soviet Russia</w:t>
      </w:r>
    </w:p>
    <w:p w:rsidR="0054318D" w:rsidRPr="0054318D" w:rsidRDefault="0054318D" w:rsidP="00B57235">
      <w:pPr>
        <w:rPr>
          <w:rFonts w:cs="Times New Roman"/>
          <w:b/>
          <w:bCs/>
          <w:rtl/>
        </w:rPr>
      </w:pPr>
      <w:r w:rsidRPr="0054318D">
        <w:rPr>
          <w:rFonts w:cs="Times New Roman"/>
          <w:b/>
          <w:bCs/>
          <w:rtl/>
        </w:rPr>
        <w:t xml:space="preserve">מרצה: ד"ר דינה </w:t>
      </w:r>
      <w:proofErr w:type="spellStart"/>
      <w:r w:rsidRPr="0054318D">
        <w:rPr>
          <w:rFonts w:cs="Times New Roman"/>
          <w:b/>
          <w:bCs/>
          <w:rtl/>
        </w:rPr>
        <w:t>זיסרמן</w:t>
      </w:r>
      <w:r>
        <w:rPr>
          <w:rFonts w:cs="Times New Roman" w:hint="cs"/>
          <w:b/>
          <w:bCs/>
          <w:rtl/>
        </w:rPr>
        <w:t>-ברודסקי</w:t>
      </w:r>
      <w:proofErr w:type="spellEnd"/>
    </w:p>
    <w:p w:rsidR="0054318D" w:rsidRPr="0054318D" w:rsidRDefault="0054318D" w:rsidP="00B57235">
      <w:pPr>
        <w:rPr>
          <w:rFonts w:cs="Times New Roman"/>
          <w:b/>
          <w:bCs/>
          <w:rtl/>
        </w:rPr>
      </w:pPr>
      <w:proofErr w:type="spellStart"/>
      <w:r w:rsidRPr="0054318D">
        <w:rPr>
          <w:rFonts w:cs="Times New Roman"/>
          <w:b/>
          <w:bCs/>
          <w:rtl/>
        </w:rPr>
        <w:t>תש"ף</w:t>
      </w:r>
      <w:proofErr w:type="spellEnd"/>
      <w:r w:rsidRPr="0054318D">
        <w:rPr>
          <w:rFonts w:cs="Times New Roman"/>
          <w:b/>
          <w:bCs/>
          <w:rtl/>
        </w:rPr>
        <w:t xml:space="preserve"> סמסטר "</w:t>
      </w:r>
      <w:r>
        <w:rPr>
          <w:rFonts w:cs="Times New Roman" w:hint="cs"/>
          <w:b/>
          <w:bCs/>
          <w:rtl/>
        </w:rPr>
        <w:t>ב</w:t>
      </w:r>
      <w:r w:rsidRPr="0054318D">
        <w:rPr>
          <w:rFonts w:cs="Times New Roman"/>
          <w:b/>
          <w:bCs/>
          <w:rtl/>
        </w:rPr>
        <w:t>"</w:t>
      </w:r>
    </w:p>
    <w:p w:rsidR="0054318D" w:rsidRPr="0054318D" w:rsidRDefault="0054318D" w:rsidP="00B57235">
      <w:pPr>
        <w:rPr>
          <w:rFonts w:cs="Times New Roman"/>
          <w:b/>
          <w:bCs/>
        </w:rPr>
      </w:pPr>
      <w:r w:rsidRPr="0054318D">
        <w:rPr>
          <w:rFonts w:cs="Times New Roman"/>
          <w:b/>
          <w:bCs/>
          <w:rtl/>
        </w:rPr>
        <w:t xml:space="preserve">היקף הקורס: </w:t>
      </w:r>
      <w:r w:rsidRPr="0054318D">
        <w:rPr>
          <w:rFonts w:cs="Times New Roman"/>
          <w:b/>
          <w:bCs/>
        </w:rPr>
        <w:t>4</w:t>
      </w:r>
      <w:r w:rsidRPr="0054318D">
        <w:rPr>
          <w:rFonts w:cs="Times New Roman"/>
          <w:b/>
          <w:bCs/>
          <w:rtl/>
        </w:rPr>
        <w:t xml:space="preserve"> </w:t>
      </w:r>
      <w:proofErr w:type="spellStart"/>
      <w:r w:rsidRPr="0054318D">
        <w:rPr>
          <w:rFonts w:cs="Times New Roman"/>
          <w:b/>
          <w:bCs/>
          <w:rtl/>
        </w:rPr>
        <w:t>נק"ז</w:t>
      </w:r>
      <w:proofErr w:type="spellEnd"/>
    </w:p>
    <w:p w:rsidR="00C00A01" w:rsidRPr="00B57235" w:rsidRDefault="00C00A01" w:rsidP="00B57235">
      <w:pPr>
        <w:rPr>
          <w:rFonts w:cs="Times New Roman"/>
        </w:rPr>
      </w:pPr>
    </w:p>
    <w:p w:rsidR="00C00A01" w:rsidRPr="00B57235" w:rsidRDefault="00C00A01" w:rsidP="00B57235">
      <w:pPr>
        <w:rPr>
          <w:rFonts w:cs="Narkisim"/>
          <w:b/>
          <w:bCs/>
          <w:u w:val="single"/>
        </w:rPr>
      </w:pPr>
      <w:r w:rsidRPr="00B57235">
        <w:rPr>
          <w:rFonts w:cs="Times New Roman"/>
          <w:b/>
          <w:bCs/>
          <w:u w:val="single"/>
          <w:rtl/>
        </w:rPr>
        <w:t>תיאור הקורס</w:t>
      </w:r>
    </w:p>
    <w:p w:rsidR="00B57235" w:rsidRPr="00B57235" w:rsidRDefault="00B57235" w:rsidP="00B57235">
      <w:pPr>
        <w:rPr>
          <w:rtl/>
        </w:rPr>
      </w:pPr>
      <w:r w:rsidRPr="00B57235">
        <w:rPr>
          <w:rFonts w:hint="cs"/>
          <w:rtl/>
        </w:rPr>
        <w:t xml:space="preserve">מטרת הקורס היא להקנות מסגרות תיאורטיות וידע אמפירי להבנת הפוליטיקה, החברה והמשטר  ברוסיה של היום.  נחקור תוך שילוב גישות מדיסציפלינות שונות, את התהוותו  ושינויו של המשטר הרוסי מתקופת הרפורמות של </w:t>
      </w:r>
      <w:proofErr w:type="spellStart"/>
      <w:r w:rsidRPr="00B57235">
        <w:rPr>
          <w:rFonts w:hint="cs"/>
          <w:rtl/>
        </w:rPr>
        <w:t>גורבצ'וב</w:t>
      </w:r>
      <w:proofErr w:type="spellEnd"/>
      <w:r w:rsidRPr="00B57235">
        <w:rPr>
          <w:rFonts w:hint="cs"/>
          <w:rtl/>
        </w:rPr>
        <w:t xml:space="preserve"> ועד התפתחויות האחרונות בסוף העשור השני</w:t>
      </w:r>
      <w:r w:rsidRPr="00B57235">
        <w:t> </w:t>
      </w:r>
      <w:r w:rsidRPr="00B57235">
        <w:rPr>
          <w:rFonts w:hint="cs"/>
          <w:rtl/>
        </w:rPr>
        <w:t>לכהונתו</w:t>
      </w:r>
      <w:r w:rsidRPr="00B57235">
        <w:t> </w:t>
      </w:r>
      <w:r w:rsidRPr="00B57235">
        <w:rPr>
          <w:rFonts w:hint="cs"/>
          <w:rtl/>
        </w:rPr>
        <w:t xml:space="preserve"> של פוטין. הקורס בוחן היבטים חברתיים, פוליטיים, כלכליים ותרבותיים, גורמים המשפיעים על תהליך הנסיגה מהדמוקרטיה ברוסיה</w:t>
      </w:r>
      <w:r w:rsidRPr="00B57235">
        <w:t xml:space="preserve">, </w:t>
      </w:r>
      <w:r w:rsidRPr="00B57235">
        <w:rPr>
          <w:rFonts w:hint="cs"/>
          <w:rtl/>
        </w:rPr>
        <w:t xml:space="preserve">כמו גם את השלכותיה הלאומיות והבינלאומיות. הקורס בוחן גם   את מערכת היחסים המורכבת בין רוסיה, שכנותיה הפוסט-סובייטיות, ומדינות המערב.  </w:t>
      </w:r>
    </w:p>
    <w:p w:rsidR="00B57235" w:rsidRPr="00B57235" w:rsidRDefault="00B57235" w:rsidP="00B57235">
      <w:pPr>
        <w:rPr>
          <w:u w:val="single"/>
          <w:rtl/>
        </w:rPr>
      </w:pPr>
    </w:p>
    <w:p w:rsidR="00B57235" w:rsidRPr="00B57235" w:rsidRDefault="00B57235" w:rsidP="00B57235">
      <w:pPr>
        <w:rPr>
          <w:u w:val="single"/>
          <w:rtl/>
        </w:rPr>
      </w:pPr>
    </w:p>
    <w:p w:rsidR="00B57235" w:rsidRPr="00B57235" w:rsidRDefault="00B57235" w:rsidP="00B57235">
      <w:pPr>
        <w:bidi w:val="0"/>
      </w:pPr>
      <w:r w:rsidRPr="00B57235">
        <w:t>The aim of this course is to provide theoretical frames and empirical knowledge for the understanding the contemporary Russian politics, society and regime. Taking an interdisciplinary approach we’ll examine the processes of formation and transformation of the regime from Gorbachev's reforms to the recent developments of the second decade of Putin's presidency.</w:t>
      </w:r>
    </w:p>
    <w:p w:rsidR="00C00A01" w:rsidRPr="00B57235" w:rsidRDefault="00B57235" w:rsidP="00B57235">
      <w:pPr>
        <w:bidi w:val="0"/>
      </w:pPr>
      <w:r w:rsidRPr="00B57235">
        <w:t>The course explores social, political, economic and cultural aspects and factors influencing the reversal in Russia’s democratic transition, as well as its domestic and global ramifications. We'll examine the complex relationship of Russia and its neighbor states which emerged from the breakup of the USSR, as well as Russia's relations with the West.</w:t>
      </w:r>
    </w:p>
    <w:p w:rsidR="00B57235" w:rsidRPr="00B57235" w:rsidRDefault="00B57235" w:rsidP="00B57235">
      <w:pPr>
        <w:bidi w:val="0"/>
      </w:pPr>
    </w:p>
    <w:p w:rsidR="00C00A01" w:rsidRPr="00B57235" w:rsidRDefault="00C00A01" w:rsidP="00B57235">
      <w:pPr>
        <w:bidi w:val="0"/>
        <w:jc w:val="right"/>
        <w:rPr>
          <w:rFonts w:cs="Times New Roman"/>
          <w:b/>
          <w:bCs/>
          <w:u w:val="single"/>
        </w:rPr>
      </w:pPr>
      <w:r w:rsidRPr="00B57235">
        <w:rPr>
          <w:rFonts w:cs="Times New Roman"/>
          <w:b/>
          <w:bCs/>
          <w:u w:val="single"/>
          <w:rtl/>
        </w:rPr>
        <w:t>דרישות הקורס:</w:t>
      </w:r>
    </w:p>
    <w:p w:rsidR="00B57235" w:rsidRPr="00C00A01" w:rsidRDefault="00B57235" w:rsidP="00B57235">
      <w:pPr>
        <w:bidi w:val="0"/>
        <w:rPr>
          <w:rFonts w:cs="Times New Roman"/>
          <w:b/>
          <w:bCs/>
          <w:rtl/>
        </w:rPr>
      </w:pPr>
    </w:p>
    <w:p w:rsidR="00C00A01" w:rsidRPr="00C00A01" w:rsidRDefault="00C00A01" w:rsidP="00C00A01">
      <w:pPr>
        <w:rPr>
          <w:rFonts w:cs="Times New Roman"/>
          <w:b/>
          <w:bCs/>
        </w:rPr>
      </w:pPr>
      <w:r w:rsidRPr="00C00A01">
        <w:rPr>
          <w:rFonts w:cs="Times New Roman"/>
          <w:b/>
          <w:bCs/>
          <w:rtl/>
        </w:rPr>
        <w:t>נוכחות ב- 80% לפחות מהשעורים</w:t>
      </w:r>
    </w:p>
    <w:p w:rsidR="00C964CC" w:rsidRDefault="000E688E" w:rsidP="00C964CC">
      <w:pPr>
        <w:rPr>
          <w:rFonts w:cs="Times New Roman"/>
          <w:b/>
          <w:bCs/>
          <w:rtl/>
        </w:rPr>
      </w:pPr>
      <w:r>
        <w:rPr>
          <w:rFonts w:cs="Times New Roman" w:hint="cs"/>
          <w:b/>
          <w:bCs/>
          <w:rtl/>
        </w:rPr>
        <w:lastRenderedPageBreak/>
        <w:t>מטל</w:t>
      </w:r>
      <w:r w:rsidR="00676ACB">
        <w:rPr>
          <w:rFonts w:cs="Times New Roman" w:hint="cs"/>
          <w:b/>
          <w:bCs/>
          <w:rtl/>
        </w:rPr>
        <w:t>ה</w:t>
      </w:r>
      <w:r w:rsidR="004B3580">
        <w:rPr>
          <w:rFonts w:cs="Times New Roman" w:hint="cs"/>
          <w:b/>
          <w:bCs/>
          <w:rtl/>
        </w:rPr>
        <w:t xml:space="preserve"> </w:t>
      </w:r>
      <w:r w:rsidR="00C964CC">
        <w:rPr>
          <w:rFonts w:cs="Times New Roman" w:hint="cs"/>
          <w:b/>
          <w:bCs/>
          <w:rtl/>
        </w:rPr>
        <w:t>10</w:t>
      </w:r>
      <w:r w:rsidR="00C964CC" w:rsidRPr="00C964CC">
        <w:rPr>
          <w:rFonts w:cs="Times New Roman"/>
          <w:b/>
          <w:bCs/>
          <w:rtl/>
        </w:rPr>
        <w:t>%</w:t>
      </w:r>
    </w:p>
    <w:p w:rsidR="00C00A01" w:rsidRDefault="004B3580" w:rsidP="00C964CC">
      <w:pPr>
        <w:rPr>
          <w:rFonts w:cs="Times New Roman"/>
          <w:b/>
          <w:bCs/>
          <w:rtl/>
        </w:rPr>
      </w:pPr>
      <w:r>
        <w:rPr>
          <w:rFonts w:cs="Times New Roman" w:hint="cs"/>
          <w:b/>
          <w:bCs/>
          <w:rtl/>
        </w:rPr>
        <w:t>פרזנטציה</w:t>
      </w:r>
      <w:r w:rsidR="00C00A01" w:rsidRPr="00C00A01">
        <w:rPr>
          <w:rFonts w:cs="Times New Roman"/>
          <w:b/>
          <w:bCs/>
          <w:rtl/>
        </w:rPr>
        <w:t xml:space="preserve"> – </w:t>
      </w:r>
      <w:r w:rsidR="00C964CC">
        <w:rPr>
          <w:rFonts w:cs="Times New Roman" w:hint="cs"/>
          <w:b/>
          <w:bCs/>
          <w:rtl/>
        </w:rPr>
        <w:t>10</w:t>
      </w:r>
      <w:r w:rsidR="00C00A01" w:rsidRPr="00C00A01">
        <w:rPr>
          <w:rFonts w:cs="Times New Roman"/>
          <w:b/>
          <w:bCs/>
          <w:rtl/>
        </w:rPr>
        <w:t xml:space="preserve">% </w:t>
      </w:r>
    </w:p>
    <w:p w:rsidR="00C00A01" w:rsidRPr="00C00A01" w:rsidRDefault="00920601" w:rsidP="00C964CC">
      <w:pPr>
        <w:rPr>
          <w:rFonts w:cs="Times New Roman"/>
          <w:b/>
          <w:bCs/>
          <w:rtl/>
        </w:rPr>
      </w:pPr>
      <w:r>
        <w:rPr>
          <w:rFonts w:cs="Times New Roman" w:hint="cs"/>
          <w:b/>
          <w:bCs/>
          <w:rtl/>
        </w:rPr>
        <w:t>עבוד</w:t>
      </w:r>
      <w:r w:rsidR="00D6666D">
        <w:rPr>
          <w:rFonts w:cs="Times New Roman" w:hint="cs"/>
          <w:b/>
          <w:bCs/>
          <w:rtl/>
        </w:rPr>
        <w:t>ת סיום</w:t>
      </w:r>
      <w:r w:rsidR="00C00A01" w:rsidRPr="00C00A01">
        <w:rPr>
          <w:rFonts w:cs="Times New Roman"/>
          <w:b/>
          <w:bCs/>
          <w:rtl/>
        </w:rPr>
        <w:t xml:space="preserve"> – </w:t>
      </w:r>
      <w:r w:rsidR="00C964CC">
        <w:rPr>
          <w:rFonts w:cs="Times New Roman" w:hint="cs"/>
          <w:b/>
          <w:bCs/>
          <w:rtl/>
        </w:rPr>
        <w:t>80</w:t>
      </w:r>
      <w:r w:rsidR="00C00A01" w:rsidRPr="00C00A01">
        <w:rPr>
          <w:rFonts w:cs="Times New Roman"/>
          <w:b/>
          <w:bCs/>
          <w:rtl/>
        </w:rPr>
        <w:t>%</w:t>
      </w:r>
    </w:p>
    <w:p w:rsidR="00C00A01" w:rsidRPr="00C00A01" w:rsidRDefault="00C00A01" w:rsidP="005D4E7F">
      <w:pPr>
        <w:rPr>
          <w:rFonts w:cs="Times New Roman"/>
          <w:b/>
          <w:bCs/>
          <w:rtl/>
        </w:rPr>
      </w:pPr>
    </w:p>
    <w:p w:rsidR="00380266" w:rsidRDefault="00380266" w:rsidP="005D4E7F">
      <w:pPr>
        <w:rPr>
          <w:rFonts w:cs="Times New Roman"/>
          <w:b/>
          <w:bCs/>
          <w:sz w:val="28"/>
          <w:szCs w:val="28"/>
          <w:u w:val="single"/>
          <w:rtl/>
        </w:rPr>
      </w:pPr>
    </w:p>
    <w:p w:rsidR="00C00A01" w:rsidRPr="00C00A01" w:rsidRDefault="00C00A01" w:rsidP="005D4E7F">
      <w:pPr>
        <w:rPr>
          <w:rFonts w:cs="Times New Roman"/>
          <w:b/>
          <w:bCs/>
          <w:sz w:val="28"/>
          <w:szCs w:val="28"/>
          <w:u w:val="single"/>
          <w:rtl/>
        </w:rPr>
      </w:pPr>
      <w:r w:rsidRPr="00C00A01">
        <w:rPr>
          <w:rFonts w:cs="Times New Roman"/>
          <w:b/>
          <w:bCs/>
          <w:sz w:val="28"/>
          <w:szCs w:val="28"/>
          <w:u w:val="single"/>
          <w:rtl/>
        </w:rPr>
        <w:t>נושאי השיעורים</w:t>
      </w:r>
      <w:r w:rsidR="002D3771">
        <w:rPr>
          <w:rFonts w:cs="Times New Roman" w:hint="cs"/>
          <w:b/>
          <w:bCs/>
          <w:sz w:val="28"/>
          <w:szCs w:val="28"/>
          <w:u w:val="single"/>
          <w:rtl/>
        </w:rPr>
        <w:t xml:space="preserve"> וחומר קריאה</w:t>
      </w:r>
    </w:p>
    <w:p w:rsidR="00380266" w:rsidRPr="00380266" w:rsidRDefault="00380266" w:rsidP="00380266">
      <w:pPr>
        <w:bidi w:val="0"/>
        <w:spacing w:after="200" w:line="276" w:lineRule="auto"/>
        <w:jc w:val="right"/>
        <w:rPr>
          <w:rFonts w:eastAsia="Calibri" w:cs="Times New Roman"/>
          <w:b/>
          <w:bCs/>
          <w:snapToGrid/>
          <w:spacing w:val="0"/>
          <w:kern w:val="0"/>
          <w:rtl/>
        </w:rPr>
      </w:pPr>
      <w:r w:rsidRPr="00380266">
        <w:rPr>
          <w:rFonts w:eastAsia="Calibri" w:cs="Times New Roman"/>
          <w:b/>
          <w:bCs/>
          <w:snapToGrid/>
          <w:spacing w:val="0"/>
          <w:kern w:val="0"/>
          <w:rtl/>
        </w:rPr>
        <w:t>יתכנו שינויים ברשימה ביבליוגרפית</w:t>
      </w:r>
    </w:p>
    <w:p w:rsidR="002D3771" w:rsidRDefault="002D3771" w:rsidP="005D4E7F">
      <w:pPr>
        <w:rPr>
          <w:rFonts w:cs="Times New Roman"/>
          <w:b/>
          <w:bCs/>
          <w:sz w:val="28"/>
          <w:szCs w:val="28"/>
          <w:u w:val="single"/>
          <w:rtl/>
        </w:rPr>
      </w:pPr>
    </w:p>
    <w:p w:rsidR="002D3771" w:rsidRPr="001E0C0F" w:rsidRDefault="005D4E7F" w:rsidP="00DC51D4">
      <w:pPr>
        <w:rPr>
          <w:rFonts w:cs="Times New Roman"/>
          <w:b/>
          <w:bCs/>
          <w:sz w:val="28"/>
          <w:szCs w:val="28"/>
          <w:u w:val="single"/>
          <w:rtl/>
        </w:rPr>
      </w:pPr>
      <w:r w:rsidRPr="001E0C0F">
        <w:rPr>
          <w:rFonts w:cs="Times New Roman" w:hint="cs"/>
          <w:b/>
          <w:bCs/>
          <w:sz w:val="28"/>
          <w:szCs w:val="28"/>
          <w:u w:val="single"/>
          <w:rtl/>
        </w:rPr>
        <w:t>הקדמה</w:t>
      </w:r>
      <w:r w:rsidR="00DC51D4">
        <w:rPr>
          <w:rFonts w:cs="Times New Roman" w:hint="cs"/>
          <w:b/>
          <w:bCs/>
          <w:sz w:val="28"/>
          <w:szCs w:val="28"/>
          <w:u w:val="single"/>
          <w:rtl/>
        </w:rPr>
        <w:t xml:space="preserve">: </w:t>
      </w:r>
      <w:r w:rsidR="00DC51D4" w:rsidRPr="00DC51D4">
        <w:rPr>
          <w:rFonts w:cs="Times New Roman"/>
          <w:b/>
          <w:bCs/>
          <w:sz w:val="28"/>
          <w:szCs w:val="28"/>
          <w:u w:val="single"/>
          <w:rtl/>
        </w:rPr>
        <w:t>הכרות</w:t>
      </w:r>
      <w:r w:rsidR="00DC51D4" w:rsidRPr="00DC51D4">
        <w:rPr>
          <w:rFonts w:cs="Times New Roman"/>
          <w:b/>
          <w:bCs/>
          <w:sz w:val="28"/>
          <w:szCs w:val="28"/>
          <w:u w:val="single"/>
        </w:rPr>
        <w:t xml:space="preserve"> ,</w:t>
      </w:r>
      <w:r w:rsidR="00DC51D4" w:rsidRPr="00DC51D4">
        <w:rPr>
          <w:rFonts w:cs="Times New Roman"/>
          <w:b/>
          <w:bCs/>
          <w:sz w:val="28"/>
          <w:szCs w:val="28"/>
          <w:u w:val="single"/>
          <w:rtl/>
        </w:rPr>
        <w:t>הצגת נושא הקורס,</w:t>
      </w:r>
      <w:r w:rsidR="00DC51D4" w:rsidRPr="00DC51D4">
        <w:rPr>
          <w:rFonts w:cs="Times New Roman"/>
          <w:b/>
          <w:bCs/>
          <w:sz w:val="28"/>
          <w:szCs w:val="28"/>
          <w:u w:val="single"/>
        </w:rPr>
        <w:t xml:space="preserve"> </w:t>
      </w:r>
      <w:r w:rsidR="00DC51D4" w:rsidRPr="00DC51D4">
        <w:rPr>
          <w:rFonts w:cs="Times New Roman"/>
          <w:b/>
          <w:bCs/>
          <w:sz w:val="28"/>
          <w:szCs w:val="28"/>
          <w:u w:val="single"/>
          <w:rtl/>
        </w:rPr>
        <w:t>פירוט הדרישות</w:t>
      </w:r>
    </w:p>
    <w:p w:rsidR="002D3771" w:rsidRDefault="00B57235" w:rsidP="00B57235">
      <w:pPr>
        <w:rPr>
          <w:rFonts w:cs="Times New Roman"/>
          <w:b/>
          <w:bCs/>
          <w:sz w:val="28"/>
          <w:szCs w:val="28"/>
          <w:u w:val="single"/>
          <w:rtl/>
        </w:rPr>
      </w:pPr>
      <w:r>
        <w:rPr>
          <w:rFonts w:cs="Times New Roman" w:hint="cs"/>
          <w:b/>
          <w:bCs/>
          <w:sz w:val="28"/>
          <w:szCs w:val="28"/>
          <w:u w:val="single"/>
          <w:rtl/>
        </w:rPr>
        <w:t>11</w:t>
      </w:r>
      <w:r w:rsidR="00920601">
        <w:rPr>
          <w:rFonts w:cs="Times New Roman" w:hint="cs"/>
          <w:b/>
          <w:bCs/>
          <w:sz w:val="28"/>
          <w:szCs w:val="28"/>
          <w:u w:val="single"/>
          <w:rtl/>
        </w:rPr>
        <w:t>.0</w:t>
      </w:r>
      <w:r>
        <w:rPr>
          <w:rFonts w:cs="Times New Roman" w:hint="cs"/>
          <w:b/>
          <w:bCs/>
          <w:sz w:val="28"/>
          <w:szCs w:val="28"/>
          <w:u w:val="single"/>
          <w:rtl/>
        </w:rPr>
        <w:t>3</w:t>
      </w:r>
    </w:p>
    <w:p w:rsidR="00B57235" w:rsidRPr="00DC51D4" w:rsidRDefault="00DC51D4" w:rsidP="00DC51D4">
      <w:pPr>
        <w:rPr>
          <w:rFonts w:cs="Times New Roman"/>
          <w:sz w:val="28"/>
          <w:szCs w:val="28"/>
          <w:rtl/>
        </w:rPr>
      </w:pPr>
      <w:r w:rsidRPr="00DC51D4">
        <w:rPr>
          <w:rFonts w:cs="Times New Roman"/>
          <w:sz w:val="28"/>
          <w:szCs w:val="28"/>
          <w:rtl/>
        </w:rPr>
        <w:t>אין חומר קריאה</w:t>
      </w:r>
    </w:p>
    <w:p w:rsidR="001D186F" w:rsidRDefault="001D186F" w:rsidP="00DC51D4">
      <w:pPr>
        <w:rPr>
          <w:rFonts w:cs="Times New Roman"/>
          <w:b/>
          <w:bCs/>
          <w:sz w:val="28"/>
          <w:szCs w:val="28"/>
          <w:u w:val="single"/>
          <w:rtl/>
        </w:rPr>
      </w:pPr>
    </w:p>
    <w:p w:rsidR="001D186F" w:rsidRDefault="001D186F" w:rsidP="00DC51D4">
      <w:pPr>
        <w:rPr>
          <w:rFonts w:cs="Times New Roman"/>
          <w:b/>
          <w:bCs/>
          <w:sz w:val="28"/>
          <w:szCs w:val="28"/>
          <w:u w:val="single"/>
          <w:rtl/>
        </w:rPr>
      </w:pPr>
      <w:r>
        <w:rPr>
          <w:rFonts w:cs="Times New Roman" w:hint="cs"/>
          <w:b/>
          <w:bCs/>
          <w:sz w:val="28"/>
          <w:szCs w:val="28"/>
          <w:u w:val="single"/>
          <w:rtl/>
        </w:rPr>
        <w:t xml:space="preserve">מהאימפריה הרוסית לאימפריה הסובייטית </w:t>
      </w:r>
    </w:p>
    <w:p w:rsidR="009E260E" w:rsidRPr="009E260E" w:rsidRDefault="009E260E" w:rsidP="009E260E">
      <w:pPr>
        <w:bidi w:val="0"/>
        <w:jc w:val="right"/>
        <w:rPr>
          <w:rFonts w:cs="Times New Roman"/>
          <w:b/>
          <w:bCs/>
          <w:sz w:val="28"/>
          <w:szCs w:val="28"/>
          <w:u w:val="single"/>
        </w:rPr>
      </w:pPr>
      <w:r w:rsidRPr="009E260E">
        <w:rPr>
          <w:rFonts w:cs="Times New Roman" w:hint="cs"/>
          <w:b/>
          <w:bCs/>
          <w:sz w:val="28"/>
          <w:szCs w:val="28"/>
          <w:u w:val="single"/>
          <w:rtl/>
        </w:rPr>
        <w:t>16.03</w:t>
      </w:r>
    </w:p>
    <w:p w:rsidR="009E260E" w:rsidRPr="009E260E" w:rsidRDefault="009E260E" w:rsidP="009E260E">
      <w:pPr>
        <w:bidi w:val="0"/>
        <w:jc w:val="right"/>
        <w:rPr>
          <w:rFonts w:cs="Times New Roman"/>
          <w:b/>
          <w:bCs/>
          <w:sz w:val="28"/>
          <w:szCs w:val="28"/>
          <w:u w:val="single"/>
          <w:rtl/>
        </w:rPr>
      </w:pPr>
      <w:r w:rsidRPr="009E260E">
        <w:rPr>
          <w:rFonts w:cs="Times New Roman"/>
          <w:b/>
          <w:bCs/>
          <w:sz w:val="28"/>
          <w:szCs w:val="28"/>
          <w:u w:val="single"/>
        </w:rPr>
        <w:t>18.</w:t>
      </w:r>
      <w:r w:rsidRPr="009E260E">
        <w:rPr>
          <w:rFonts w:cs="Times New Roman" w:hint="cs"/>
          <w:b/>
          <w:bCs/>
          <w:sz w:val="28"/>
          <w:szCs w:val="28"/>
          <w:u w:val="single"/>
          <w:rtl/>
        </w:rPr>
        <w:t>03</w:t>
      </w:r>
    </w:p>
    <w:p w:rsidR="004D0B05" w:rsidRPr="009E260E" w:rsidRDefault="009E260E" w:rsidP="009E260E">
      <w:pPr>
        <w:bidi w:val="0"/>
        <w:jc w:val="right"/>
        <w:rPr>
          <w:rFonts w:cs="Times New Roman"/>
          <w:sz w:val="28"/>
          <w:szCs w:val="28"/>
        </w:rPr>
      </w:pPr>
      <w:r w:rsidRPr="009E260E">
        <w:rPr>
          <w:rFonts w:cs="Times New Roman" w:hint="cs"/>
          <w:b/>
          <w:bCs/>
          <w:sz w:val="28"/>
          <w:szCs w:val="28"/>
          <w:u w:val="single"/>
          <w:rtl/>
        </w:rPr>
        <w:t>23.03</w:t>
      </w:r>
    </w:p>
    <w:p w:rsidR="004D0B05" w:rsidRPr="00BB147D" w:rsidRDefault="004D0B05" w:rsidP="00AA432E">
      <w:pPr>
        <w:bidi w:val="0"/>
        <w:jc w:val="left"/>
        <w:rPr>
          <w:rFonts w:cs="Times New Roman"/>
        </w:rPr>
      </w:pPr>
      <w:r w:rsidRPr="00BB147D">
        <w:rPr>
          <w:rFonts w:cs="Times New Roman"/>
        </w:rPr>
        <w:t xml:space="preserve">Johan </w:t>
      </w:r>
      <w:proofErr w:type="spellStart"/>
      <w:r w:rsidRPr="00BB147D">
        <w:rPr>
          <w:rFonts w:cs="Times New Roman"/>
        </w:rPr>
        <w:t>Galtung</w:t>
      </w:r>
      <w:proofErr w:type="spellEnd"/>
      <w:r w:rsidRPr="00BB147D">
        <w:rPr>
          <w:rFonts w:cs="Times New Roman"/>
        </w:rPr>
        <w:t>, "A Structural Theory of Imperialism,"</w:t>
      </w:r>
      <w:r w:rsidR="00AA432E">
        <w:rPr>
          <w:rFonts w:cs="Times New Roman"/>
        </w:rPr>
        <w:t xml:space="preserve"> </w:t>
      </w:r>
      <w:r w:rsidRPr="00BB147D">
        <w:rPr>
          <w:rFonts w:cs="Times New Roman"/>
          <w:i/>
          <w:iCs/>
        </w:rPr>
        <w:t>Journal of Peace Research</w:t>
      </w:r>
      <w:r w:rsidR="00AA432E">
        <w:rPr>
          <w:rFonts w:cs="Times New Roman"/>
          <w:i/>
          <w:iCs/>
        </w:rPr>
        <w:t xml:space="preserve"> </w:t>
      </w:r>
      <w:r w:rsidRPr="00BB147D">
        <w:rPr>
          <w:rFonts w:cs="Times New Roman"/>
        </w:rPr>
        <w:t>8 (1971): 81-117.</w:t>
      </w:r>
    </w:p>
    <w:p w:rsidR="00D5520C" w:rsidRPr="00D5520C" w:rsidRDefault="00D5520C" w:rsidP="00D5520C">
      <w:pPr>
        <w:bidi w:val="0"/>
        <w:jc w:val="left"/>
        <w:rPr>
          <w:rFonts w:cs="Times New Roman"/>
          <w:b/>
          <w:bCs/>
        </w:rPr>
      </w:pPr>
      <w:r w:rsidRPr="00BB147D">
        <w:rPr>
          <w:rFonts w:cs="Times New Roman"/>
        </w:rPr>
        <w:t xml:space="preserve">Alexander J. </w:t>
      </w:r>
      <w:proofErr w:type="spellStart"/>
      <w:r w:rsidRPr="00BB147D">
        <w:rPr>
          <w:rFonts w:cs="Times New Roman"/>
        </w:rPr>
        <w:t>Motyl</w:t>
      </w:r>
      <w:proofErr w:type="spellEnd"/>
      <w:r w:rsidRPr="00BB147D">
        <w:rPr>
          <w:rFonts w:cs="Times New Roman"/>
        </w:rPr>
        <w:t xml:space="preserve">, "Why Empires Reemerge: Imperial Collapse and Imperial Revival in Comparative Perspective," </w:t>
      </w:r>
      <w:r w:rsidRPr="00BB147D">
        <w:rPr>
          <w:rFonts w:cs="Times New Roman"/>
          <w:i/>
          <w:iCs/>
        </w:rPr>
        <w:t>Comparative Politics</w:t>
      </w:r>
      <w:r w:rsidRPr="00BB147D">
        <w:rPr>
          <w:rFonts w:cs="Times New Roman"/>
        </w:rPr>
        <w:t>, Vol. 31, No. 2 (Jan., 1999), pp. 127-145</w:t>
      </w:r>
      <w:r>
        <w:rPr>
          <w:rFonts w:cs="Times New Roman"/>
          <w:b/>
          <w:bCs/>
        </w:rPr>
        <w:t>.</w:t>
      </w:r>
    </w:p>
    <w:p w:rsidR="00FE7C2B" w:rsidRDefault="008815E0" w:rsidP="000852C5">
      <w:pPr>
        <w:bidi w:val="0"/>
        <w:jc w:val="left"/>
        <w:rPr>
          <w:rFonts w:cs="Times New Roman"/>
        </w:rPr>
      </w:pPr>
      <w:hyperlink r:id="rId8" w:history="1">
        <w:r w:rsidR="00FE7C2B" w:rsidRPr="006B12B7">
          <w:rPr>
            <w:rStyle w:val="Hyperlink"/>
            <w:rFonts w:cs="Times New Roman"/>
            <w:color w:val="auto"/>
            <w:u w:val="none"/>
          </w:rPr>
          <w:t xml:space="preserve">Mark R. </w:t>
        </w:r>
        <w:proofErr w:type="spellStart"/>
        <w:r w:rsidR="00FE7C2B" w:rsidRPr="006B12B7">
          <w:rPr>
            <w:rStyle w:val="Hyperlink"/>
            <w:rFonts w:cs="Times New Roman"/>
            <w:color w:val="auto"/>
            <w:u w:val="none"/>
          </w:rPr>
          <w:t>Beissinger</w:t>
        </w:r>
        <w:proofErr w:type="spellEnd"/>
      </w:hyperlink>
      <w:r w:rsidR="00FE7C2B" w:rsidRPr="006B12B7">
        <w:rPr>
          <w:rFonts w:cs="Times New Roman"/>
        </w:rPr>
        <w:t>,</w:t>
      </w:r>
      <w:r w:rsidR="00FE7C2B" w:rsidRPr="00FE7C2B">
        <w:rPr>
          <w:rFonts w:cs="Times New Roman"/>
        </w:rPr>
        <w:t xml:space="preserve"> "Soviet Empire as Family Resemblance',”</w:t>
      </w:r>
      <w:r w:rsidR="00FE7C2B" w:rsidRPr="00FE7C2B">
        <w:rPr>
          <w:rFonts w:cs="Times New Roman" w:hint="cs"/>
          <w:b/>
          <w:bCs/>
          <w:sz w:val="28"/>
          <w:szCs w:val="28"/>
          <w:rtl/>
        </w:rPr>
        <w:t xml:space="preserve"> </w:t>
      </w:r>
      <w:r w:rsidR="00FE7C2B" w:rsidRPr="00FE7C2B">
        <w:rPr>
          <w:rFonts w:cs="Times New Roman"/>
          <w:i/>
          <w:iCs/>
        </w:rPr>
        <w:t>Slavic Review</w:t>
      </w:r>
      <w:r w:rsidR="00FE7C2B" w:rsidRPr="00FE7C2B">
        <w:rPr>
          <w:rFonts w:cs="Times New Roman"/>
        </w:rPr>
        <w:t>,</w:t>
      </w:r>
      <w:r w:rsidR="00FE7C2B" w:rsidRPr="00FE7C2B">
        <w:rPr>
          <w:rFonts w:cs="Times New Roman" w:hint="cs"/>
          <w:rtl/>
        </w:rPr>
        <w:t xml:space="preserve"> </w:t>
      </w:r>
      <w:hyperlink r:id="rId9" w:tooltip="Volume 65 " w:history="1">
        <w:r w:rsidR="00FE7C2B" w:rsidRPr="006B12B7">
          <w:rPr>
            <w:rStyle w:val="Hyperlink"/>
            <w:rFonts w:cs="Times New Roman"/>
            <w:color w:val="auto"/>
            <w:u w:val="none"/>
          </w:rPr>
          <w:t>65</w:t>
        </w:r>
      </w:hyperlink>
      <w:r w:rsidR="00FE7C2B">
        <w:rPr>
          <w:rFonts w:cs="Times New Roman"/>
        </w:rPr>
        <w:t xml:space="preserve"> (2)</w:t>
      </w:r>
      <w:r w:rsidR="00FE7C2B" w:rsidRPr="00FE7C2B">
        <w:rPr>
          <w:rFonts w:cs="Times New Roman"/>
        </w:rPr>
        <w:t>,</w:t>
      </w:r>
      <w:r w:rsidR="000852C5" w:rsidRPr="00FE7C2B">
        <w:rPr>
          <w:rFonts w:cs="Times New Roman"/>
        </w:rPr>
        <w:t xml:space="preserve"> </w:t>
      </w:r>
      <w:r w:rsidR="00FE7C2B" w:rsidRPr="00FE7C2B">
        <w:rPr>
          <w:rFonts w:cs="Times New Roman"/>
        </w:rPr>
        <w:t>2006, pp. 294-303</w:t>
      </w:r>
      <w:r w:rsidR="009E260E">
        <w:rPr>
          <w:rFonts w:cs="Times New Roman"/>
        </w:rPr>
        <w:t>.</w:t>
      </w:r>
    </w:p>
    <w:p w:rsidR="00241EFA" w:rsidRDefault="00241EFA" w:rsidP="009E260E">
      <w:pPr>
        <w:bidi w:val="0"/>
        <w:jc w:val="left"/>
        <w:rPr>
          <w:rFonts w:cs="Times New Roman"/>
        </w:rPr>
      </w:pPr>
      <w:r w:rsidRPr="00241EFA">
        <w:rPr>
          <w:rFonts w:cs="Times New Roman"/>
        </w:rPr>
        <w:t xml:space="preserve">Mark R. </w:t>
      </w:r>
      <w:proofErr w:type="spellStart"/>
      <w:r w:rsidRPr="00241EFA">
        <w:rPr>
          <w:rFonts w:cs="Times New Roman"/>
        </w:rPr>
        <w:t>Beissinger</w:t>
      </w:r>
      <w:proofErr w:type="spellEnd"/>
      <w:proofErr w:type="gramStart"/>
      <w:r>
        <w:rPr>
          <w:rFonts w:cs="Times New Roman"/>
        </w:rPr>
        <w:t xml:space="preserve">, </w:t>
      </w:r>
      <w:r w:rsidRPr="00241EFA">
        <w:rPr>
          <w:rFonts w:cs="Times New Roman"/>
        </w:rPr>
        <w:t xml:space="preserve"> </w:t>
      </w:r>
      <w:r>
        <w:rPr>
          <w:rFonts w:cs="Times New Roman"/>
        </w:rPr>
        <w:t>"</w:t>
      </w:r>
      <w:proofErr w:type="gramEnd"/>
      <w:r w:rsidRPr="00241EFA">
        <w:rPr>
          <w:rFonts w:cs="Times New Roman"/>
        </w:rPr>
        <w:t>Rethinking Empire in the Wake of Soviet Collapse</w:t>
      </w:r>
      <w:r>
        <w:rPr>
          <w:rFonts w:cs="Times New Roman"/>
        </w:rPr>
        <w:t>,"</w:t>
      </w:r>
      <w:r w:rsidRPr="00241EFA">
        <w:rPr>
          <w:rFonts w:cs="Times New Roman"/>
        </w:rPr>
        <w:t xml:space="preserve"> in Zoltan Barany and Robert Moser, eds., </w:t>
      </w:r>
      <w:r w:rsidRPr="00241EFA">
        <w:rPr>
          <w:rFonts w:cs="Times New Roman"/>
          <w:i/>
          <w:iCs/>
        </w:rPr>
        <w:t>Ethnic Politics and Post</w:t>
      </w:r>
      <w:r w:rsidR="00BB147D">
        <w:rPr>
          <w:rFonts w:cs="Times New Roman"/>
          <w:i/>
          <w:iCs/>
        </w:rPr>
        <w:t xml:space="preserve"> </w:t>
      </w:r>
      <w:r w:rsidRPr="00241EFA">
        <w:rPr>
          <w:rFonts w:cs="Times New Roman"/>
          <w:i/>
          <w:iCs/>
        </w:rPr>
        <w:t>Communism: Theories and Practice</w:t>
      </w:r>
      <w:r w:rsidRPr="00241EFA">
        <w:rPr>
          <w:rFonts w:cs="Times New Roman"/>
        </w:rPr>
        <w:t xml:space="preserve"> (Ithaca, NY: Cornell University Press, 2005)</w:t>
      </w:r>
      <w:r w:rsidR="009E260E">
        <w:rPr>
          <w:rFonts w:cs="Times New Roman"/>
        </w:rPr>
        <w:t>.</w:t>
      </w:r>
    </w:p>
    <w:p w:rsidR="00241EFA" w:rsidRDefault="009C09F7" w:rsidP="009C09F7">
      <w:pPr>
        <w:bidi w:val="0"/>
        <w:jc w:val="left"/>
        <w:rPr>
          <w:rFonts w:cs="Times New Roman"/>
        </w:rPr>
      </w:pPr>
      <w:r w:rsidRPr="009C09F7">
        <w:rPr>
          <w:rFonts w:cs="Times New Roman"/>
        </w:rPr>
        <w:t>Robert Conquest (ed</w:t>
      </w:r>
      <w:r w:rsidRPr="00993F97">
        <w:rPr>
          <w:rFonts w:cs="Times New Roman"/>
          <w:i/>
          <w:iCs/>
        </w:rPr>
        <w:t>.</w:t>
      </w:r>
      <w:r w:rsidRPr="00993F97">
        <w:rPr>
          <w:rFonts w:cs="Times New Roman"/>
        </w:rPr>
        <w:t>)</w:t>
      </w:r>
      <w:r w:rsidRPr="00993F97">
        <w:rPr>
          <w:rFonts w:cs="Times New Roman"/>
          <w:i/>
          <w:iCs/>
        </w:rPr>
        <w:t xml:space="preserve">, </w:t>
      </w:r>
      <w:proofErr w:type="gramStart"/>
      <w:r w:rsidRPr="00993F97">
        <w:rPr>
          <w:rFonts w:cs="Times New Roman"/>
          <w:i/>
          <w:iCs/>
        </w:rPr>
        <w:t>The</w:t>
      </w:r>
      <w:proofErr w:type="gramEnd"/>
      <w:r w:rsidRPr="00993F97">
        <w:rPr>
          <w:rFonts w:cs="Times New Roman"/>
          <w:i/>
          <w:iCs/>
        </w:rPr>
        <w:t xml:space="preserve"> Last Empire: Nationality and the Soviet Future</w:t>
      </w:r>
      <w:r w:rsidRPr="009C09F7">
        <w:rPr>
          <w:rFonts w:cs="Times New Roman"/>
        </w:rPr>
        <w:t xml:space="preserve"> (Stanford, CA: Hoover Institution Press, 1986)</w:t>
      </w:r>
      <w:r w:rsidR="009E260E">
        <w:rPr>
          <w:rFonts w:cs="Times New Roman"/>
        </w:rPr>
        <w:t>.</w:t>
      </w:r>
    </w:p>
    <w:p w:rsidR="009C09F7" w:rsidRDefault="00470C39" w:rsidP="00BA6A76">
      <w:pPr>
        <w:bidi w:val="0"/>
        <w:jc w:val="left"/>
        <w:rPr>
          <w:rFonts w:cs="Times New Roman"/>
        </w:rPr>
      </w:pPr>
      <w:r w:rsidRPr="00470C39">
        <w:rPr>
          <w:rFonts w:cs="Times New Roman"/>
        </w:rPr>
        <w:t xml:space="preserve">Ronald </w:t>
      </w:r>
      <w:proofErr w:type="spellStart"/>
      <w:r w:rsidRPr="00470C39">
        <w:rPr>
          <w:rFonts w:cs="Times New Roman"/>
        </w:rPr>
        <w:t>Grigor</w:t>
      </w:r>
      <w:proofErr w:type="spellEnd"/>
      <w:r w:rsidRPr="00470C39">
        <w:rPr>
          <w:rFonts w:cs="Times New Roman"/>
        </w:rPr>
        <w:t xml:space="preserve"> </w:t>
      </w:r>
      <w:proofErr w:type="spellStart"/>
      <w:r w:rsidR="009C09F7" w:rsidRPr="009C09F7">
        <w:rPr>
          <w:rFonts w:cs="Times New Roman"/>
        </w:rPr>
        <w:t>Suny</w:t>
      </w:r>
      <w:proofErr w:type="spellEnd"/>
      <w:proofErr w:type="gramStart"/>
      <w:r w:rsidR="009C09F7" w:rsidRPr="009C09F7">
        <w:rPr>
          <w:rFonts w:cs="Times New Roman"/>
        </w:rPr>
        <w:t>,</w:t>
      </w:r>
      <w:r w:rsidR="00BA6A76">
        <w:rPr>
          <w:rFonts w:cs="Times New Roman"/>
        </w:rPr>
        <w:t xml:space="preserve"> </w:t>
      </w:r>
      <w:r w:rsidR="009C09F7" w:rsidRPr="009C09F7">
        <w:rPr>
          <w:rFonts w:cs="Times New Roman"/>
        </w:rPr>
        <w:t xml:space="preserve"> “</w:t>
      </w:r>
      <w:proofErr w:type="gramEnd"/>
      <w:r w:rsidR="009C09F7" w:rsidRPr="009C09F7">
        <w:rPr>
          <w:rFonts w:cs="Times New Roman"/>
        </w:rPr>
        <w:t>Ambiguous Categories: States, Empires and Nations,”</w:t>
      </w:r>
      <w:r w:rsidR="00BA6A76">
        <w:rPr>
          <w:rFonts w:cs="Times New Roman"/>
        </w:rPr>
        <w:t xml:space="preserve"> </w:t>
      </w:r>
      <w:r w:rsidR="009C09F7" w:rsidRPr="009C09F7">
        <w:rPr>
          <w:rFonts w:cs="Times New Roman"/>
          <w:i/>
          <w:iCs/>
        </w:rPr>
        <w:t>Post-Soviet Affairs</w:t>
      </w:r>
      <w:r w:rsidR="00BA6A76">
        <w:rPr>
          <w:rFonts w:cs="Times New Roman"/>
        </w:rPr>
        <w:t xml:space="preserve"> </w:t>
      </w:r>
      <w:r w:rsidR="009C09F7" w:rsidRPr="009C09F7">
        <w:rPr>
          <w:rFonts w:cs="Times New Roman"/>
        </w:rPr>
        <w:t>11, no. 2 (April-June 1995): 185-96</w:t>
      </w:r>
      <w:r w:rsidR="009E260E">
        <w:rPr>
          <w:rFonts w:cs="Times New Roman"/>
        </w:rPr>
        <w:t>.</w:t>
      </w:r>
    </w:p>
    <w:p w:rsidR="00993F97" w:rsidRDefault="00993F97" w:rsidP="00266D48">
      <w:pPr>
        <w:bidi w:val="0"/>
        <w:jc w:val="left"/>
      </w:pPr>
      <w:r w:rsidRPr="00993F97">
        <w:lastRenderedPageBreak/>
        <w:t xml:space="preserve">Ronald </w:t>
      </w:r>
      <w:proofErr w:type="spellStart"/>
      <w:r w:rsidRPr="00993F97">
        <w:t>Grigor</w:t>
      </w:r>
      <w:proofErr w:type="spellEnd"/>
      <w:r w:rsidRPr="00993F97">
        <w:t xml:space="preserve"> </w:t>
      </w:r>
      <w:proofErr w:type="spellStart"/>
      <w:r w:rsidRPr="00993F97">
        <w:t>Suny</w:t>
      </w:r>
      <w:proofErr w:type="spellEnd"/>
      <w:r w:rsidRPr="00993F97">
        <w:t xml:space="preserve">, “ The Empire Strikes Out: Imperial Russia, ‘National’ Identity, and Theories of Empire ,”Chapter for </w:t>
      </w:r>
      <w:r w:rsidRPr="00993F97">
        <w:rPr>
          <w:i/>
          <w:iCs/>
        </w:rPr>
        <w:t>A State of Nations: Empire and Nation-Making in the Soviet Union, 1917- 1953</w:t>
      </w:r>
      <w:r w:rsidRPr="00993F97">
        <w:t>, first delivered as a paper for the University of Chicago Conference, Empire and Nations: The Soviet Union and the Non-Russian Peoples (October 24-26, 1997).</w:t>
      </w:r>
    </w:p>
    <w:p w:rsidR="00266D48" w:rsidRPr="000852C5" w:rsidRDefault="00993F97" w:rsidP="00993F97">
      <w:pPr>
        <w:bidi w:val="0"/>
        <w:jc w:val="left"/>
        <w:rPr>
          <w:rFonts w:cs="Times New Roman"/>
        </w:rPr>
      </w:pPr>
      <w:r w:rsidRPr="000852C5">
        <w:t xml:space="preserve"> </w:t>
      </w:r>
      <w:hyperlink r:id="rId10" w:history="1">
        <w:r w:rsidRPr="000852C5">
          <w:rPr>
            <w:rStyle w:val="Hyperlink"/>
          </w:rPr>
          <w:t>http://www.dartmouth.edu/~crn/crn_papers/Suny4.pdf</w:t>
        </w:r>
      </w:hyperlink>
    </w:p>
    <w:p w:rsidR="00190CC2" w:rsidRDefault="00190CC2" w:rsidP="000852C5">
      <w:pPr>
        <w:bidi w:val="0"/>
        <w:jc w:val="left"/>
        <w:rPr>
          <w:rFonts w:cs="Times New Roman"/>
        </w:rPr>
      </w:pPr>
      <w:r w:rsidRPr="00190CC2">
        <w:rPr>
          <w:rFonts w:cs="Times New Roman"/>
        </w:rPr>
        <w:t>Martin,</w:t>
      </w:r>
      <w:r w:rsidR="000852C5" w:rsidRPr="00190CC2">
        <w:rPr>
          <w:rFonts w:cs="Times New Roman"/>
        </w:rPr>
        <w:t xml:space="preserve"> </w:t>
      </w:r>
      <w:r w:rsidRPr="00190CC2">
        <w:rPr>
          <w:rFonts w:cs="Times New Roman"/>
        </w:rPr>
        <w:t>Terry,</w:t>
      </w:r>
      <w:r w:rsidR="000852C5" w:rsidRPr="000852C5">
        <w:rPr>
          <w:rFonts w:cs="Times New Roman"/>
          <w:i/>
          <w:iCs/>
        </w:rPr>
        <w:t xml:space="preserve"> </w:t>
      </w:r>
      <w:proofErr w:type="gramStart"/>
      <w:r w:rsidR="000852C5" w:rsidRPr="000852C5">
        <w:rPr>
          <w:rFonts w:cs="Times New Roman"/>
          <w:i/>
          <w:iCs/>
        </w:rPr>
        <w:t>T</w:t>
      </w:r>
      <w:r w:rsidRPr="00190CC2">
        <w:rPr>
          <w:rFonts w:cs="Times New Roman"/>
          <w:i/>
          <w:iCs/>
        </w:rPr>
        <w:t>he</w:t>
      </w:r>
      <w:proofErr w:type="gramEnd"/>
      <w:r w:rsidRPr="00190CC2">
        <w:rPr>
          <w:rFonts w:cs="Times New Roman"/>
          <w:i/>
          <w:iCs/>
        </w:rPr>
        <w:t xml:space="preserve"> Affirmative Action Empire: Nations and Nationalism in the Soviet Union, 1923–1939</w:t>
      </w:r>
      <w:r w:rsidR="00993F97" w:rsidRPr="00190CC2">
        <w:rPr>
          <w:rFonts w:cs="Times New Roman"/>
        </w:rPr>
        <w:t xml:space="preserve"> </w:t>
      </w:r>
      <w:r w:rsidRPr="00190CC2">
        <w:rPr>
          <w:rFonts w:cs="Times New Roman"/>
        </w:rPr>
        <w:t>(Ithaca,</w:t>
      </w:r>
      <w:r w:rsidR="00993F97" w:rsidRPr="00190CC2">
        <w:rPr>
          <w:rFonts w:cs="Times New Roman"/>
        </w:rPr>
        <w:t xml:space="preserve"> </w:t>
      </w:r>
      <w:r w:rsidRPr="00190CC2">
        <w:rPr>
          <w:rFonts w:cs="Times New Roman"/>
        </w:rPr>
        <w:t>2001)</w:t>
      </w:r>
      <w:r w:rsidR="006B12B7">
        <w:rPr>
          <w:rFonts w:cs="Times New Roman"/>
        </w:rPr>
        <w:t>.</w:t>
      </w:r>
    </w:p>
    <w:p w:rsidR="006B12B7" w:rsidRDefault="006B12B7" w:rsidP="00993F97">
      <w:pPr>
        <w:bidi w:val="0"/>
        <w:jc w:val="left"/>
        <w:rPr>
          <w:rFonts w:cs="Times New Roman"/>
        </w:rPr>
      </w:pPr>
      <w:r w:rsidRPr="006B12B7">
        <w:rPr>
          <w:rFonts w:cs="Times New Roman"/>
        </w:rPr>
        <w:t>Rudolph,</w:t>
      </w:r>
      <w:r w:rsidR="00993F97">
        <w:rPr>
          <w:rFonts w:cs="Times New Roman"/>
        </w:rPr>
        <w:t xml:space="preserve"> </w:t>
      </w:r>
      <w:r w:rsidRPr="006B12B7">
        <w:rPr>
          <w:rFonts w:cs="Times New Roman"/>
        </w:rPr>
        <w:t>Richard L.</w:t>
      </w:r>
      <w:r w:rsidR="00993F97">
        <w:rPr>
          <w:rFonts w:cs="Times New Roman"/>
        </w:rPr>
        <w:t xml:space="preserve"> </w:t>
      </w:r>
      <w:r w:rsidRPr="006B12B7">
        <w:rPr>
          <w:rFonts w:cs="Times New Roman"/>
        </w:rPr>
        <w:t>and</w:t>
      </w:r>
      <w:r w:rsidR="00993F97">
        <w:rPr>
          <w:rFonts w:cs="Times New Roman"/>
        </w:rPr>
        <w:t xml:space="preserve"> </w:t>
      </w:r>
      <w:r w:rsidRPr="006B12B7">
        <w:rPr>
          <w:rFonts w:cs="Times New Roman"/>
        </w:rPr>
        <w:t>Good,</w:t>
      </w:r>
      <w:r w:rsidR="00993F97">
        <w:rPr>
          <w:rFonts w:cs="Times New Roman"/>
        </w:rPr>
        <w:t xml:space="preserve"> </w:t>
      </w:r>
      <w:r w:rsidRPr="006B12B7">
        <w:rPr>
          <w:rFonts w:cs="Times New Roman"/>
        </w:rPr>
        <w:t>David F., eds.,</w:t>
      </w:r>
      <w:r w:rsidR="00993F97">
        <w:rPr>
          <w:rFonts w:cs="Times New Roman"/>
        </w:rPr>
        <w:t xml:space="preserve"> </w:t>
      </w:r>
      <w:r w:rsidR="00993F97" w:rsidRPr="00993F97">
        <w:rPr>
          <w:rFonts w:cs="Times New Roman"/>
          <w:i/>
          <w:iCs/>
        </w:rPr>
        <w:t>N</w:t>
      </w:r>
      <w:r w:rsidRPr="006B12B7">
        <w:rPr>
          <w:rFonts w:cs="Times New Roman"/>
          <w:i/>
          <w:iCs/>
        </w:rPr>
        <w:t>ationalism and Empire: The Habsburg Empire and the Soviet Union</w:t>
      </w:r>
      <w:r w:rsidRPr="006B12B7">
        <w:rPr>
          <w:rFonts w:cs="Times New Roman"/>
        </w:rPr>
        <w:t> (New York,</w:t>
      </w:r>
      <w:r w:rsidR="00993F97">
        <w:rPr>
          <w:rFonts w:cs="Times New Roman"/>
        </w:rPr>
        <w:t xml:space="preserve"> </w:t>
      </w:r>
      <w:r w:rsidRPr="006B12B7">
        <w:rPr>
          <w:rFonts w:cs="Times New Roman"/>
        </w:rPr>
        <w:t>1992</w:t>
      </w:r>
      <w:r>
        <w:rPr>
          <w:rFonts w:cs="Times New Roman"/>
        </w:rPr>
        <w:t>).</w:t>
      </w:r>
    </w:p>
    <w:p w:rsidR="00F260ED" w:rsidRDefault="00F260ED" w:rsidP="00F260ED">
      <w:pPr>
        <w:bidi w:val="0"/>
        <w:jc w:val="left"/>
        <w:rPr>
          <w:rFonts w:cs="Times New Roman"/>
        </w:rPr>
      </w:pPr>
    </w:p>
    <w:p w:rsidR="00BE00AB" w:rsidRPr="00BE00AB" w:rsidRDefault="008815E0" w:rsidP="00F260ED">
      <w:pPr>
        <w:bidi w:val="0"/>
        <w:jc w:val="left"/>
        <w:rPr>
          <w:rFonts w:cs="Times New Roman"/>
        </w:rPr>
      </w:pPr>
      <w:hyperlink r:id="rId11" w:history="1">
        <w:r w:rsidR="00BE00AB" w:rsidRPr="00BE00AB">
          <w:rPr>
            <w:rStyle w:val="Hyperlink"/>
            <w:rFonts w:cs="Times New Roman"/>
            <w:color w:val="auto"/>
            <w:u w:val="none"/>
          </w:rPr>
          <w:t xml:space="preserve">Dominic </w:t>
        </w:r>
        <w:proofErr w:type="spellStart"/>
        <w:r w:rsidR="00BE00AB" w:rsidRPr="00BE00AB">
          <w:rPr>
            <w:rStyle w:val="Hyperlink"/>
            <w:rFonts w:cs="Times New Roman"/>
            <w:color w:val="auto"/>
            <w:u w:val="none"/>
          </w:rPr>
          <w:t>Lieven</w:t>
        </w:r>
        <w:proofErr w:type="spellEnd"/>
      </w:hyperlink>
      <w:r w:rsidR="00BE00AB">
        <w:rPr>
          <w:rFonts w:cs="Times New Roman"/>
        </w:rPr>
        <w:t xml:space="preserve">, </w:t>
      </w:r>
      <w:r w:rsidR="00BE00AB" w:rsidRPr="00BE00AB">
        <w:rPr>
          <w:rFonts w:cs="Times New Roman"/>
        </w:rPr>
        <w:t>"</w:t>
      </w:r>
      <w:hyperlink r:id="rId12" w:history="1">
        <w:r w:rsidR="00BE00AB" w:rsidRPr="00BE00AB">
          <w:rPr>
            <w:rStyle w:val="Hyperlink"/>
            <w:rFonts w:cs="Times New Roman"/>
            <w:color w:val="auto"/>
            <w:u w:val="none"/>
          </w:rPr>
          <w:t>The Russian Empire and the Soviet Union as Imperial Polities</w:t>
        </w:r>
      </w:hyperlink>
      <w:r w:rsidR="00BE00AB" w:rsidRPr="00BE00AB">
        <w:rPr>
          <w:rFonts w:cs="Times New Roman"/>
        </w:rPr>
        <w:t>,"</w:t>
      </w:r>
      <w:r w:rsidR="00BE00AB">
        <w:rPr>
          <w:rFonts w:cs="Times New Roman"/>
        </w:rPr>
        <w:t xml:space="preserve"> </w:t>
      </w:r>
    </w:p>
    <w:p w:rsidR="006B12B7" w:rsidRPr="00FE7C2B" w:rsidRDefault="00BE00AB" w:rsidP="00BE00AB">
      <w:pPr>
        <w:bidi w:val="0"/>
        <w:jc w:val="left"/>
        <w:rPr>
          <w:rFonts w:cs="Times New Roman"/>
        </w:rPr>
      </w:pPr>
      <w:r w:rsidRPr="00BE00AB">
        <w:rPr>
          <w:rFonts w:cs="Times New Roman"/>
          <w:i/>
          <w:iCs/>
        </w:rPr>
        <w:t>Journal of Contemporary History</w:t>
      </w:r>
      <w:r w:rsidRPr="00BE00AB">
        <w:rPr>
          <w:rFonts w:cs="Times New Roman"/>
        </w:rPr>
        <w:t>, vol. 30, 4</w:t>
      </w:r>
      <w:r>
        <w:rPr>
          <w:rFonts w:cs="Times New Roman"/>
        </w:rPr>
        <w:t xml:space="preserve"> (1995),</w:t>
      </w:r>
      <w:r w:rsidRPr="00BE00AB">
        <w:rPr>
          <w:rFonts w:cs="Times New Roman"/>
        </w:rPr>
        <w:t xml:space="preserve"> pp. 607-636.</w:t>
      </w:r>
    </w:p>
    <w:p w:rsidR="005A6473" w:rsidRPr="005A6473" w:rsidRDefault="005A6473" w:rsidP="005A6473">
      <w:pPr>
        <w:bidi w:val="0"/>
        <w:jc w:val="left"/>
        <w:rPr>
          <w:rFonts w:cs="Times New Roman"/>
          <w:b/>
          <w:bCs/>
          <w:u w:val="single"/>
          <w:rtl/>
        </w:rPr>
      </w:pPr>
      <w:r w:rsidRPr="005A6473">
        <w:rPr>
          <w:rFonts w:cs="Times New Roman"/>
        </w:rPr>
        <w:t xml:space="preserve">ZISSERMAN-BRODSKY, Dina, </w:t>
      </w:r>
      <w:r w:rsidRPr="005A6473">
        <w:rPr>
          <w:rFonts w:cs="Times New Roman"/>
          <w:i/>
          <w:iCs/>
        </w:rPr>
        <w:t xml:space="preserve">Constructing </w:t>
      </w:r>
      <w:proofErr w:type="spellStart"/>
      <w:r w:rsidRPr="005A6473">
        <w:rPr>
          <w:rFonts w:cs="Times New Roman"/>
          <w:i/>
          <w:iCs/>
        </w:rPr>
        <w:t>Ethnopolitics</w:t>
      </w:r>
      <w:proofErr w:type="spellEnd"/>
      <w:r w:rsidRPr="005A6473">
        <w:rPr>
          <w:rFonts w:cs="Times New Roman"/>
          <w:i/>
          <w:iCs/>
        </w:rPr>
        <w:t xml:space="preserve"> in the Soviet Union: Samizdat, Deprivation and the Rise of Ethnic Nationalism</w:t>
      </w:r>
      <w:r w:rsidRPr="005A6473">
        <w:rPr>
          <w:rFonts w:cs="Times New Roman"/>
        </w:rPr>
        <w:t>, Chapter 2, “Soviet Nationality Policy: Theory and Practice,” 19-34</w:t>
      </w:r>
      <w:r w:rsidR="009E260E">
        <w:rPr>
          <w:rFonts w:cs="Times New Roman"/>
        </w:rPr>
        <w:t>.</w:t>
      </w:r>
    </w:p>
    <w:p w:rsidR="00FE7C2B" w:rsidRDefault="005A6473" w:rsidP="005A6473">
      <w:pPr>
        <w:bidi w:val="0"/>
        <w:jc w:val="left"/>
        <w:rPr>
          <w:rFonts w:cs="Times New Roman"/>
        </w:rPr>
      </w:pPr>
      <w:r w:rsidRPr="005A6473">
        <w:rPr>
          <w:rFonts w:cs="Times New Roman"/>
        </w:rPr>
        <w:t xml:space="preserve">SZPORLUK, Roman, “The Imperial Legacy and the Soviet Nationalities Problem,” </w:t>
      </w:r>
      <w:proofErr w:type="spellStart"/>
      <w:r w:rsidRPr="005A6473">
        <w:rPr>
          <w:rFonts w:cs="Times New Roman"/>
        </w:rPr>
        <w:t>ch.</w:t>
      </w:r>
      <w:proofErr w:type="spellEnd"/>
      <w:r w:rsidRPr="005A6473">
        <w:rPr>
          <w:rFonts w:cs="Times New Roman"/>
        </w:rPr>
        <w:t xml:space="preserve"> 1 (pp. 1-23) in </w:t>
      </w:r>
      <w:proofErr w:type="spellStart"/>
      <w:r w:rsidRPr="005A6473">
        <w:rPr>
          <w:rFonts w:cs="Times New Roman"/>
        </w:rPr>
        <w:t>Lubomyr</w:t>
      </w:r>
      <w:proofErr w:type="spellEnd"/>
      <w:r w:rsidRPr="005A6473">
        <w:rPr>
          <w:rFonts w:cs="Times New Roman"/>
        </w:rPr>
        <w:t xml:space="preserve"> </w:t>
      </w:r>
      <w:proofErr w:type="spellStart"/>
      <w:r w:rsidRPr="005A6473">
        <w:rPr>
          <w:rFonts w:cs="Times New Roman"/>
        </w:rPr>
        <w:t>Hajda</w:t>
      </w:r>
      <w:proofErr w:type="spellEnd"/>
      <w:r w:rsidRPr="005A6473">
        <w:rPr>
          <w:rFonts w:cs="Times New Roman"/>
        </w:rPr>
        <w:t xml:space="preserve"> and Mark </w:t>
      </w:r>
      <w:proofErr w:type="spellStart"/>
      <w:r w:rsidRPr="005A6473">
        <w:rPr>
          <w:rFonts w:cs="Times New Roman"/>
        </w:rPr>
        <w:t>Beissinger</w:t>
      </w:r>
      <w:proofErr w:type="spellEnd"/>
      <w:r w:rsidRPr="005A6473">
        <w:rPr>
          <w:rFonts w:cs="Times New Roman"/>
        </w:rPr>
        <w:t xml:space="preserve">, eds., </w:t>
      </w:r>
      <w:proofErr w:type="gramStart"/>
      <w:r w:rsidRPr="005A6473">
        <w:rPr>
          <w:rFonts w:cs="Times New Roman"/>
          <w:i/>
          <w:iCs/>
        </w:rPr>
        <w:t>The</w:t>
      </w:r>
      <w:proofErr w:type="gramEnd"/>
      <w:r w:rsidRPr="005A6473">
        <w:rPr>
          <w:rFonts w:cs="Times New Roman"/>
          <w:i/>
          <w:iCs/>
        </w:rPr>
        <w:t xml:space="preserve"> Nationalities Factor in Soviet Politics and Society</w:t>
      </w:r>
      <w:r w:rsidRPr="005A6473">
        <w:rPr>
          <w:rFonts w:cs="Times New Roman"/>
        </w:rPr>
        <w:t>. Boulder, CO: Westview Press, 1990</w:t>
      </w:r>
      <w:r w:rsidR="00F260ED">
        <w:rPr>
          <w:rFonts w:cs="Times New Roman"/>
        </w:rPr>
        <w:t>.</w:t>
      </w:r>
    </w:p>
    <w:p w:rsidR="009E260E" w:rsidRDefault="009E260E" w:rsidP="009E260E">
      <w:pPr>
        <w:bidi w:val="0"/>
        <w:jc w:val="left"/>
        <w:rPr>
          <w:rFonts w:cs="Times New Roman"/>
        </w:rPr>
      </w:pPr>
    </w:p>
    <w:p w:rsidR="009E260E" w:rsidRDefault="009E260E" w:rsidP="009E260E">
      <w:pPr>
        <w:bidi w:val="0"/>
        <w:jc w:val="left"/>
        <w:rPr>
          <w:rFonts w:cs="Times New Roman"/>
        </w:rPr>
      </w:pPr>
      <w:r w:rsidRPr="009E260E">
        <w:rPr>
          <w:rFonts w:cs="Times New Roman"/>
        </w:rPr>
        <w:t xml:space="preserve">Ronald </w:t>
      </w:r>
      <w:proofErr w:type="spellStart"/>
      <w:r w:rsidRPr="009E260E">
        <w:rPr>
          <w:rFonts w:cs="Times New Roman"/>
        </w:rPr>
        <w:t>Grigor</w:t>
      </w:r>
      <w:proofErr w:type="spellEnd"/>
      <w:r w:rsidRPr="009E260E">
        <w:rPr>
          <w:rFonts w:cs="Times New Roman"/>
        </w:rPr>
        <w:t xml:space="preserve"> </w:t>
      </w:r>
      <w:proofErr w:type="spellStart"/>
      <w:r w:rsidRPr="009E260E">
        <w:rPr>
          <w:rFonts w:cs="Times New Roman"/>
        </w:rPr>
        <w:t>Suny</w:t>
      </w:r>
      <w:proofErr w:type="gramStart"/>
      <w:r>
        <w:rPr>
          <w:rFonts w:cs="Times New Roman"/>
          <w:i/>
          <w:iCs/>
        </w:rPr>
        <w:t>,</w:t>
      </w:r>
      <w:r w:rsidRPr="009E260E">
        <w:rPr>
          <w:rFonts w:cs="Times New Roman"/>
          <w:i/>
          <w:iCs/>
        </w:rPr>
        <w:t>The</w:t>
      </w:r>
      <w:proofErr w:type="spellEnd"/>
      <w:proofErr w:type="gramEnd"/>
      <w:r w:rsidRPr="009E260E">
        <w:rPr>
          <w:rFonts w:cs="Times New Roman"/>
          <w:i/>
          <w:iCs/>
        </w:rPr>
        <w:t xml:space="preserve"> Empire Strikes Out: Imperial Russia, “National” Identity, and Theories of Empire</w:t>
      </w:r>
      <w:r>
        <w:rPr>
          <w:rFonts w:cs="Times New Roman"/>
        </w:rPr>
        <w:t>.</w:t>
      </w:r>
      <w:r w:rsidRPr="009E260E">
        <w:rPr>
          <w:rFonts w:cs="Times New Roman"/>
        </w:rPr>
        <w:t xml:space="preserve"> Chapter for </w:t>
      </w:r>
      <w:r w:rsidRPr="009E260E">
        <w:rPr>
          <w:rFonts w:cs="Times New Roman"/>
          <w:i/>
          <w:iCs/>
        </w:rPr>
        <w:t>A State of Nations: Empire and Nation-Making in the Soviet Union,</w:t>
      </w:r>
      <w:r w:rsidRPr="009E260E">
        <w:rPr>
          <w:rFonts w:cs="Times New Roman"/>
        </w:rPr>
        <w:t xml:space="preserve"> 1917- 1953</w:t>
      </w:r>
      <w:r>
        <w:rPr>
          <w:rFonts w:cs="Times New Roman"/>
        </w:rPr>
        <w:t xml:space="preserve"> (</w:t>
      </w:r>
      <w:r w:rsidRPr="009E260E">
        <w:rPr>
          <w:rFonts w:cs="Times New Roman"/>
        </w:rPr>
        <w:t>first delivered as a paper for the University of Chicago Conference, Empire and Nations: The Soviet Union and the Non-Russian Peoples October 24-26, 1997</w:t>
      </w:r>
      <w:r>
        <w:rPr>
          <w:rFonts w:cs="Times New Roman"/>
        </w:rPr>
        <w:t xml:space="preserve">). </w:t>
      </w:r>
      <w:hyperlink r:id="rId13" w:history="1">
        <w:r w:rsidRPr="009E260E">
          <w:rPr>
            <w:rStyle w:val="Hyperlink"/>
            <w:rFonts w:cs="Times New Roman"/>
          </w:rPr>
          <w:t>http://www.dartmouth.edu/~crn/crn_papers/Suny4.pdf</w:t>
        </w:r>
      </w:hyperlink>
    </w:p>
    <w:p w:rsidR="000852C5" w:rsidRDefault="000852C5" w:rsidP="00AE32B3">
      <w:pPr>
        <w:bidi w:val="0"/>
        <w:jc w:val="left"/>
        <w:rPr>
          <w:rFonts w:cs="Times New Roman"/>
        </w:rPr>
      </w:pPr>
    </w:p>
    <w:p w:rsidR="009E260E" w:rsidRDefault="00AE32B3" w:rsidP="000852C5">
      <w:pPr>
        <w:bidi w:val="0"/>
        <w:jc w:val="left"/>
        <w:rPr>
          <w:rFonts w:cs="Times New Roman"/>
        </w:rPr>
      </w:pPr>
      <w:r w:rsidRPr="00AE32B3">
        <w:rPr>
          <w:rFonts w:cs="Times New Roman"/>
        </w:rPr>
        <w:t>Thompson, John M.,</w:t>
      </w:r>
      <w:r w:rsidRPr="00AE32B3">
        <w:rPr>
          <w:rFonts w:cs="Times New Roman"/>
          <w:b/>
          <w:bCs/>
        </w:rPr>
        <w:t xml:space="preserve"> </w:t>
      </w:r>
      <w:r w:rsidRPr="00AE32B3">
        <w:rPr>
          <w:rFonts w:cs="Times New Roman"/>
          <w:b/>
          <w:bCs/>
          <w:u w:val="single"/>
        </w:rPr>
        <w:t>˜</w:t>
      </w:r>
      <w:r w:rsidRPr="00AE32B3">
        <w:rPr>
          <w:rFonts w:cs="Times New Roman"/>
          <w:i/>
          <w:iCs/>
        </w:rPr>
        <w:t>Aœ vision unfulfilled: Russia and the Soviet Union in the twentieth Century</w:t>
      </w:r>
      <w:r w:rsidRPr="00AE32B3">
        <w:rPr>
          <w:rFonts w:cs="Times New Roman"/>
        </w:rPr>
        <w:t xml:space="preserve">. </w:t>
      </w:r>
      <w:proofErr w:type="gramStart"/>
      <w:r w:rsidRPr="00AE32B3">
        <w:rPr>
          <w:rFonts w:cs="Times New Roman"/>
        </w:rPr>
        <w:t>D.C. Heath, 1996.</w:t>
      </w:r>
      <w:proofErr w:type="gramEnd"/>
    </w:p>
    <w:p w:rsidR="000852C5" w:rsidRDefault="000852C5" w:rsidP="002645CF">
      <w:pPr>
        <w:bidi w:val="0"/>
        <w:jc w:val="left"/>
      </w:pPr>
    </w:p>
    <w:p w:rsidR="002645CF" w:rsidRPr="002645CF" w:rsidRDefault="008815E0" w:rsidP="000852C5">
      <w:pPr>
        <w:bidi w:val="0"/>
        <w:jc w:val="left"/>
        <w:rPr>
          <w:rFonts w:cs="Times New Roman"/>
        </w:rPr>
      </w:pPr>
      <w:hyperlink r:id="rId14" w:history="1">
        <w:r w:rsidR="002645CF" w:rsidRPr="002645CF">
          <w:rPr>
            <w:rStyle w:val="Hyperlink"/>
            <w:rFonts w:cs="Times New Roman"/>
            <w:color w:val="auto"/>
            <w:u w:val="none"/>
          </w:rPr>
          <w:t>Neil Robinson</w:t>
        </w:r>
      </w:hyperlink>
      <w:r w:rsidR="002645CF" w:rsidRPr="002645CF">
        <w:rPr>
          <w:rFonts w:cs="Times New Roman"/>
        </w:rPr>
        <w:t xml:space="preserve">, </w:t>
      </w:r>
      <w:r w:rsidR="002645CF" w:rsidRPr="002645CF">
        <w:rPr>
          <w:rFonts w:cs="Times New Roman"/>
          <w:i/>
          <w:iCs/>
        </w:rPr>
        <w:t>Contemporary Russian Politics</w:t>
      </w:r>
      <w:r w:rsidR="002645CF" w:rsidRPr="002645CF">
        <w:rPr>
          <w:rFonts w:cs="Times New Roman"/>
        </w:rPr>
        <w:t>. Polity (November 29, 2018)</w:t>
      </w:r>
      <w:r w:rsidR="002645CF">
        <w:rPr>
          <w:rFonts w:cs="Times New Roman"/>
        </w:rPr>
        <w:t>:</w:t>
      </w:r>
      <w:r w:rsidR="002645CF" w:rsidRPr="002645CF">
        <w:rPr>
          <w:rFonts w:cs="Times New Roman"/>
        </w:rPr>
        <w:t xml:space="preserve"> </w:t>
      </w:r>
    </w:p>
    <w:p w:rsidR="002645CF" w:rsidRPr="002645CF" w:rsidRDefault="002645CF" w:rsidP="002645CF">
      <w:pPr>
        <w:numPr>
          <w:ilvl w:val="0"/>
          <w:numId w:val="2"/>
        </w:numPr>
        <w:bidi w:val="0"/>
        <w:jc w:val="left"/>
        <w:rPr>
          <w:rFonts w:cs="Times New Roman"/>
        </w:rPr>
      </w:pPr>
      <w:r w:rsidRPr="002645CF">
        <w:rPr>
          <w:rFonts w:cs="Times New Roman"/>
        </w:rPr>
        <w:t>Chapter 1 Change and continuity in Russian politics</w:t>
      </w:r>
    </w:p>
    <w:p w:rsidR="002645CF" w:rsidRPr="002645CF" w:rsidRDefault="002645CF" w:rsidP="002645CF">
      <w:pPr>
        <w:numPr>
          <w:ilvl w:val="0"/>
          <w:numId w:val="2"/>
        </w:numPr>
        <w:bidi w:val="0"/>
        <w:jc w:val="left"/>
        <w:rPr>
          <w:rFonts w:cs="Times New Roman"/>
        </w:rPr>
      </w:pPr>
      <w:r w:rsidRPr="002645CF">
        <w:rPr>
          <w:rFonts w:cs="Times New Roman"/>
        </w:rPr>
        <w:t>Chapter 2 The Soviet system</w:t>
      </w:r>
    </w:p>
    <w:p w:rsidR="002645CF" w:rsidRPr="002645CF" w:rsidRDefault="002645CF" w:rsidP="002645CF">
      <w:pPr>
        <w:bidi w:val="0"/>
        <w:jc w:val="left"/>
        <w:rPr>
          <w:rFonts w:cs="Times New Roman"/>
          <w:i/>
          <w:iCs/>
        </w:rPr>
      </w:pPr>
    </w:p>
    <w:p w:rsidR="001D186F" w:rsidRDefault="001D186F" w:rsidP="00DC51D4">
      <w:pPr>
        <w:rPr>
          <w:rFonts w:cs="Times New Roman"/>
          <w:b/>
          <w:bCs/>
          <w:sz w:val="28"/>
          <w:szCs w:val="28"/>
          <w:u w:val="single"/>
          <w:rtl/>
        </w:rPr>
      </w:pPr>
    </w:p>
    <w:p w:rsidR="00DC51D4" w:rsidRPr="00DC51D4" w:rsidRDefault="00DC51D4" w:rsidP="00BD7B78">
      <w:pPr>
        <w:rPr>
          <w:rFonts w:cs="Times New Roman"/>
          <w:sz w:val="28"/>
          <w:szCs w:val="28"/>
          <w:u w:val="single"/>
        </w:rPr>
      </w:pPr>
      <w:proofErr w:type="spellStart"/>
      <w:r w:rsidRPr="00DC51D4">
        <w:rPr>
          <w:rFonts w:cs="Times New Roman"/>
          <w:b/>
          <w:bCs/>
          <w:sz w:val="28"/>
          <w:szCs w:val="28"/>
          <w:u w:val="single"/>
          <w:rtl/>
        </w:rPr>
        <w:t>גורבצ'</w:t>
      </w:r>
      <w:r w:rsidR="00965CDF">
        <w:rPr>
          <w:rFonts w:cs="Times New Roman" w:hint="cs"/>
          <w:b/>
          <w:bCs/>
          <w:sz w:val="28"/>
          <w:szCs w:val="28"/>
          <w:u w:val="single"/>
          <w:rtl/>
        </w:rPr>
        <w:t>וב</w:t>
      </w:r>
      <w:proofErr w:type="spellEnd"/>
      <w:r w:rsidR="00965CDF">
        <w:rPr>
          <w:rFonts w:cs="Times New Roman" w:hint="cs"/>
          <w:b/>
          <w:bCs/>
          <w:sz w:val="28"/>
          <w:szCs w:val="28"/>
          <w:u w:val="single"/>
          <w:rtl/>
        </w:rPr>
        <w:t xml:space="preserve">, </w:t>
      </w:r>
      <w:r w:rsidRPr="00DC51D4">
        <w:rPr>
          <w:rFonts w:cs="Times New Roman"/>
          <w:b/>
          <w:bCs/>
          <w:sz w:val="28"/>
          <w:szCs w:val="28"/>
          <w:u w:val="single"/>
          <w:rtl/>
        </w:rPr>
        <w:t>שינויים פוליטיים</w:t>
      </w:r>
      <w:r w:rsidRPr="00DC51D4">
        <w:rPr>
          <w:rFonts w:cs="Times New Roman" w:hint="cs"/>
          <w:b/>
          <w:bCs/>
          <w:sz w:val="28"/>
          <w:szCs w:val="28"/>
          <w:u w:val="single"/>
          <w:rtl/>
        </w:rPr>
        <w:t xml:space="preserve"> וחברתיים</w:t>
      </w:r>
      <w:r w:rsidR="00965CDF">
        <w:rPr>
          <w:rFonts w:cs="Times New Roman" w:hint="cs"/>
          <w:b/>
          <w:bCs/>
          <w:sz w:val="28"/>
          <w:szCs w:val="28"/>
          <w:u w:val="single"/>
          <w:rtl/>
        </w:rPr>
        <w:t xml:space="preserve">, והתפרקותה של ברית המועצות. </w:t>
      </w:r>
      <w:r w:rsidRPr="00DC51D4">
        <w:rPr>
          <w:rFonts w:cs="Times New Roman"/>
          <w:b/>
          <w:bCs/>
          <w:sz w:val="28"/>
          <w:szCs w:val="28"/>
          <w:u w:val="single"/>
          <w:rtl/>
        </w:rPr>
        <w:t xml:space="preserve"> </w:t>
      </w:r>
      <w:r w:rsidR="00BD7B78" w:rsidRPr="00BD7B78">
        <w:rPr>
          <w:rFonts w:cs="Times New Roman"/>
          <w:b/>
          <w:bCs/>
          <w:sz w:val="28"/>
          <w:szCs w:val="28"/>
          <w:u w:val="single"/>
          <w:rtl/>
        </w:rPr>
        <w:t>השלכות לאומיות</w:t>
      </w:r>
      <w:r w:rsidR="00BD7B78" w:rsidRPr="00BD7B78">
        <w:rPr>
          <w:rFonts w:cs="Times New Roman"/>
          <w:b/>
          <w:bCs/>
          <w:sz w:val="28"/>
          <w:szCs w:val="28"/>
          <w:u w:val="single"/>
        </w:rPr>
        <w:t xml:space="preserve"> </w:t>
      </w:r>
      <w:r w:rsidR="00BD7B78" w:rsidRPr="00BD7B78">
        <w:rPr>
          <w:rFonts w:cs="Times New Roman"/>
          <w:b/>
          <w:bCs/>
          <w:sz w:val="28"/>
          <w:szCs w:val="28"/>
          <w:u w:val="single"/>
          <w:rtl/>
        </w:rPr>
        <w:t xml:space="preserve">ובינלאומיות של </w:t>
      </w:r>
      <w:r w:rsidR="00BD7B78" w:rsidRPr="00BD7B78">
        <w:rPr>
          <w:rFonts w:cs="Times New Roman"/>
          <w:b/>
          <w:bCs/>
          <w:i/>
          <w:iCs/>
          <w:sz w:val="28"/>
          <w:szCs w:val="28"/>
          <w:u w:val="single"/>
          <w:rtl/>
        </w:rPr>
        <w:t>פרסטרויקה</w:t>
      </w:r>
      <w:r w:rsidR="00BD7B78" w:rsidRPr="00BD7B78">
        <w:rPr>
          <w:rFonts w:cs="Times New Roman"/>
          <w:b/>
          <w:bCs/>
          <w:sz w:val="28"/>
          <w:szCs w:val="28"/>
          <w:u w:val="single"/>
          <w:rtl/>
        </w:rPr>
        <w:t>.</w:t>
      </w:r>
    </w:p>
    <w:p w:rsidR="009E260E" w:rsidRPr="009E260E" w:rsidRDefault="009E260E" w:rsidP="009E260E">
      <w:pPr>
        <w:bidi w:val="0"/>
        <w:jc w:val="right"/>
        <w:rPr>
          <w:rFonts w:cs="Times New Roman"/>
          <w:b/>
          <w:bCs/>
          <w:sz w:val="28"/>
          <w:szCs w:val="28"/>
          <w:u w:val="single"/>
        </w:rPr>
      </w:pPr>
      <w:r w:rsidRPr="009E260E">
        <w:rPr>
          <w:rFonts w:cs="Times New Roman" w:hint="cs"/>
          <w:b/>
          <w:bCs/>
          <w:sz w:val="28"/>
          <w:szCs w:val="28"/>
          <w:u w:val="single"/>
          <w:rtl/>
        </w:rPr>
        <w:t>25</w:t>
      </w:r>
      <w:r w:rsidRPr="009E260E">
        <w:rPr>
          <w:rFonts w:cs="Times New Roman"/>
          <w:b/>
          <w:bCs/>
          <w:sz w:val="28"/>
          <w:szCs w:val="28"/>
          <w:u w:val="single"/>
        </w:rPr>
        <w:t>. 03</w:t>
      </w:r>
    </w:p>
    <w:p w:rsidR="009E260E" w:rsidRPr="009E260E" w:rsidRDefault="00BC75CC" w:rsidP="009E260E">
      <w:pPr>
        <w:jc w:val="left"/>
        <w:rPr>
          <w:rFonts w:cs="Times New Roman"/>
          <w:b/>
          <w:bCs/>
          <w:sz w:val="28"/>
          <w:szCs w:val="28"/>
          <w:u w:val="single"/>
        </w:rPr>
      </w:pPr>
      <w:r>
        <w:rPr>
          <w:rFonts w:cs="Times New Roman" w:hint="cs"/>
          <w:b/>
          <w:bCs/>
          <w:sz w:val="28"/>
          <w:szCs w:val="28"/>
          <w:u w:val="single"/>
          <w:rtl/>
        </w:rPr>
        <w:t>30.03</w:t>
      </w:r>
    </w:p>
    <w:p w:rsidR="00452288" w:rsidRPr="00452288" w:rsidRDefault="00452288" w:rsidP="00452288">
      <w:pPr>
        <w:jc w:val="left"/>
        <w:rPr>
          <w:rFonts w:cs="Times New Roman"/>
          <w:b/>
          <w:bCs/>
          <w:sz w:val="28"/>
          <w:szCs w:val="28"/>
          <w:u w:val="single"/>
        </w:rPr>
      </w:pPr>
      <w:r w:rsidRPr="00452288">
        <w:rPr>
          <w:rFonts w:cs="Times New Roman"/>
          <w:b/>
          <w:bCs/>
          <w:sz w:val="28"/>
          <w:szCs w:val="28"/>
          <w:u w:val="single"/>
        </w:rPr>
        <w:t>01.04</w:t>
      </w:r>
    </w:p>
    <w:p w:rsidR="005D4E7F" w:rsidRPr="001E0C0F" w:rsidRDefault="005D4E7F" w:rsidP="009E260E">
      <w:pPr>
        <w:jc w:val="left"/>
        <w:rPr>
          <w:rFonts w:cs="Times New Roman"/>
          <w:b/>
          <w:bCs/>
          <w:sz w:val="28"/>
          <w:szCs w:val="28"/>
          <w:u w:val="single"/>
        </w:rPr>
      </w:pPr>
    </w:p>
    <w:p w:rsidR="00DC51D4" w:rsidRPr="00DC51D4" w:rsidRDefault="00DC51D4" w:rsidP="00DC51D4">
      <w:pPr>
        <w:bidi w:val="0"/>
        <w:jc w:val="left"/>
        <w:rPr>
          <w:rFonts w:cs="Times New Roman"/>
          <w:color w:val="000000"/>
        </w:rPr>
      </w:pPr>
      <w:r w:rsidRPr="00DC51D4">
        <w:rPr>
          <w:rFonts w:cs="Times New Roman"/>
          <w:color w:val="000000"/>
        </w:rPr>
        <w:t>Thomas, Daniel, “Human Rights Ideas, the Demise of Communism, and the End of the Cold War</w:t>
      </w:r>
      <w:r w:rsidRPr="000852C5">
        <w:rPr>
          <w:rFonts w:cs="Times New Roman"/>
          <w:i/>
          <w:iCs/>
        </w:rPr>
        <w:t xml:space="preserve">.” </w:t>
      </w:r>
      <w:hyperlink r:id="rId15" w:tooltip="Journal of Cold War Studies" w:history="1">
        <w:r w:rsidRPr="000852C5">
          <w:rPr>
            <w:rStyle w:val="Hyperlink"/>
            <w:rFonts w:cs="Times New Roman"/>
            <w:i/>
            <w:iCs/>
            <w:color w:val="auto"/>
            <w:u w:val="none"/>
          </w:rPr>
          <w:t>Journal of Cold War Studies</w:t>
        </w:r>
      </w:hyperlink>
      <w:r w:rsidRPr="00DC51D4">
        <w:rPr>
          <w:rFonts w:cs="Times New Roman"/>
          <w:color w:val="000000"/>
        </w:rPr>
        <w:t xml:space="preserve"> 7:2, 2005.</w:t>
      </w:r>
    </w:p>
    <w:p w:rsidR="00DC51D4" w:rsidRPr="00DC51D4" w:rsidRDefault="00DC51D4" w:rsidP="00DC51D4">
      <w:pPr>
        <w:bidi w:val="0"/>
        <w:rPr>
          <w:rFonts w:cs="Times New Roman"/>
          <w:color w:val="000000"/>
        </w:rPr>
      </w:pPr>
      <w:r w:rsidRPr="00DC51D4">
        <w:rPr>
          <w:rFonts w:cs="Times New Roman"/>
          <w:color w:val="000000"/>
        </w:rPr>
        <w:t xml:space="preserve">Gorbachev Speaks to the Council of Europe,” </w:t>
      </w:r>
      <w:r w:rsidRPr="00DC51D4">
        <w:rPr>
          <w:rFonts w:cs="Times New Roman"/>
          <w:i/>
          <w:iCs/>
          <w:color w:val="000000"/>
        </w:rPr>
        <w:t>Current History,</w:t>
      </w:r>
      <w:r w:rsidRPr="00DC51D4">
        <w:rPr>
          <w:rFonts w:cs="Times New Roman"/>
          <w:color w:val="000000"/>
        </w:rPr>
        <w:t xml:space="preserve"> 1989 88: 540, 347.</w:t>
      </w:r>
    </w:p>
    <w:p w:rsidR="00DC51D4" w:rsidRPr="00DC51D4" w:rsidRDefault="00DC51D4" w:rsidP="00DC51D4">
      <w:pPr>
        <w:bidi w:val="0"/>
        <w:rPr>
          <w:rFonts w:cs="Times New Roman"/>
          <w:color w:val="000000"/>
        </w:rPr>
      </w:pPr>
      <w:r w:rsidRPr="00DC51D4">
        <w:rPr>
          <w:rFonts w:cs="Times New Roman"/>
          <w:color w:val="000000"/>
        </w:rPr>
        <w:t xml:space="preserve">Brown, Archie, “Gorbachev and the End of the Cold War,” in Herrmann, </w:t>
      </w:r>
      <w:proofErr w:type="spellStart"/>
      <w:r w:rsidRPr="00DC51D4">
        <w:rPr>
          <w:rFonts w:cs="Times New Roman"/>
          <w:color w:val="000000"/>
        </w:rPr>
        <w:t>Ichhard</w:t>
      </w:r>
      <w:proofErr w:type="spellEnd"/>
      <w:r w:rsidRPr="00DC51D4">
        <w:rPr>
          <w:rFonts w:cs="Times New Roman"/>
          <w:color w:val="000000"/>
        </w:rPr>
        <w:t xml:space="preserve"> and Richard </w:t>
      </w:r>
      <w:proofErr w:type="spellStart"/>
      <w:r w:rsidRPr="00DC51D4">
        <w:rPr>
          <w:rFonts w:cs="Times New Roman"/>
          <w:color w:val="000000"/>
        </w:rPr>
        <w:t>Lebow</w:t>
      </w:r>
      <w:proofErr w:type="spellEnd"/>
      <w:r w:rsidRPr="00DC51D4">
        <w:rPr>
          <w:rFonts w:cs="Times New Roman"/>
          <w:color w:val="000000"/>
        </w:rPr>
        <w:t xml:space="preserve"> (eds.), </w:t>
      </w:r>
      <w:r w:rsidRPr="00DC51D4">
        <w:rPr>
          <w:rFonts w:cs="Times New Roman"/>
          <w:i/>
          <w:iCs/>
          <w:color w:val="000000"/>
        </w:rPr>
        <w:t xml:space="preserve">Ending the Cold War </w:t>
      </w:r>
      <w:r w:rsidRPr="00DC51D4">
        <w:rPr>
          <w:rFonts w:cs="Times New Roman"/>
          <w:color w:val="000000"/>
        </w:rPr>
        <w:t>(part I).</w:t>
      </w:r>
    </w:p>
    <w:p w:rsidR="00DC51D4" w:rsidRPr="00744BD6" w:rsidRDefault="00DC51D4" w:rsidP="00DC51D4">
      <w:pPr>
        <w:bidi w:val="0"/>
        <w:rPr>
          <w:rFonts w:cs="Times New Roman"/>
          <w:color w:val="000000"/>
        </w:rPr>
      </w:pPr>
      <w:r w:rsidRPr="00DC51D4">
        <w:rPr>
          <w:rFonts w:cs="Times New Roman"/>
          <w:color w:val="000000"/>
        </w:rPr>
        <w:t>Rey, Marie-Pierre, “‘Europe is our Common</w:t>
      </w:r>
      <w:r w:rsidRPr="00DC51D4">
        <w:rPr>
          <w:rFonts w:cs="Times New Roman"/>
          <w:b/>
          <w:bCs/>
          <w:color w:val="000000"/>
        </w:rPr>
        <w:t xml:space="preserve"> </w:t>
      </w:r>
      <w:r w:rsidRPr="00DC51D4">
        <w:rPr>
          <w:rFonts w:cs="Times New Roman"/>
          <w:color w:val="000000"/>
        </w:rPr>
        <w:t>Home</w:t>
      </w:r>
      <w:r w:rsidRPr="00DC51D4">
        <w:rPr>
          <w:rFonts w:cs="Times New Roman"/>
          <w:b/>
          <w:bCs/>
          <w:color w:val="000000"/>
        </w:rPr>
        <w:t>'</w:t>
      </w:r>
      <w:r w:rsidRPr="00DC51D4">
        <w:rPr>
          <w:rFonts w:cs="Times New Roman"/>
          <w:color w:val="000000"/>
        </w:rPr>
        <w:t xml:space="preserve">: A Study of Gorbachev's Diplomatic Concept.” </w:t>
      </w:r>
      <w:r w:rsidRPr="00DC51D4">
        <w:rPr>
          <w:rFonts w:cs="Times New Roman"/>
          <w:i/>
          <w:iCs/>
          <w:color w:val="000000"/>
        </w:rPr>
        <w:t>Cold War History,</w:t>
      </w:r>
      <w:r w:rsidRPr="00DC51D4">
        <w:rPr>
          <w:rFonts w:cs="Times New Roman"/>
          <w:color w:val="000000"/>
        </w:rPr>
        <w:t xml:space="preserve"> 2004, 4:2, 33-65.</w:t>
      </w:r>
    </w:p>
    <w:p w:rsidR="00BC75CC" w:rsidRPr="00744BD6" w:rsidRDefault="00BC75CC" w:rsidP="00744BD6">
      <w:pPr>
        <w:bidi w:val="0"/>
        <w:jc w:val="left"/>
        <w:rPr>
          <w:rFonts w:cs="Times New Roman"/>
          <w:color w:val="000000"/>
          <w:u w:val="single"/>
        </w:rPr>
      </w:pPr>
      <w:r w:rsidRPr="00696BDD">
        <w:rPr>
          <w:rFonts w:cs="Times New Roman"/>
          <w:color w:val="000000"/>
        </w:rPr>
        <w:t xml:space="preserve">Nina </w:t>
      </w:r>
      <w:proofErr w:type="spellStart"/>
      <w:r w:rsidRPr="00696BDD">
        <w:rPr>
          <w:rFonts w:cs="Times New Roman"/>
          <w:color w:val="000000"/>
        </w:rPr>
        <w:t>Andreyeva</w:t>
      </w:r>
      <w:proofErr w:type="spellEnd"/>
      <w:r w:rsidRPr="00744BD6">
        <w:rPr>
          <w:rFonts w:cs="Times New Roman"/>
          <w:color w:val="000000"/>
        </w:rPr>
        <w:t xml:space="preserve">, </w:t>
      </w:r>
      <w:r w:rsidR="00744BD6" w:rsidRPr="00744BD6">
        <w:rPr>
          <w:rFonts w:cs="Times New Roman"/>
          <w:color w:val="000000"/>
        </w:rPr>
        <w:t>“</w:t>
      </w:r>
      <w:r w:rsidRPr="00744BD6">
        <w:rPr>
          <w:rFonts w:cs="Times New Roman"/>
          <w:color w:val="000000"/>
        </w:rPr>
        <w:t>I CANNOT FORSAKE MY PRINCIPLES</w:t>
      </w:r>
      <w:r w:rsidR="00744BD6" w:rsidRPr="00744BD6">
        <w:rPr>
          <w:rFonts w:cs="Times New Roman"/>
          <w:color w:val="000000"/>
        </w:rPr>
        <w:t>,”</w:t>
      </w:r>
      <w:r w:rsidRPr="00744BD6">
        <w:rPr>
          <w:rFonts w:cs="Times New Roman"/>
          <w:color w:val="000000"/>
          <w:u w:val="single"/>
        </w:rPr>
        <w:br/>
      </w:r>
      <w:hyperlink r:id="rId16" w:history="1">
        <w:r w:rsidRPr="00744BD6">
          <w:rPr>
            <w:rStyle w:val="Hyperlink"/>
            <w:rFonts w:cs="Times New Roman"/>
          </w:rPr>
          <w:t>http://phalanx.niceboard.com/t513-i-cannot-forsake-my-principles</w:t>
        </w:r>
      </w:hyperlink>
    </w:p>
    <w:p w:rsidR="00BC75CC" w:rsidRPr="00744BD6" w:rsidRDefault="008815E0" w:rsidP="00744BD6">
      <w:pPr>
        <w:bidi w:val="0"/>
        <w:jc w:val="left"/>
        <w:rPr>
          <w:rFonts w:cs="Times New Roman"/>
          <w:i/>
          <w:iCs/>
        </w:rPr>
      </w:pPr>
      <w:hyperlink r:id="rId17" w:history="1">
        <w:r w:rsidR="00BC75CC" w:rsidRPr="00744BD6">
          <w:rPr>
            <w:rStyle w:val="Hyperlink"/>
            <w:rFonts w:cs="Times New Roman"/>
            <w:color w:val="auto"/>
            <w:u w:val="none"/>
          </w:rPr>
          <w:t>Alexander Dallin</w:t>
        </w:r>
      </w:hyperlink>
      <w:r w:rsidR="00BC75CC" w:rsidRPr="00744BD6">
        <w:rPr>
          <w:rFonts w:cs="Times New Roman"/>
        </w:rPr>
        <w:t xml:space="preserve">, </w:t>
      </w:r>
      <w:r w:rsidR="000852C5">
        <w:rPr>
          <w:rFonts w:cs="Times New Roman"/>
        </w:rPr>
        <w:t>“</w:t>
      </w:r>
      <w:r w:rsidR="00BC75CC" w:rsidRPr="00744BD6">
        <w:rPr>
          <w:rFonts w:cs="Times New Roman"/>
          <w:color w:val="000000"/>
        </w:rPr>
        <w:t>Causes of the Collapse of the USSR</w:t>
      </w:r>
      <w:r w:rsidR="00744BD6">
        <w:rPr>
          <w:rFonts w:cs="Times New Roman"/>
          <w:color w:val="000000"/>
        </w:rPr>
        <w:t>,</w:t>
      </w:r>
      <w:r w:rsidR="000852C5">
        <w:rPr>
          <w:rFonts w:cs="Times New Roman"/>
          <w:color w:val="000000"/>
        </w:rPr>
        <w:t>”</w:t>
      </w:r>
      <w:r w:rsidR="00744BD6">
        <w:rPr>
          <w:rFonts w:cs="Times New Roman"/>
          <w:color w:val="000000"/>
        </w:rPr>
        <w:t xml:space="preserve"> </w:t>
      </w:r>
      <w:r w:rsidR="00BC75CC" w:rsidRPr="00744BD6">
        <w:rPr>
          <w:rFonts w:cs="Times New Roman"/>
          <w:color w:val="000000"/>
        </w:rPr>
        <w:t xml:space="preserve">279-302, </w:t>
      </w:r>
      <w:hyperlink r:id="rId18" w:history="1">
        <w:r w:rsidR="00BC75CC" w:rsidRPr="00744BD6">
          <w:rPr>
            <w:rStyle w:val="Hyperlink"/>
            <w:rFonts w:cs="Times New Roman"/>
            <w:i/>
            <w:iCs/>
            <w:color w:val="auto"/>
            <w:u w:val="none"/>
          </w:rPr>
          <w:t>Post-Soviet Affairs</w:t>
        </w:r>
        <w:r w:rsidR="00744BD6">
          <w:rPr>
            <w:rStyle w:val="Hyperlink"/>
            <w:rFonts w:cs="Times New Roman"/>
            <w:i/>
            <w:iCs/>
            <w:color w:val="auto"/>
            <w:u w:val="none"/>
          </w:rPr>
          <w:t>,</w:t>
        </w:r>
        <w:r w:rsidR="00BC75CC" w:rsidRPr="00744BD6">
          <w:rPr>
            <w:rStyle w:val="Hyperlink"/>
            <w:rFonts w:cs="Times New Roman"/>
            <w:i/>
            <w:iCs/>
            <w:color w:val="auto"/>
            <w:u w:val="none"/>
          </w:rPr>
          <w:t> </w:t>
        </w:r>
      </w:hyperlink>
    </w:p>
    <w:p w:rsidR="00BC75CC" w:rsidRPr="0070554A" w:rsidRDefault="00BC75CC" w:rsidP="000852C5">
      <w:pPr>
        <w:bidi w:val="0"/>
        <w:jc w:val="left"/>
        <w:rPr>
          <w:rFonts w:cs="Times New Roman"/>
        </w:rPr>
      </w:pPr>
      <w:r w:rsidRPr="00744BD6">
        <w:rPr>
          <w:rFonts w:cs="Times New Roman"/>
        </w:rPr>
        <w:t>Volume 8, 1992 -</w:t>
      </w:r>
      <w:r w:rsidR="000852C5">
        <w:rPr>
          <w:rFonts w:cs="Times New Roman"/>
        </w:rPr>
        <w:t xml:space="preserve"> </w:t>
      </w:r>
      <w:hyperlink r:id="rId19" w:history="1">
        <w:r w:rsidRPr="00744BD6">
          <w:rPr>
            <w:rStyle w:val="Hyperlink"/>
            <w:rFonts w:cs="Times New Roman"/>
            <w:color w:val="auto"/>
            <w:u w:val="none"/>
          </w:rPr>
          <w:t>Issue 4</w:t>
        </w:r>
      </w:hyperlink>
      <w:r w:rsidR="00744BD6">
        <w:rPr>
          <w:rFonts w:cs="Times New Roman"/>
        </w:rPr>
        <w:t>.</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r w:rsidRPr="0070554A">
        <w:rPr>
          <w:rFonts w:asciiTheme="majorBidi" w:eastAsiaTheme="minorHAnsi" w:hAnsiTheme="majorBidi" w:cstheme="majorBidi"/>
        </w:rPr>
        <w:t>Connor, Walter D., “Soviet Society, Public Attitudes, and the Perils of Gorbachev’s</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r w:rsidRPr="0070554A">
        <w:rPr>
          <w:rFonts w:asciiTheme="majorBidi" w:eastAsiaTheme="minorHAnsi" w:hAnsiTheme="majorBidi" w:cstheme="majorBidi"/>
        </w:rPr>
        <w:t xml:space="preserve">Reforms: The Social Context of the End of the USSR,” </w:t>
      </w:r>
      <w:r w:rsidRPr="0070554A">
        <w:rPr>
          <w:rFonts w:asciiTheme="majorBidi" w:eastAsiaTheme="minorHAnsi" w:hAnsiTheme="majorBidi" w:cstheme="majorBidi"/>
          <w:i/>
          <w:iCs/>
        </w:rPr>
        <w:t>Journal of Cold War Studies</w:t>
      </w:r>
      <w:r w:rsidRPr="0070554A">
        <w:rPr>
          <w:rFonts w:asciiTheme="majorBidi" w:eastAsiaTheme="minorHAnsi" w:hAnsiTheme="majorBidi" w:cstheme="majorBidi"/>
        </w:rPr>
        <w:t>,</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r w:rsidRPr="0070554A">
        <w:rPr>
          <w:rFonts w:asciiTheme="majorBidi" w:eastAsiaTheme="minorHAnsi" w:hAnsiTheme="majorBidi" w:cstheme="majorBidi"/>
        </w:rPr>
        <w:t>Vol. 5, No. 4 (Fall 2003), pp. 43-80.</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tl/>
        </w:rPr>
      </w:pPr>
      <w:proofErr w:type="spellStart"/>
      <w:r w:rsidRPr="0070554A">
        <w:rPr>
          <w:rFonts w:asciiTheme="majorBidi" w:eastAsiaTheme="minorHAnsi" w:hAnsiTheme="majorBidi" w:cstheme="majorBidi"/>
        </w:rPr>
        <w:t>Bernhagen</w:t>
      </w:r>
      <w:proofErr w:type="spellEnd"/>
      <w:r w:rsidRPr="0070554A">
        <w:rPr>
          <w:rFonts w:asciiTheme="majorBidi" w:eastAsiaTheme="minorHAnsi" w:hAnsiTheme="majorBidi" w:cstheme="majorBidi"/>
        </w:rPr>
        <w:t xml:space="preserve">, Patrick. </w:t>
      </w:r>
      <w:proofErr w:type="gramStart"/>
      <w:r w:rsidRPr="0070554A">
        <w:rPr>
          <w:rFonts w:asciiTheme="majorBidi" w:eastAsiaTheme="minorHAnsi" w:hAnsiTheme="majorBidi" w:cstheme="majorBidi"/>
        </w:rPr>
        <w:t>"Measuring democracy and democratization."</w:t>
      </w:r>
      <w:proofErr w:type="gramEnd"/>
      <w:r w:rsidRPr="0070554A">
        <w:rPr>
          <w:rFonts w:asciiTheme="majorBidi" w:eastAsiaTheme="minorHAnsi" w:hAnsiTheme="majorBidi" w:cstheme="majorBidi"/>
        </w:rPr>
        <w:t xml:space="preserve"> </w:t>
      </w:r>
      <w:r w:rsidRPr="004C6F06">
        <w:rPr>
          <w:rFonts w:asciiTheme="majorBidi" w:eastAsiaTheme="minorHAnsi" w:hAnsiTheme="majorBidi" w:cstheme="majorBidi"/>
          <w:i/>
          <w:iCs/>
        </w:rPr>
        <w:t xml:space="preserve">Democratization </w:t>
      </w:r>
      <w:r w:rsidRPr="0070554A">
        <w:rPr>
          <w:rFonts w:asciiTheme="majorBidi" w:eastAsiaTheme="minorHAnsi" w:hAnsiTheme="majorBidi" w:cstheme="majorBidi"/>
        </w:rPr>
        <w:t>(2009): 24-40</w:t>
      </w:r>
      <w:r w:rsidRPr="0070554A">
        <w:rPr>
          <w:rFonts w:asciiTheme="majorBidi" w:eastAsiaTheme="minorHAnsi" w:hAnsiTheme="majorBidi" w:cstheme="majorBidi"/>
          <w:rtl/>
        </w:rPr>
        <w:t>.‏</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tl/>
        </w:rPr>
      </w:pPr>
      <w:r w:rsidRPr="0070554A">
        <w:rPr>
          <w:rFonts w:asciiTheme="majorBidi" w:eastAsiaTheme="minorHAnsi" w:hAnsiTheme="majorBidi" w:cstheme="majorBidi"/>
        </w:rPr>
        <w:t>Warren Christopher, "Securing US interests while supporting Russian reform." Address before the Chicago Council on Foreign Relations, Chicago, Illinois, March 22, 1993 U.S. Department of State Dispatch, Vol. 4 (1993) no. 13(March 29)173–177</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tl/>
        </w:rPr>
      </w:pP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proofErr w:type="gramStart"/>
      <w:r w:rsidRPr="0070554A">
        <w:rPr>
          <w:rFonts w:asciiTheme="majorBidi" w:eastAsiaTheme="minorHAnsi" w:hAnsiTheme="majorBidi" w:cstheme="majorBidi"/>
        </w:rPr>
        <w:t xml:space="preserve">Gibson, James L., Raymond M. </w:t>
      </w:r>
      <w:proofErr w:type="spellStart"/>
      <w:r w:rsidRPr="0070554A">
        <w:rPr>
          <w:rFonts w:asciiTheme="majorBidi" w:eastAsiaTheme="minorHAnsi" w:hAnsiTheme="majorBidi" w:cstheme="majorBidi"/>
        </w:rPr>
        <w:t>Duch</w:t>
      </w:r>
      <w:proofErr w:type="spellEnd"/>
      <w:r w:rsidRPr="0070554A">
        <w:rPr>
          <w:rFonts w:asciiTheme="majorBidi" w:eastAsiaTheme="minorHAnsi" w:hAnsiTheme="majorBidi" w:cstheme="majorBidi"/>
        </w:rPr>
        <w:t xml:space="preserve">, and Kent L. </w:t>
      </w:r>
      <w:proofErr w:type="spellStart"/>
      <w:r w:rsidRPr="0070554A">
        <w:rPr>
          <w:rFonts w:asciiTheme="majorBidi" w:eastAsiaTheme="minorHAnsi" w:hAnsiTheme="majorBidi" w:cstheme="majorBidi"/>
        </w:rPr>
        <w:t>Tedin</w:t>
      </w:r>
      <w:proofErr w:type="spellEnd"/>
      <w:r w:rsidRPr="0070554A">
        <w:rPr>
          <w:rFonts w:asciiTheme="majorBidi" w:eastAsiaTheme="minorHAnsi" w:hAnsiTheme="majorBidi" w:cstheme="majorBidi"/>
        </w:rPr>
        <w:t>.</w:t>
      </w:r>
      <w:proofErr w:type="gramEnd"/>
      <w:r w:rsidRPr="0070554A">
        <w:rPr>
          <w:rFonts w:asciiTheme="majorBidi" w:eastAsiaTheme="minorHAnsi" w:hAnsiTheme="majorBidi" w:cstheme="majorBidi"/>
        </w:rPr>
        <w:t xml:space="preserve"> </w:t>
      </w:r>
      <w:proofErr w:type="gramStart"/>
      <w:r w:rsidRPr="0070554A">
        <w:rPr>
          <w:rFonts w:asciiTheme="majorBidi" w:eastAsiaTheme="minorHAnsi" w:hAnsiTheme="majorBidi" w:cstheme="majorBidi"/>
        </w:rPr>
        <w:t>"Democratic values and the transformation of the Soviet Union."</w:t>
      </w:r>
      <w:proofErr w:type="gramEnd"/>
      <w:r w:rsidRPr="0070554A">
        <w:rPr>
          <w:rFonts w:asciiTheme="majorBidi" w:eastAsiaTheme="minorHAnsi" w:hAnsiTheme="majorBidi" w:cstheme="majorBidi"/>
        </w:rPr>
        <w:t xml:space="preserve"> </w:t>
      </w:r>
      <w:r w:rsidRPr="0070554A">
        <w:rPr>
          <w:rFonts w:asciiTheme="majorBidi" w:eastAsiaTheme="minorHAnsi" w:hAnsiTheme="majorBidi" w:cstheme="majorBidi"/>
          <w:i/>
          <w:iCs/>
        </w:rPr>
        <w:t>The Journal of Politics</w:t>
      </w:r>
      <w:r>
        <w:rPr>
          <w:rFonts w:asciiTheme="majorBidi" w:eastAsiaTheme="minorHAnsi" w:hAnsiTheme="majorBidi" w:cstheme="majorBidi"/>
          <w:i/>
          <w:iCs/>
        </w:rPr>
        <w:t>,</w:t>
      </w:r>
      <w:r w:rsidRPr="0070554A">
        <w:rPr>
          <w:rFonts w:asciiTheme="majorBidi" w:eastAsiaTheme="minorHAnsi" w:hAnsiTheme="majorBidi" w:cstheme="majorBidi"/>
        </w:rPr>
        <w:t xml:space="preserve"> 54.02 (1992): 329-371</w:t>
      </w:r>
      <w:r w:rsidRPr="0070554A">
        <w:rPr>
          <w:rFonts w:asciiTheme="majorBidi" w:eastAsiaTheme="minorHAnsi" w:hAnsiTheme="majorBidi" w:cstheme="majorBidi"/>
          <w:rtl/>
        </w:rPr>
        <w:t>.‏</w:t>
      </w:r>
    </w:p>
    <w:p w:rsidR="0070554A" w:rsidRPr="0070554A" w:rsidRDefault="0070554A" w:rsidP="0070554A">
      <w:pPr>
        <w:autoSpaceDE w:val="0"/>
        <w:autoSpaceDN w:val="0"/>
        <w:bidi w:val="0"/>
        <w:adjustRightInd w:val="0"/>
        <w:spacing w:line="240" w:lineRule="auto"/>
        <w:jc w:val="left"/>
        <w:rPr>
          <w:rFonts w:asciiTheme="majorBidi" w:eastAsiaTheme="minorHAnsi" w:hAnsiTheme="majorBidi" w:cstheme="majorBidi"/>
        </w:rPr>
      </w:pPr>
    </w:p>
    <w:p w:rsidR="00965CDF" w:rsidRPr="00965CDF" w:rsidRDefault="008815E0" w:rsidP="0070554A">
      <w:pPr>
        <w:bidi w:val="0"/>
        <w:jc w:val="left"/>
        <w:rPr>
          <w:rFonts w:cs="Times New Roman"/>
          <w:u w:val="single"/>
        </w:rPr>
      </w:pPr>
      <w:hyperlink r:id="rId20" w:history="1">
        <w:r w:rsidR="00965CDF" w:rsidRPr="00965CDF">
          <w:rPr>
            <w:rStyle w:val="Hyperlink"/>
            <w:rFonts w:cs="Times New Roman"/>
            <w:color w:val="auto"/>
          </w:rPr>
          <w:t>Neil Robinson</w:t>
        </w:r>
      </w:hyperlink>
      <w:r w:rsidR="00965CDF">
        <w:rPr>
          <w:rFonts w:cs="Times New Roman"/>
          <w:u w:val="single"/>
        </w:rPr>
        <w:t>,</w:t>
      </w:r>
      <w:r w:rsidR="00965CDF" w:rsidRPr="00965CDF">
        <w:rPr>
          <w:rFonts w:cs="Times New Roman"/>
          <w:u w:val="single"/>
        </w:rPr>
        <w:t xml:space="preserve"> </w:t>
      </w:r>
      <w:r w:rsidR="00965CDF">
        <w:rPr>
          <w:rFonts w:cs="Times New Roman"/>
          <w:u w:val="single"/>
        </w:rPr>
        <w:t>“</w:t>
      </w:r>
      <w:r w:rsidR="00965CDF" w:rsidRPr="00965CDF">
        <w:rPr>
          <w:rFonts w:cs="Times New Roman"/>
          <w:u w:val="single"/>
        </w:rPr>
        <w:t xml:space="preserve">Explaining Soviet </w:t>
      </w:r>
      <w:r w:rsidR="00965CDF">
        <w:rPr>
          <w:rFonts w:cs="Times New Roman"/>
          <w:u w:val="single"/>
        </w:rPr>
        <w:t>C</w:t>
      </w:r>
      <w:r w:rsidR="00965CDF" w:rsidRPr="00965CDF">
        <w:rPr>
          <w:rFonts w:cs="Times New Roman"/>
          <w:u w:val="single"/>
        </w:rPr>
        <w:t>ollapse,</w:t>
      </w:r>
      <w:r w:rsidR="00965CDF">
        <w:rPr>
          <w:rFonts w:cs="Times New Roman"/>
          <w:u w:val="single"/>
        </w:rPr>
        <w:t>”</w:t>
      </w:r>
      <w:r w:rsidR="00965CDF" w:rsidRPr="00965CDF">
        <w:rPr>
          <w:rFonts w:cs="Times New Roman"/>
          <w:u w:val="single"/>
        </w:rPr>
        <w:t xml:space="preserve"> </w:t>
      </w:r>
    </w:p>
    <w:p w:rsidR="00AE32B3" w:rsidRDefault="008815E0" w:rsidP="002645CF">
      <w:pPr>
        <w:bidi w:val="0"/>
        <w:jc w:val="left"/>
        <w:rPr>
          <w:rStyle w:val="Hyperlink"/>
          <w:rFonts w:cs="Times New Roman"/>
          <w:i/>
          <w:iCs/>
        </w:rPr>
      </w:pPr>
      <w:hyperlink r:id="rId21" w:history="1">
        <w:r w:rsidR="004121A0" w:rsidRPr="00965CDF">
          <w:rPr>
            <w:rStyle w:val="Hyperlink"/>
            <w:rFonts w:cs="Times New Roman"/>
            <w:i/>
            <w:iCs/>
          </w:rPr>
          <w:t>https://pdfs.semanticscholar.org/f666/03bcddf3c96eaff770a18615231938d66b88.pdf?_ga=2.126740429.1986153821.1572124251-112914608.1572124251</w:t>
        </w:r>
      </w:hyperlink>
    </w:p>
    <w:p w:rsidR="002645CF" w:rsidRDefault="008815E0" w:rsidP="002645CF">
      <w:pPr>
        <w:bidi w:val="0"/>
        <w:jc w:val="left"/>
        <w:rPr>
          <w:rFonts w:cs="Times New Roman"/>
        </w:rPr>
      </w:pPr>
      <w:hyperlink r:id="rId22" w:history="1">
        <w:r w:rsidR="002645CF" w:rsidRPr="002645CF">
          <w:rPr>
            <w:rStyle w:val="Hyperlink"/>
            <w:rFonts w:cs="Times New Roman"/>
            <w:color w:val="auto"/>
            <w:u w:val="none"/>
          </w:rPr>
          <w:t>Neil Robinson</w:t>
        </w:r>
      </w:hyperlink>
      <w:r w:rsidR="002645CF" w:rsidRPr="002645CF">
        <w:rPr>
          <w:rFonts w:cs="Times New Roman"/>
        </w:rPr>
        <w:t xml:space="preserve">, </w:t>
      </w:r>
      <w:r w:rsidR="002645CF" w:rsidRPr="002645CF">
        <w:rPr>
          <w:rFonts w:cs="Times New Roman"/>
          <w:i/>
          <w:iCs/>
        </w:rPr>
        <w:t>Contemporary Russian Politics</w:t>
      </w:r>
      <w:r w:rsidR="002645CF" w:rsidRPr="002645CF">
        <w:rPr>
          <w:rFonts w:cs="Times New Roman"/>
        </w:rPr>
        <w:t>. Polity (November 29, 2018)</w:t>
      </w:r>
      <w:r w:rsidR="002645CF">
        <w:rPr>
          <w:rFonts w:cs="Times New Roman"/>
        </w:rPr>
        <w:t>:</w:t>
      </w:r>
      <w:r w:rsidR="002645CF" w:rsidRPr="002645CF">
        <w:rPr>
          <w:rFonts w:cs="Times New Roman"/>
        </w:rPr>
        <w:t xml:space="preserve"> </w:t>
      </w:r>
    </w:p>
    <w:p w:rsidR="002645CF" w:rsidRPr="002645CF" w:rsidRDefault="002645CF" w:rsidP="002645CF">
      <w:pPr>
        <w:numPr>
          <w:ilvl w:val="0"/>
          <w:numId w:val="2"/>
        </w:numPr>
        <w:bidi w:val="0"/>
        <w:jc w:val="left"/>
        <w:rPr>
          <w:rFonts w:cs="Times New Roman"/>
        </w:rPr>
      </w:pPr>
      <w:r w:rsidRPr="002645CF">
        <w:rPr>
          <w:rFonts w:cs="Times New Roman"/>
        </w:rPr>
        <w:t>Chapter 3 Perestroika and the fall of the USSR</w:t>
      </w:r>
    </w:p>
    <w:p w:rsidR="002645CF" w:rsidRPr="002645CF" w:rsidRDefault="002645CF" w:rsidP="002645CF">
      <w:pPr>
        <w:bidi w:val="0"/>
        <w:jc w:val="left"/>
        <w:rPr>
          <w:rFonts w:cs="Times New Roman"/>
        </w:rPr>
      </w:pPr>
    </w:p>
    <w:p w:rsidR="002645CF" w:rsidRPr="00965CDF" w:rsidRDefault="002645CF" w:rsidP="002645CF">
      <w:pPr>
        <w:bidi w:val="0"/>
        <w:jc w:val="left"/>
        <w:rPr>
          <w:rFonts w:cs="Times New Roman"/>
          <w:i/>
          <w:iCs/>
        </w:rPr>
      </w:pPr>
    </w:p>
    <w:p w:rsidR="00965CDF" w:rsidRPr="00744BD6" w:rsidRDefault="00965CDF" w:rsidP="00965CDF">
      <w:pPr>
        <w:bidi w:val="0"/>
        <w:jc w:val="left"/>
        <w:rPr>
          <w:rFonts w:cs="Times New Roman"/>
        </w:rPr>
      </w:pPr>
    </w:p>
    <w:p w:rsidR="00BC75CC" w:rsidRPr="00452288" w:rsidRDefault="00832CF2" w:rsidP="00832CF2">
      <w:pPr>
        <w:jc w:val="left"/>
        <w:rPr>
          <w:rFonts w:cs="Times New Roman"/>
          <w:b/>
          <w:bCs/>
          <w:sz w:val="28"/>
          <w:szCs w:val="28"/>
          <w:u w:val="single"/>
          <w:rtl/>
        </w:rPr>
      </w:pPr>
      <w:r w:rsidRPr="00832CF2">
        <w:rPr>
          <w:rFonts w:hint="cs"/>
          <w:b/>
          <w:bCs/>
          <w:sz w:val="28"/>
          <w:szCs w:val="28"/>
          <w:u w:val="single"/>
          <w:rtl/>
        </w:rPr>
        <w:t xml:space="preserve">רוסיה בחיפוש אחרי זהות </w:t>
      </w:r>
      <w:r>
        <w:rPr>
          <w:rFonts w:hint="cs"/>
          <w:b/>
          <w:bCs/>
          <w:sz w:val="28"/>
          <w:szCs w:val="28"/>
          <w:u w:val="single"/>
          <w:rtl/>
        </w:rPr>
        <w:t>ב</w:t>
      </w:r>
      <w:r w:rsidR="00FB3C38" w:rsidRPr="00FB3C38">
        <w:rPr>
          <w:b/>
          <w:bCs/>
          <w:sz w:val="28"/>
          <w:szCs w:val="28"/>
          <w:u w:val="single"/>
          <w:rtl/>
        </w:rPr>
        <w:t xml:space="preserve">תקופת כהונתו של </w:t>
      </w:r>
      <w:proofErr w:type="spellStart"/>
      <w:r w:rsidR="00FB3C38" w:rsidRPr="00FB3C38">
        <w:rPr>
          <w:b/>
          <w:bCs/>
          <w:sz w:val="28"/>
          <w:szCs w:val="28"/>
          <w:u w:val="single"/>
          <w:rtl/>
        </w:rPr>
        <w:t>ילצין</w:t>
      </w:r>
      <w:proofErr w:type="spellEnd"/>
      <w:r w:rsidR="00FB3C38" w:rsidRPr="00FB3C38">
        <w:rPr>
          <w:b/>
          <w:bCs/>
          <w:sz w:val="28"/>
          <w:szCs w:val="28"/>
          <w:u w:val="single"/>
          <w:rtl/>
        </w:rPr>
        <w:t>: אמביוולנטיות, מורכבות וסתירות.</w:t>
      </w:r>
      <w:r w:rsidR="00452288" w:rsidRPr="00452288">
        <w:rPr>
          <w:rFonts w:cs="Times New Roman" w:hint="cs"/>
          <w:b/>
          <w:bCs/>
          <w:sz w:val="28"/>
          <w:szCs w:val="28"/>
          <w:u w:val="single"/>
          <w:rtl/>
        </w:rPr>
        <w:t xml:space="preserve"> </w:t>
      </w:r>
    </w:p>
    <w:p w:rsidR="00D30FA4" w:rsidRPr="00D30FA4" w:rsidRDefault="00D30FA4" w:rsidP="00D30FA4">
      <w:pPr>
        <w:bidi w:val="0"/>
        <w:jc w:val="right"/>
        <w:rPr>
          <w:rFonts w:cs="Times New Roman"/>
          <w:b/>
          <w:bCs/>
          <w:color w:val="000000"/>
          <w:rtl/>
        </w:rPr>
      </w:pPr>
    </w:p>
    <w:p w:rsidR="00D30FA4" w:rsidRPr="00D30FA4" w:rsidRDefault="00D30FA4" w:rsidP="00D30FA4">
      <w:pPr>
        <w:bidi w:val="0"/>
        <w:jc w:val="right"/>
        <w:rPr>
          <w:rFonts w:cs="Times New Roman"/>
          <w:b/>
          <w:bCs/>
          <w:color w:val="000000"/>
          <w:u w:val="single"/>
          <w:rtl/>
        </w:rPr>
      </w:pPr>
      <w:r w:rsidRPr="00D30FA4">
        <w:rPr>
          <w:rFonts w:cs="Times New Roman" w:hint="cs"/>
          <w:b/>
          <w:bCs/>
          <w:color w:val="000000"/>
          <w:u w:val="single"/>
          <w:rtl/>
        </w:rPr>
        <w:t>2</w:t>
      </w:r>
      <w:r w:rsidRPr="00D30FA4">
        <w:rPr>
          <w:rFonts w:cs="Times New Roman"/>
          <w:b/>
          <w:bCs/>
          <w:color w:val="000000"/>
          <w:u w:val="single"/>
        </w:rPr>
        <w:t>0.0</w:t>
      </w:r>
      <w:r w:rsidRPr="00D30FA4">
        <w:rPr>
          <w:rFonts w:cs="Times New Roman" w:hint="cs"/>
          <w:b/>
          <w:bCs/>
          <w:color w:val="000000"/>
          <w:u w:val="single"/>
          <w:rtl/>
        </w:rPr>
        <w:t>4</w:t>
      </w:r>
    </w:p>
    <w:p w:rsidR="00D30FA4" w:rsidRPr="00D30FA4" w:rsidRDefault="00D30FA4" w:rsidP="00D30FA4">
      <w:pPr>
        <w:bidi w:val="0"/>
        <w:jc w:val="right"/>
        <w:rPr>
          <w:rFonts w:cs="Times New Roman"/>
          <w:b/>
          <w:bCs/>
          <w:color w:val="000000"/>
        </w:rPr>
      </w:pPr>
      <w:r w:rsidRPr="00D30FA4">
        <w:rPr>
          <w:rFonts w:cs="Times New Roman"/>
          <w:b/>
          <w:bCs/>
          <w:color w:val="000000"/>
          <w:u w:val="single"/>
        </w:rPr>
        <w:t>22.04</w:t>
      </w:r>
    </w:p>
    <w:p w:rsidR="00D30FA4" w:rsidRPr="00D30FA4" w:rsidRDefault="00D30FA4" w:rsidP="00D30FA4">
      <w:pPr>
        <w:bidi w:val="0"/>
        <w:jc w:val="right"/>
        <w:rPr>
          <w:rFonts w:cs="Times New Roman"/>
          <w:b/>
          <w:bCs/>
          <w:color w:val="000000"/>
          <w:u w:val="single"/>
          <w:rtl/>
        </w:rPr>
      </w:pPr>
      <w:r w:rsidRPr="00D30FA4">
        <w:rPr>
          <w:rFonts w:cs="Times New Roman" w:hint="cs"/>
          <w:b/>
          <w:bCs/>
          <w:color w:val="000000"/>
          <w:u w:val="single"/>
          <w:rtl/>
        </w:rPr>
        <w:t>27</w:t>
      </w:r>
      <w:r w:rsidRPr="00D30FA4">
        <w:rPr>
          <w:rFonts w:cs="Times New Roman"/>
          <w:b/>
          <w:bCs/>
          <w:color w:val="000000"/>
          <w:u w:val="single"/>
        </w:rPr>
        <w:t>.04</w:t>
      </w:r>
    </w:p>
    <w:p w:rsidR="00D30FA4" w:rsidRPr="00D30FA4" w:rsidRDefault="00D30FA4" w:rsidP="00D30FA4">
      <w:pPr>
        <w:bidi w:val="0"/>
        <w:rPr>
          <w:rFonts w:cs="Times New Roman"/>
          <w:b/>
          <w:bCs/>
          <w:color w:val="000000"/>
        </w:rPr>
      </w:pPr>
    </w:p>
    <w:p w:rsidR="00FD5BD6" w:rsidRDefault="00BC75CC" w:rsidP="00BC75CC">
      <w:pPr>
        <w:bidi w:val="0"/>
        <w:rPr>
          <w:rFonts w:cs="Times New Roman"/>
          <w:color w:val="000000"/>
        </w:rPr>
      </w:pPr>
      <w:proofErr w:type="spellStart"/>
      <w:r w:rsidRPr="00BC75CC">
        <w:rPr>
          <w:rFonts w:cs="Times New Roman"/>
          <w:color w:val="000000"/>
        </w:rPr>
        <w:t>Kozyrev</w:t>
      </w:r>
      <w:proofErr w:type="spellEnd"/>
      <w:r w:rsidRPr="00BC75CC">
        <w:rPr>
          <w:rFonts w:cs="Times New Roman"/>
          <w:color w:val="000000"/>
        </w:rPr>
        <w:t xml:space="preserve">, Andrei, “Russia: A Chance for Survival.” </w:t>
      </w:r>
      <w:proofErr w:type="gramStart"/>
      <w:r w:rsidRPr="00BC75CC">
        <w:rPr>
          <w:rFonts w:cs="Times New Roman"/>
          <w:i/>
          <w:iCs/>
          <w:color w:val="000000"/>
        </w:rPr>
        <w:t>Foreign Affairs</w:t>
      </w:r>
      <w:r w:rsidRPr="00BC75CC">
        <w:rPr>
          <w:rFonts w:cs="Times New Roman"/>
          <w:color w:val="000000"/>
        </w:rPr>
        <w:t>, 71:2, 1992.</w:t>
      </w:r>
      <w:proofErr w:type="gramEnd"/>
    </w:p>
    <w:p w:rsidR="00FD5BD6" w:rsidRPr="00BB147D" w:rsidRDefault="00FD5BD6" w:rsidP="00FD5BD6">
      <w:pPr>
        <w:bidi w:val="0"/>
        <w:rPr>
          <w:rFonts w:cs="Times New Roman"/>
          <w:color w:val="000000"/>
        </w:rPr>
      </w:pPr>
      <w:proofErr w:type="spellStart"/>
      <w:r w:rsidRPr="00BB147D">
        <w:rPr>
          <w:rFonts w:cs="Times New Roman"/>
          <w:color w:val="000000"/>
        </w:rPr>
        <w:t>Baranovsky</w:t>
      </w:r>
      <w:proofErr w:type="spellEnd"/>
      <w:r w:rsidRPr="00BB147D">
        <w:rPr>
          <w:rFonts w:cs="Times New Roman"/>
          <w:color w:val="000000"/>
        </w:rPr>
        <w:t xml:space="preserve">, Vladimir, “Russia: a Part of Europe or Apart from Europe?” </w:t>
      </w:r>
      <w:proofErr w:type="gramStart"/>
      <w:r w:rsidRPr="00BB147D">
        <w:rPr>
          <w:rFonts w:cs="Times New Roman"/>
          <w:i/>
          <w:iCs/>
          <w:color w:val="000000"/>
        </w:rPr>
        <w:t>International Affairs,</w:t>
      </w:r>
      <w:r w:rsidRPr="00BB147D">
        <w:rPr>
          <w:rFonts w:cs="Times New Roman"/>
          <w:color w:val="000000"/>
        </w:rPr>
        <w:t xml:space="preserve"> 76:3, 2000.</w:t>
      </w:r>
      <w:proofErr w:type="gramEnd"/>
      <w:r w:rsidRPr="00BB147D">
        <w:rPr>
          <w:rFonts w:cs="Times New Roman"/>
          <w:color w:val="000000"/>
        </w:rPr>
        <w:t xml:space="preserve"> </w:t>
      </w:r>
    </w:p>
    <w:p w:rsidR="00FD5BD6" w:rsidRPr="00BB147D" w:rsidRDefault="00FD5BD6" w:rsidP="00FD5BD6">
      <w:pPr>
        <w:bidi w:val="0"/>
        <w:rPr>
          <w:rFonts w:cs="Times New Roman"/>
          <w:color w:val="000000"/>
        </w:rPr>
      </w:pPr>
      <w:proofErr w:type="gramStart"/>
      <w:r w:rsidRPr="00BB147D">
        <w:rPr>
          <w:rFonts w:cs="Times New Roman"/>
          <w:color w:val="000000"/>
        </w:rPr>
        <w:t>Stephen White, “Elite Opinion and Foreign Policy in Post-communist Russia.”</w:t>
      </w:r>
      <w:proofErr w:type="gramEnd"/>
      <w:r w:rsidRPr="00BB147D">
        <w:rPr>
          <w:rFonts w:cs="Times New Roman"/>
          <w:color w:val="000000"/>
        </w:rPr>
        <w:t xml:space="preserve"> </w:t>
      </w:r>
      <w:proofErr w:type="gramStart"/>
      <w:r w:rsidRPr="00BB147D">
        <w:rPr>
          <w:rFonts w:cs="Times New Roman"/>
          <w:i/>
          <w:iCs/>
          <w:color w:val="000000"/>
        </w:rPr>
        <w:t>Perspectives on European Politics and Society</w:t>
      </w:r>
      <w:r w:rsidRPr="00BB147D">
        <w:rPr>
          <w:rFonts w:cs="Times New Roman"/>
          <w:color w:val="000000"/>
        </w:rPr>
        <w:t xml:space="preserve"> 8:2, 2007,147 – 167.</w:t>
      </w:r>
      <w:proofErr w:type="gramEnd"/>
    </w:p>
    <w:p w:rsidR="00744BD6" w:rsidRPr="00744BD6" w:rsidRDefault="00744BD6" w:rsidP="00744BD6">
      <w:pPr>
        <w:bidi w:val="0"/>
        <w:rPr>
          <w:rFonts w:cs="Times New Roman"/>
          <w:color w:val="000000"/>
        </w:rPr>
      </w:pPr>
      <w:r w:rsidRPr="00744BD6">
        <w:rPr>
          <w:rFonts w:cs="Times New Roman"/>
          <w:color w:val="000000"/>
        </w:rPr>
        <w:t xml:space="preserve">Petro, Nicola and Alvin Rubinstein, </w:t>
      </w:r>
      <w:r w:rsidRPr="00744BD6">
        <w:rPr>
          <w:rFonts w:cs="Times New Roman"/>
          <w:i/>
          <w:iCs/>
          <w:color w:val="000000"/>
        </w:rPr>
        <w:t xml:space="preserve">Russian Foreign Policy: From Empire to Nation-State. </w:t>
      </w:r>
      <w:proofErr w:type="gramStart"/>
      <w:r w:rsidRPr="00744BD6">
        <w:rPr>
          <w:rFonts w:cs="Times New Roman"/>
          <w:color w:val="000000"/>
        </w:rPr>
        <w:t>Chapter 8, "Russia and Europe."</w:t>
      </w:r>
      <w:proofErr w:type="gramEnd"/>
      <w:r w:rsidRPr="00744BD6">
        <w:rPr>
          <w:rFonts w:cs="Times New Roman"/>
          <w:color w:val="000000"/>
        </w:rPr>
        <w:t xml:space="preserve"> Longman</w:t>
      </w:r>
      <w:proofErr w:type="gramStart"/>
      <w:r w:rsidRPr="00744BD6">
        <w:rPr>
          <w:rFonts w:cs="Times New Roman"/>
          <w:color w:val="000000"/>
        </w:rPr>
        <w:t>,1997</w:t>
      </w:r>
      <w:proofErr w:type="gramEnd"/>
      <w:r w:rsidRPr="00744BD6">
        <w:rPr>
          <w:rFonts w:cs="Times New Roman"/>
          <w:color w:val="000000"/>
        </w:rPr>
        <w:t>, 161-190.</w:t>
      </w:r>
    </w:p>
    <w:p w:rsidR="00744BD6" w:rsidRPr="00594750" w:rsidRDefault="00744BD6" w:rsidP="00744BD6">
      <w:pPr>
        <w:bidi w:val="0"/>
        <w:rPr>
          <w:rFonts w:cs="Times New Roman"/>
          <w:color w:val="000000"/>
        </w:rPr>
      </w:pPr>
      <w:r w:rsidRPr="00594750">
        <w:rPr>
          <w:rFonts w:cs="Times New Roman"/>
          <w:color w:val="000000"/>
        </w:rPr>
        <w:t xml:space="preserve">Stent, Angela, "Reluctant Europeans: Three Centuries of Russian Ambivalence </w:t>
      </w:r>
      <w:proofErr w:type="gramStart"/>
      <w:r w:rsidRPr="00594750">
        <w:rPr>
          <w:rFonts w:cs="Times New Roman"/>
          <w:color w:val="000000"/>
        </w:rPr>
        <w:t>Toward</w:t>
      </w:r>
      <w:proofErr w:type="gramEnd"/>
      <w:r w:rsidRPr="00594750">
        <w:rPr>
          <w:rFonts w:cs="Times New Roman"/>
          <w:color w:val="000000"/>
        </w:rPr>
        <w:t xml:space="preserve"> the West</w:t>
      </w:r>
      <w:r w:rsidRPr="00594750">
        <w:rPr>
          <w:rFonts w:cs="Times New Roman"/>
          <w:i/>
          <w:iCs/>
          <w:color w:val="000000"/>
        </w:rPr>
        <w:t xml:space="preserve">." </w:t>
      </w:r>
      <w:proofErr w:type="gramStart"/>
      <w:r w:rsidRPr="00594750">
        <w:rPr>
          <w:rFonts w:cs="Times New Roman"/>
          <w:color w:val="000000"/>
        </w:rPr>
        <w:t>In</w:t>
      </w:r>
      <w:r w:rsidRPr="00594750">
        <w:rPr>
          <w:rFonts w:cs="Times New Roman"/>
          <w:i/>
          <w:iCs/>
          <w:color w:val="000000"/>
        </w:rPr>
        <w:t xml:space="preserve"> Robert </w:t>
      </w:r>
      <w:proofErr w:type="spellStart"/>
      <w:r w:rsidRPr="00594750">
        <w:rPr>
          <w:rFonts w:cs="Times New Roman"/>
          <w:i/>
          <w:iCs/>
          <w:color w:val="000000"/>
        </w:rPr>
        <w:t>Legvold</w:t>
      </w:r>
      <w:proofErr w:type="spellEnd"/>
      <w:r w:rsidRPr="00594750">
        <w:rPr>
          <w:rFonts w:cs="Times New Roman"/>
          <w:i/>
          <w:iCs/>
          <w:color w:val="000000"/>
        </w:rPr>
        <w:t xml:space="preserve"> (ed.), Russian Foreign Policy in the 21st Century and the Shadow of the Past.</w:t>
      </w:r>
      <w:proofErr w:type="gramEnd"/>
      <w:r w:rsidRPr="00594750">
        <w:rPr>
          <w:rFonts w:cs="Times New Roman"/>
          <w:i/>
          <w:iCs/>
          <w:color w:val="000000"/>
        </w:rPr>
        <w:t xml:space="preserve"> </w:t>
      </w:r>
      <w:r w:rsidRPr="00594750">
        <w:rPr>
          <w:rFonts w:cs="Times New Roman"/>
          <w:color w:val="000000"/>
        </w:rPr>
        <w:t>New York: Columbia University Press, 2007.</w:t>
      </w:r>
    </w:p>
    <w:p w:rsidR="00017F10" w:rsidRPr="00017F10" w:rsidRDefault="008815E0" w:rsidP="00017F10">
      <w:pPr>
        <w:bidi w:val="0"/>
        <w:jc w:val="left"/>
        <w:rPr>
          <w:rFonts w:cs="Times New Roman"/>
          <w:b/>
          <w:bCs/>
        </w:rPr>
      </w:pPr>
      <w:hyperlink r:id="rId23" w:history="1">
        <w:r w:rsidR="00017F10" w:rsidRPr="00017F10">
          <w:rPr>
            <w:rStyle w:val="Hyperlink"/>
            <w:rFonts w:cs="Times New Roman"/>
            <w:color w:val="auto"/>
            <w:u w:val="none"/>
          </w:rPr>
          <w:t>Martin Malia</w:t>
        </w:r>
      </w:hyperlink>
      <w:r w:rsidR="00017F10" w:rsidRPr="00017F10">
        <w:rPr>
          <w:rFonts w:cs="Times New Roman"/>
        </w:rPr>
        <w:t xml:space="preserve">, “What Went Wrong in Russia? </w:t>
      </w:r>
      <w:proofErr w:type="gramStart"/>
      <w:r w:rsidR="00017F10" w:rsidRPr="00017F10">
        <w:rPr>
          <w:rFonts w:cs="Times New Roman"/>
        </w:rPr>
        <w:t>The Haunting Presence of Marxism-Leninism.”</w:t>
      </w:r>
      <w:proofErr w:type="gramEnd"/>
      <w:r w:rsidR="00017F10">
        <w:rPr>
          <w:rFonts w:cs="Times New Roman"/>
        </w:rPr>
        <w:t xml:space="preserve"> </w:t>
      </w:r>
      <w:hyperlink r:id="rId24" w:history="1">
        <w:r w:rsidR="00017F10" w:rsidRPr="00017F10">
          <w:rPr>
            <w:rStyle w:val="Hyperlink"/>
            <w:rFonts w:cs="Times New Roman"/>
            <w:i/>
            <w:iCs/>
            <w:color w:val="auto"/>
            <w:u w:val="none"/>
          </w:rPr>
          <w:t>Journal of Democracy</w:t>
        </w:r>
      </w:hyperlink>
      <w:r w:rsidR="00017F10" w:rsidRPr="00017F10">
        <w:rPr>
          <w:rFonts w:cs="Times New Roman"/>
          <w:i/>
          <w:iCs/>
        </w:rPr>
        <w:t xml:space="preserve">, </w:t>
      </w:r>
      <w:hyperlink r:id="rId25" w:history="1">
        <w:r w:rsidR="00017F10" w:rsidRPr="00017F10">
          <w:rPr>
            <w:rStyle w:val="Hyperlink"/>
            <w:rFonts w:cs="Times New Roman"/>
            <w:color w:val="auto"/>
            <w:u w:val="none"/>
          </w:rPr>
          <w:t>Volume 10, Number 2, April 1999</w:t>
        </w:r>
      </w:hyperlink>
      <w:r w:rsidR="00017F10" w:rsidRPr="00017F10">
        <w:rPr>
          <w:rFonts w:cs="Times New Roman"/>
        </w:rPr>
        <w:t>, pp. 41-46</w:t>
      </w:r>
      <w:r w:rsidR="00017F10">
        <w:rPr>
          <w:rFonts w:cs="Times New Roman"/>
        </w:rPr>
        <w:t>.</w:t>
      </w:r>
    </w:p>
    <w:p w:rsidR="002645CF" w:rsidRDefault="00E367A6" w:rsidP="002645CF">
      <w:pPr>
        <w:bidi w:val="0"/>
        <w:rPr>
          <w:rFonts w:cs="Times New Roman"/>
          <w:color w:val="000000"/>
        </w:rPr>
      </w:pPr>
      <w:r w:rsidRPr="00E367A6">
        <w:rPr>
          <w:rFonts w:cs="Times New Roman"/>
          <w:color w:val="000000"/>
        </w:rPr>
        <w:t xml:space="preserve">Nikolas K. </w:t>
      </w:r>
      <w:proofErr w:type="spellStart"/>
      <w:r w:rsidRPr="00E367A6">
        <w:rPr>
          <w:rFonts w:cs="Times New Roman"/>
          <w:color w:val="000000"/>
        </w:rPr>
        <w:t>Gvosdev</w:t>
      </w:r>
      <w:proofErr w:type="spellEnd"/>
      <w:r w:rsidRPr="00E367A6">
        <w:rPr>
          <w:rFonts w:cs="Times New Roman"/>
          <w:color w:val="000000"/>
        </w:rPr>
        <w:t xml:space="preserve">, “The Sources of Russian Conduct,” </w:t>
      </w:r>
      <w:r w:rsidRPr="00E367A6">
        <w:rPr>
          <w:rFonts w:cs="Times New Roman"/>
          <w:i/>
          <w:iCs/>
          <w:color w:val="000000"/>
        </w:rPr>
        <w:t xml:space="preserve">The National Interest. </w:t>
      </w:r>
      <w:r w:rsidRPr="00E367A6">
        <w:rPr>
          <w:rFonts w:cs="Times New Roman"/>
          <w:color w:val="000000"/>
        </w:rPr>
        <w:t>No. 75 (Spring 2004), pp. 29-38</w:t>
      </w:r>
      <w:r w:rsidR="008821F0">
        <w:rPr>
          <w:rFonts w:cs="Times New Roman"/>
          <w:color w:val="000000"/>
        </w:rPr>
        <w:t>.</w:t>
      </w:r>
      <w:r w:rsidRPr="00E367A6">
        <w:rPr>
          <w:rFonts w:cs="Times New Roman"/>
          <w:color w:val="000000"/>
        </w:rPr>
        <w:t xml:space="preserve"> </w:t>
      </w:r>
      <w:hyperlink r:id="rId26" w:history="1">
        <w:r w:rsidR="002645CF" w:rsidRPr="00DC4E6D">
          <w:rPr>
            <w:rStyle w:val="Hyperlink"/>
            <w:rFonts w:cs="Times New Roman"/>
          </w:rPr>
          <w:t>https://www.jstor.org/stable/42897522</w:t>
        </w:r>
      </w:hyperlink>
      <w:r w:rsidR="002645CF">
        <w:rPr>
          <w:rFonts w:cs="Times New Roman"/>
          <w:color w:val="000000"/>
        </w:rPr>
        <w:t xml:space="preserve"> </w:t>
      </w:r>
    </w:p>
    <w:p w:rsidR="0070554A" w:rsidRPr="0070554A" w:rsidRDefault="0070554A" w:rsidP="0070554A">
      <w:pPr>
        <w:bidi w:val="0"/>
        <w:jc w:val="left"/>
        <w:rPr>
          <w:rFonts w:asciiTheme="majorBidi" w:hAnsiTheme="majorBidi" w:cstheme="majorBidi"/>
        </w:rPr>
      </w:pPr>
      <w:proofErr w:type="spellStart"/>
      <w:r w:rsidRPr="0070554A">
        <w:rPr>
          <w:rFonts w:asciiTheme="majorBidi" w:hAnsiTheme="majorBidi" w:cstheme="majorBidi"/>
        </w:rPr>
        <w:t>Shlapentokh</w:t>
      </w:r>
      <w:proofErr w:type="spellEnd"/>
      <w:r w:rsidRPr="0070554A">
        <w:rPr>
          <w:rFonts w:asciiTheme="majorBidi" w:hAnsiTheme="majorBidi" w:cstheme="majorBidi"/>
        </w:rPr>
        <w:t xml:space="preserve">, Vladimir. "Social inequality in post-communist Russia: The attitudes of the political elite and the masses (1991-1998)." </w:t>
      </w:r>
      <w:r w:rsidRPr="0070554A">
        <w:rPr>
          <w:rFonts w:asciiTheme="majorBidi" w:hAnsiTheme="majorBidi" w:cstheme="majorBidi"/>
          <w:i/>
          <w:iCs/>
        </w:rPr>
        <w:t>Europe-Asia Studies</w:t>
      </w:r>
      <w:r w:rsidRPr="0070554A">
        <w:rPr>
          <w:rFonts w:asciiTheme="majorBidi" w:hAnsiTheme="majorBidi" w:cstheme="majorBidi"/>
        </w:rPr>
        <w:t xml:space="preserve"> 51.7 (1999): 1167-1181.</w:t>
      </w:r>
      <w:r w:rsidRPr="0070554A">
        <w:rPr>
          <w:rFonts w:asciiTheme="majorBidi" w:hAnsiTheme="majorBidi" w:cstheme="majorBidi"/>
          <w:rtl/>
        </w:rPr>
        <w:t>‏</w:t>
      </w:r>
    </w:p>
    <w:p w:rsidR="0070554A" w:rsidRPr="0070554A" w:rsidRDefault="0070554A" w:rsidP="0070554A">
      <w:pPr>
        <w:bidi w:val="0"/>
        <w:jc w:val="left"/>
        <w:rPr>
          <w:rFonts w:asciiTheme="majorBidi" w:hAnsiTheme="majorBidi" w:cstheme="majorBidi"/>
        </w:rPr>
      </w:pPr>
      <w:proofErr w:type="spellStart"/>
      <w:r w:rsidRPr="0070554A">
        <w:rPr>
          <w:rFonts w:asciiTheme="majorBidi" w:hAnsiTheme="majorBidi" w:cstheme="majorBidi"/>
        </w:rPr>
        <w:lastRenderedPageBreak/>
        <w:t>Shlapentokh</w:t>
      </w:r>
      <w:proofErr w:type="spellEnd"/>
      <w:r w:rsidRPr="0070554A">
        <w:rPr>
          <w:rFonts w:asciiTheme="majorBidi" w:hAnsiTheme="majorBidi" w:cstheme="majorBidi"/>
        </w:rPr>
        <w:t xml:space="preserve">, Vladimir. "Russia: Privatization and illegalization of social and political life." </w:t>
      </w:r>
      <w:r w:rsidRPr="0070554A">
        <w:rPr>
          <w:rFonts w:asciiTheme="majorBidi" w:hAnsiTheme="majorBidi" w:cstheme="majorBidi"/>
          <w:i/>
          <w:iCs/>
        </w:rPr>
        <w:t>Washington Quarterly</w:t>
      </w:r>
      <w:r w:rsidRPr="0070554A">
        <w:rPr>
          <w:rFonts w:asciiTheme="majorBidi" w:hAnsiTheme="majorBidi" w:cstheme="majorBidi"/>
        </w:rPr>
        <w:t xml:space="preserve"> 19.1 (1996): 65-85.</w:t>
      </w:r>
      <w:r w:rsidRPr="0070554A">
        <w:rPr>
          <w:rFonts w:asciiTheme="majorBidi" w:hAnsiTheme="majorBidi" w:cstheme="majorBidi"/>
          <w:rtl/>
        </w:rPr>
        <w:t>‏</w:t>
      </w:r>
    </w:p>
    <w:p w:rsidR="002645CF" w:rsidRPr="0070554A" w:rsidRDefault="002645CF" w:rsidP="0070554A">
      <w:pPr>
        <w:bidi w:val="0"/>
        <w:jc w:val="left"/>
        <w:rPr>
          <w:rFonts w:cs="Times New Roman"/>
          <w:color w:val="000000"/>
        </w:rPr>
      </w:pPr>
    </w:p>
    <w:p w:rsidR="002645CF" w:rsidRDefault="008815E0" w:rsidP="002645CF">
      <w:pPr>
        <w:bidi w:val="0"/>
        <w:rPr>
          <w:rFonts w:cs="Times New Roman"/>
          <w:color w:val="000000"/>
        </w:rPr>
      </w:pPr>
      <w:hyperlink r:id="rId27" w:history="1">
        <w:r w:rsidR="002645CF" w:rsidRPr="002645CF">
          <w:rPr>
            <w:rStyle w:val="Hyperlink"/>
            <w:rFonts w:cs="Times New Roman"/>
            <w:color w:val="auto"/>
            <w:u w:val="none"/>
          </w:rPr>
          <w:t>Neil Robinson</w:t>
        </w:r>
      </w:hyperlink>
      <w:r w:rsidR="002645CF" w:rsidRPr="002645CF">
        <w:rPr>
          <w:rFonts w:cs="Times New Roman"/>
        </w:rPr>
        <w:t xml:space="preserve">, </w:t>
      </w:r>
      <w:r w:rsidR="002645CF" w:rsidRPr="002645CF">
        <w:rPr>
          <w:rFonts w:cs="Times New Roman"/>
          <w:i/>
          <w:iCs/>
          <w:color w:val="000000"/>
        </w:rPr>
        <w:t>Contemporary Russian Politics</w:t>
      </w:r>
      <w:r w:rsidR="002645CF" w:rsidRPr="002645CF">
        <w:rPr>
          <w:rFonts w:cs="Times New Roman"/>
          <w:color w:val="000000"/>
        </w:rPr>
        <w:t>. Polity (November 29, 2018):</w:t>
      </w:r>
    </w:p>
    <w:p w:rsidR="008821F0" w:rsidRDefault="002645CF" w:rsidP="008821F0">
      <w:pPr>
        <w:numPr>
          <w:ilvl w:val="0"/>
          <w:numId w:val="2"/>
        </w:numPr>
        <w:bidi w:val="0"/>
        <w:rPr>
          <w:rFonts w:cs="Times New Roman"/>
          <w:color w:val="000000"/>
        </w:rPr>
      </w:pPr>
      <w:r w:rsidRPr="008821F0">
        <w:rPr>
          <w:rFonts w:cs="Times New Roman"/>
          <w:color w:val="000000"/>
        </w:rPr>
        <w:t xml:space="preserve"> </w:t>
      </w:r>
      <w:r w:rsidR="008821F0" w:rsidRPr="008821F0">
        <w:rPr>
          <w:rFonts w:cs="Times New Roman"/>
          <w:color w:val="000000"/>
        </w:rPr>
        <w:t>Chapter 4: Yeltsin and the politics of crisis</w:t>
      </w:r>
      <w:r w:rsidR="008821F0">
        <w:rPr>
          <w:rFonts w:cs="Times New Roman"/>
          <w:color w:val="000000"/>
        </w:rPr>
        <w:t>.</w:t>
      </w:r>
    </w:p>
    <w:p w:rsidR="008821F0" w:rsidRPr="008821F0" w:rsidRDefault="008821F0" w:rsidP="008821F0">
      <w:pPr>
        <w:bidi w:val="0"/>
        <w:ind w:left="720"/>
        <w:rPr>
          <w:rFonts w:cs="Times New Roman"/>
          <w:color w:val="000000"/>
        </w:rPr>
      </w:pPr>
    </w:p>
    <w:p w:rsidR="00FD5BD6" w:rsidRDefault="00FD5BD6" w:rsidP="00FD5BD6">
      <w:pPr>
        <w:bidi w:val="0"/>
        <w:rPr>
          <w:rFonts w:cs="Times New Roman"/>
          <w:color w:val="000000"/>
        </w:rPr>
      </w:pPr>
    </w:p>
    <w:p w:rsidR="00FD5BD6" w:rsidRDefault="00FD5BD6" w:rsidP="00FD5BD6">
      <w:pPr>
        <w:bidi w:val="0"/>
        <w:rPr>
          <w:rFonts w:cs="Times New Roman"/>
          <w:color w:val="000000"/>
        </w:rPr>
      </w:pPr>
    </w:p>
    <w:p w:rsidR="00FD5BD6" w:rsidRDefault="00E367A6" w:rsidP="00832CF2">
      <w:pPr>
        <w:jc w:val="left"/>
        <w:rPr>
          <w:rFonts w:cs="Times New Roman"/>
          <w:b/>
          <w:bCs/>
          <w:color w:val="000000"/>
          <w:sz w:val="28"/>
          <w:szCs w:val="28"/>
          <w:u w:val="single"/>
          <w:rtl/>
        </w:rPr>
      </w:pPr>
      <w:r>
        <w:rPr>
          <w:rFonts w:cs="Times New Roman" w:hint="cs"/>
          <w:b/>
          <w:bCs/>
          <w:color w:val="000000"/>
          <w:sz w:val="28"/>
          <w:szCs w:val="28"/>
          <w:u w:val="single"/>
          <w:rtl/>
        </w:rPr>
        <w:t>מבצע "היורש" ו</w:t>
      </w:r>
      <w:r w:rsidR="00832CF2">
        <w:rPr>
          <w:rFonts w:cs="Times New Roman" w:hint="cs"/>
          <w:b/>
          <w:bCs/>
          <w:color w:val="000000"/>
          <w:sz w:val="28"/>
          <w:szCs w:val="28"/>
          <w:u w:val="single"/>
          <w:rtl/>
        </w:rPr>
        <w:t>עלייתו</w:t>
      </w:r>
      <w:r>
        <w:rPr>
          <w:rFonts w:cs="Times New Roman" w:hint="cs"/>
          <w:b/>
          <w:bCs/>
          <w:color w:val="000000"/>
          <w:sz w:val="28"/>
          <w:szCs w:val="28"/>
          <w:u w:val="single"/>
          <w:rtl/>
        </w:rPr>
        <w:t xml:space="preserve"> של פוטין: </w:t>
      </w:r>
      <w:r w:rsidR="00B30E77" w:rsidRPr="006B40ED">
        <w:rPr>
          <w:rFonts w:cs="Times New Roman" w:hint="cs"/>
          <w:b/>
          <w:bCs/>
          <w:color w:val="000000"/>
          <w:sz w:val="28"/>
          <w:szCs w:val="28"/>
          <w:u w:val="single"/>
          <w:rtl/>
        </w:rPr>
        <w:t>דמוקרטיה בסגנון</w:t>
      </w:r>
      <w:r w:rsidR="00B30E77" w:rsidRPr="006B40ED">
        <w:rPr>
          <w:rFonts w:cs="Times New Roman" w:hint="cs"/>
          <w:color w:val="000000"/>
          <w:sz w:val="28"/>
          <w:szCs w:val="28"/>
          <w:u w:val="single"/>
          <w:rtl/>
        </w:rPr>
        <w:t xml:space="preserve"> </w:t>
      </w:r>
      <w:r w:rsidR="00B30E77" w:rsidRPr="006B40ED">
        <w:rPr>
          <w:rFonts w:cs="Times New Roman" w:hint="cs"/>
          <w:b/>
          <w:bCs/>
          <w:color w:val="000000"/>
          <w:sz w:val="28"/>
          <w:szCs w:val="28"/>
          <w:u w:val="single"/>
          <w:rtl/>
        </w:rPr>
        <w:t>אירופאי או  אימפריה אירו-אסיאתית</w:t>
      </w:r>
      <w:r w:rsidR="006B40ED" w:rsidRPr="006B40ED">
        <w:rPr>
          <w:rFonts w:cs="Times New Roman" w:hint="cs"/>
          <w:b/>
          <w:bCs/>
          <w:color w:val="000000"/>
          <w:sz w:val="28"/>
          <w:szCs w:val="28"/>
          <w:u w:val="single"/>
          <w:rtl/>
        </w:rPr>
        <w:t xml:space="preserve">? </w:t>
      </w:r>
      <w:r w:rsidR="00B30E77" w:rsidRPr="006B40ED">
        <w:rPr>
          <w:rFonts w:cs="Times New Roman" w:hint="cs"/>
          <w:b/>
          <w:bCs/>
          <w:color w:val="000000"/>
          <w:sz w:val="28"/>
          <w:szCs w:val="28"/>
          <w:u w:val="single"/>
          <w:rtl/>
        </w:rPr>
        <w:t xml:space="preserve"> </w:t>
      </w:r>
    </w:p>
    <w:p w:rsidR="006B40ED" w:rsidRDefault="006B40ED" w:rsidP="006B40ED">
      <w:pPr>
        <w:bidi w:val="0"/>
        <w:spacing w:line="276" w:lineRule="auto"/>
        <w:ind w:left="360"/>
        <w:jc w:val="left"/>
        <w:rPr>
          <w:rFonts w:cs="Times New Roman"/>
          <w:b/>
          <w:bCs/>
          <w:color w:val="000000"/>
          <w:sz w:val="28"/>
          <w:szCs w:val="28"/>
          <w:rtl/>
          <w:lang w:eastAsia="ru-RU"/>
        </w:rPr>
      </w:pPr>
    </w:p>
    <w:p w:rsidR="006B40ED" w:rsidRPr="00F659F9" w:rsidRDefault="006B40ED" w:rsidP="006B40ED">
      <w:pPr>
        <w:bidi w:val="0"/>
        <w:ind w:left="720" w:hanging="360"/>
        <w:jc w:val="right"/>
        <w:rPr>
          <w:rFonts w:cs="Times New Roman"/>
          <w:b/>
          <w:bCs/>
          <w:sz w:val="28"/>
          <w:szCs w:val="28"/>
          <w:u w:val="single"/>
          <w:rtl/>
        </w:rPr>
      </w:pPr>
      <w:r>
        <w:rPr>
          <w:rFonts w:cs="Times New Roman" w:hint="cs"/>
          <w:b/>
          <w:bCs/>
          <w:sz w:val="28"/>
          <w:szCs w:val="28"/>
          <w:u w:val="single"/>
          <w:rtl/>
        </w:rPr>
        <w:t>04</w:t>
      </w:r>
      <w:r>
        <w:rPr>
          <w:rFonts w:cs="Times New Roman"/>
          <w:b/>
          <w:bCs/>
          <w:sz w:val="28"/>
          <w:szCs w:val="28"/>
          <w:u w:val="single"/>
        </w:rPr>
        <w:t>.0</w:t>
      </w:r>
      <w:r>
        <w:rPr>
          <w:rFonts w:cs="Times New Roman" w:hint="cs"/>
          <w:b/>
          <w:bCs/>
          <w:sz w:val="28"/>
          <w:szCs w:val="28"/>
          <w:u w:val="single"/>
          <w:rtl/>
        </w:rPr>
        <w:t>5</w:t>
      </w:r>
    </w:p>
    <w:p w:rsidR="006B40ED" w:rsidRPr="00F659F9" w:rsidRDefault="006B40ED" w:rsidP="006B40ED">
      <w:pPr>
        <w:bidi w:val="0"/>
        <w:ind w:left="720" w:hanging="360"/>
        <w:jc w:val="right"/>
        <w:rPr>
          <w:rFonts w:cs="Times New Roman"/>
          <w:b/>
          <w:bCs/>
          <w:sz w:val="28"/>
          <w:szCs w:val="28"/>
          <w:u w:val="single"/>
          <w:rtl/>
        </w:rPr>
      </w:pPr>
      <w:r>
        <w:rPr>
          <w:rFonts w:cs="Times New Roman" w:hint="cs"/>
          <w:b/>
          <w:bCs/>
          <w:sz w:val="28"/>
          <w:szCs w:val="28"/>
          <w:u w:val="single"/>
          <w:rtl/>
        </w:rPr>
        <w:t>0</w:t>
      </w:r>
      <w:r>
        <w:rPr>
          <w:rFonts w:cs="Times New Roman"/>
          <w:b/>
          <w:bCs/>
          <w:sz w:val="28"/>
          <w:szCs w:val="28"/>
          <w:u w:val="single"/>
        </w:rPr>
        <w:t>6.0</w:t>
      </w:r>
      <w:r>
        <w:rPr>
          <w:rFonts w:cs="Times New Roman" w:hint="cs"/>
          <w:b/>
          <w:bCs/>
          <w:sz w:val="28"/>
          <w:szCs w:val="28"/>
          <w:u w:val="single"/>
          <w:rtl/>
        </w:rPr>
        <w:t>5</w:t>
      </w:r>
    </w:p>
    <w:p w:rsidR="00FD5BD6" w:rsidRPr="00E367A6" w:rsidRDefault="00E367A6" w:rsidP="00E367A6">
      <w:pPr>
        <w:rPr>
          <w:rFonts w:cs="Times New Roman"/>
          <w:color w:val="000000"/>
          <w:sz w:val="28"/>
          <w:szCs w:val="28"/>
        </w:rPr>
      </w:pPr>
      <w:r w:rsidRPr="00E367A6">
        <w:rPr>
          <w:rFonts w:cs="Times New Roman"/>
          <w:b/>
          <w:bCs/>
          <w:color w:val="000000"/>
          <w:sz w:val="28"/>
          <w:szCs w:val="28"/>
          <w:u w:val="single"/>
        </w:rPr>
        <w:t>11.05</w:t>
      </w:r>
    </w:p>
    <w:p w:rsidR="006B40ED" w:rsidRPr="006B40ED" w:rsidRDefault="008815E0" w:rsidP="00071123">
      <w:pPr>
        <w:bidi w:val="0"/>
        <w:jc w:val="left"/>
        <w:rPr>
          <w:rFonts w:cs="Times New Roman"/>
        </w:rPr>
      </w:pPr>
      <w:hyperlink r:id="rId28" w:history="1">
        <w:proofErr w:type="gramStart"/>
        <w:r w:rsidR="006B40ED" w:rsidRPr="006B40ED">
          <w:rPr>
            <w:rStyle w:val="Hyperlink"/>
            <w:rFonts w:cs="Times New Roman"/>
            <w:color w:val="auto"/>
            <w:u w:val="none"/>
          </w:rPr>
          <w:t>VLADIMER PAPAVA</w:t>
        </w:r>
      </w:hyperlink>
      <w:r w:rsidR="00071123" w:rsidRPr="00071123">
        <w:rPr>
          <w:rFonts w:cs="Times New Roman" w:hint="cs"/>
          <w:rtl/>
        </w:rPr>
        <w:t xml:space="preserve"> </w:t>
      </w:r>
      <w:r w:rsidR="006B40ED" w:rsidRPr="00071123">
        <w:rPr>
          <w:rFonts w:cs="Times New Roman"/>
        </w:rPr>
        <w:t>,</w:t>
      </w:r>
      <w:r w:rsidR="00071123" w:rsidRPr="00071123">
        <w:rPr>
          <w:rFonts w:cs="Times New Roman"/>
        </w:rPr>
        <w:t xml:space="preserve"> </w:t>
      </w:r>
      <w:hyperlink r:id="rId29" w:tooltip="Frederick Starr" w:history="1">
        <w:r w:rsidR="006B40ED" w:rsidRPr="006B40ED">
          <w:rPr>
            <w:rStyle w:val="Hyperlink"/>
            <w:rFonts w:cs="Times New Roman"/>
            <w:color w:val="auto"/>
            <w:u w:val="none"/>
          </w:rPr>
          <w:t>FREDERICK STARR</w:t>
        </w:r>
      </w:hyperlink>
      <w:r w:rsidR="006B40ED" w:rsidRPr="006B40ED">
        <w:rPr>
          <w:rFonts w:cs="Times New Roman"/>
        </w:rPr>
        <w:t>, “Russia’s Economic Imperialism,”</w:t>
      </w:r>
      <w:r w:rsidR="006B40ED">
        <w:rPr>
          <w:rFonts w:cs="Times New Roman" w:hint="cs"/>
          <w:rtl/>
        </w:rPr>
        <w:t xml:space="preserve"> </w:t>
      </w:r>
      <w:r w:rsidR="006B40ED" w:rsidRPr="006B40ED">
        <w:rPr>
          <w:rFonts w:cs="Times New Roman"/>
        </w:rPr>
        <w:t>Jan 17, 2006</w:t>
      </w:r>
      <w:r w:rsidR="006B40ED">
        <w:rPr>
          <w:rFonts w:cs="Times New Roman"/>
        </w:rPr>
        <w:t xml:space="preserve">, </w:t>
      </w:r>
      <w:r w:rsidR="006B40ED" w:rsidRPr="006B40ED">
        <w:rPr>
          <w:rFonts w:cs="Times New Roman"/>
          <w:i/>
          <w:iCs/>
        </w:rPr>
        <w:t>Project Syndicate</w:t>
      </w:r>
      <w:r w:rsidR="006B40ED">
        <w:rPr>
          <w:rFonts w:cs="Times New Roman"/>
        </w:rPr>
        <w:t>.</w:t>
      </w:r>
      <w:proofErr w:type="gramEnd"/>
    </w:p>
    <w:p w:rsidR="00D45059" w:rsidRDefault="008815E0" w:rsidP="00D45059">
      <w:pPr>
        <w:bidi w:val="0"/>
        <w:jc w:val="left"/>
        <w:rPr>
          <w:rFonts w:cs="Times New Roman"/>
        </w:rPr>
      </w:pPr>
      <w:hyperlink r:id="rId30" w:history="1">
        <w:r w:rsidR="006B40ED" w:rsidRPr="006B40ED">
          <w:rPr>
            <w:rStyle w:val="Hyperlink"/>
            <w:rFonts w:cs="Times New Roman"/>
            <w:u w:val="none"/>
          </w:rPr>
          <w:t>https://www.project-syndicate.org/commentary/russia-s-economic-imperialism?barrier=accesspaylog</w:t>
        </w:r>
      </w:hyperlink>
      <w:r w:rsidR="00D45059">
        <w:rPr>
          <w:rFonts w:cs="Times New Roman"/>
        </w:rPr>
        <w:t xml:space="preserve"> </w:t>
      </w:r>
    </w:p>
    <w:p w:rsidR="00D45059" w:rsidRDefault="00D45059" w:rsidP="00D45059">
      <w:pPr>
        <w:bidi w:val="0"/>
        <w:jc w:val="left"/>
        <w:rPr>
          <w:rFonts w:cs="Times New Roman"/>
        </w:rPr>
      </w:pPr>
    </w:p>
    <w:p w:rsidR="006B40ED" w:rsidRDefault="006B40ED" w:rsidP="00913011">
      <w:pPr>
        <w:bidi w:val="0"/>
        <w:jc w:val="left"/>
        <w:rPr>
          <w:rFonts w:cs="Times New Roman"/>
          <w:rtl/>
        </w:rPr>
      </w:pPr>
      <w:r w:rsidRPr="006B40ED">
        <w:rPr>
          <w:rFonts w:cs="Times New Roman"/>
        </w:rPr>
        <w:t xml:space="preserve">Olga </w:t>
      </w:r>
      <w:proofErr w:type="spellStart"/>
      <w:r w:rsidRPr="006B40ED">
        <w:rPr>
          <w:rFonts w:cs="Times New Roman"/>
        </w:rPr>
        <w:t>Malinova</w:t>
      </w:r>
      <w:proofErr w:type="spellEnd"/>
      <w:r w:rsidRPr="006B40ED">
        <w:rPr>
          <w:rFonts w:cs="Times New Roman"/>
        </w:rPr>
        <w:t xml:space="preserve">, “Defining and Redefining Russianness: The Concept of ‘Empire’ in Public Discourses in Post-Soviet Russia,” in </w:t>
      </w:r>
      <w:proofErr w:type="spellStart"/>
      <w:r w:rsidR="00D45059" w:rsidRPr="00D45059">
        <w:rPr>
          <w:rFonts w:cs="Times New Roman"/>
        </w:rPr>
        <w:t>Guelke</w:t>
      </w:r>
      <w:proofErr w:type="spellEnd"/>
      <w:r w:rsidR="00D45059" w:rsidRPr="00D45059">
        <w:rPr>
          <w:rFonts w:cs="Times New Roman"/>
        </w:rPr>
        <w:t>, A. (Ed.)</w:t>
      </w:r>
      <w:r w:rsidR="00D45059">
        <w:rPr>
          <w:rFonts w:cs="Times New Roman"/>
        </w:rPr>
        <w:t xml:space="preserve">, </w:t>
      </w:r>
      <w:hyperlink r:id="rId31" w:history="1">
        <w:r w:rsidRPr="006B40ED">
          <w:rPr>
            <w:rStyle w:val="Hyperlink"/>
            <w:rFonts w:cs="Times New Roman"/>
            <w:i/>
            <w:iCs/>
            <w:color w:val="auto"/>
            <w:u w:val="none"/>
          </w:rPr>
          <w:t>The Challenges of Ethno-Nationalism</w:t>
        </w:r>
      </w:hyperlink>
      <w:r w:rsidR="00D45059">
        <w:rPr>
          <w:rFonts w:cs="Times New Roman"/>
          <w:i/>
          <w:iCs/>
        </w:rPr>
        <w:t xml:space="preserve">: </w:t>
      </w:r>
      <w:r w:rsidR="00D45059" w:rsidRPr="00D45059">
        <w:rPr>
          <w:rFonts w:cs="Times New Roman"/>
          <w:i/>
          <w:iCs/>
        </w:rPr>
        <w:t>Case Studies in Identity Politics</w:t>
      </w:r>
      <w:r w:rsidR="00D45059">
        <w:rPr>
          <w:rFonts w:cs="Times New Roman"/>
          <w:i/>
          <w:iCs/>
        </w:rPr>
        <w:t xml:space="preserve"> </w:t>
      </w:r>
      <w:r w:rsidR="00D45059" w:rsidRPr="00D45059">
        <w:rPr>
          <w:rFonts w:cs="Times New Roman"/>
        </w:rPr>
        <w:t>(2010)</w:t>
      </w:r>
      <w:r w:rsidR="00D45059">
        <w:rPr>
          <w:rFonts w:cs="Times New Roman"/>
        </w:rPr>
        <w:t xml:space="preserve"> </w:t>
      </w:r>
      <w:proofErr w:type="gramStart"/>
      <w:r w:rsidR="00D45059">
        <w:rPr>
          <w:rFonts w:cs="Times New Roman"/>
        </w:rPr>
        <w:t>Palgrave  Macmillan</w:t>
      </w:r>
      <w:proofErr w:type="gramEnd"/>
      <w:r w:rsidR="00D45059">
        <w:rPr>
          <w:rFonts w:cs="Times New Roman"/>
        </w:rPr>
        <w:t>,</w:t>
      </w:r>
      <w:r w:rsidR="00D45059">
        <w:rPr>
          <w:rFonts w:ascii="Verdana" w:hAnsi="Verdana"/>
          <w:color w:val="666666"/>
          <w:sz w:val="21"/>
          <w:szCs w:val="21"/>
          <w:shd w:val="clear" w:color="auto" w:fill="FFFFFF"/>
        </w:rPr>
        <w:t xml:space="preserve"> </w:t>
      </w:r>
      <w:r w:rsidRPr="006B40ED">
        <w:rPr>
          <w:rFonts w:cs="Times New Roman"/>
        </w:rPr>
        <w:t>pp</w:t>
      </w:r>
      <w:r w:rsidR="00D45059">
        <w:rPr>
          <w:rFonts w:cs="Times New Roman"/>
        </w:rPr>
        <w:t>.</w:t>
      </w:r>
      <w:r w:rsidRPr="006B40ED">
        <w:rPr>
          <w:rFonts w:cs="Times New Roman"/>
        </w:rPr>
        <w:t xml:space="preserve"> 60-77</w:t>
      </w:r>
      <w:r w:rsidR="00D45059">
        <w:rPr>
          <w:rFonts w:cs="Times New Roman"/>
        </w:rPr>
        <w:t>.</w:t>
      </w:r>
      <w:r w:rsidRPr="006B40ED">
        <w:rPr>
          <w:rFonts w:cs="Times New Roman"/>
        </w:rPr>
        <w:t xml:space="preserve"> </w:t>
      </w:r>
    </w:p>
    <w:p w:rsidR="00913011" w:rsidRDefault="00913011" w:rsidP="00FB3C38">
      <w:pPr>
        <w:bidi w:val="0"/>
        <w:jc w:val="left"/>
        <w:rPr>
          <w:rFonts w:cs="Times New Roman"/>
        </w:rPr>
      </w:pPr>
    </w:p>
    <w:p w:rsidR="00BD6E40" w:rsidRDefault="00FB3C38" w:rsidP="00913011">
      <w:pPr>
        <w:bidi w:val="0"/>
        <w:jc w:val="left"/>
        <w:rPr>
          <w:rFonts w:cs="Times New Roman"/>
        </w:rPr>
      </w:pPr>
      <w:r w:rsidRPr="00FB3C38">
        <w:rPr>
          <w:rFonts w:cs="Times New Roman"/>
        </w:rPr>
        <w:t xml:space="preserve">Sergei </w:t>
      </w:r>
      <w:proofErr w:type="spellStart"/>
      <w:r w:rsidR="008821F0" w:rsidRPr="008821F0">
        <w:rPr>
          <w:rFonts w:cs="Times New Roman"/>
        </w:rPr>
        <w:t>Prozorov</w:t>
      </w:r>
      <w:proofErr w:type="spellEnd"/>
      <w:r w:rsidR="008821F0" w:rsidRPr="008821F0">
        <w:rPr>
          <w:rFonts w:cs="Times New Roman"/>
        </w:rPr>
        <w:t xml:space="preserve">, </w:t>
      </w:r>
      <w:r w:rsidR="008821F0">
        <w:rPr>
          <w:rFonts w:cs="Times New Roman"/>
        </w:rPr>
        <w:t>“</w:t>
      </w:r>
      <w:r w:rsidR="008821F0" w:rsidRPr="008821F0">
        <w:rPr>
          <w:rFonts w:cs="Times New Roman"/>
        </w:rPr>
        <w:t>Russian conservatism in the Putin presidency: The dispersion of a hegemonic discourse,</w:t>
      </w:r>
      <w:r w:rsidR="008821F0">
        <w:rPr>
          <w:rFonts w:cs="Times New Roman"/>
        </w:rPr>
        <w:t>”</w:t>
      </w:r>
      <w:r w:rsidR="008821F0" w:rsidRPr="008821F0">
        <w:rPr>
          <w:rFonts w:cs="Times New Roman"/>
        </w:rPr>
        <w:t xml:space="preserve"> DIIS Working Paper, 2004:20, Danish Institute for International Studies (DIIS), Copenhagen</w:t>
      </w:r>
      <w:r w:rsidR="008821F0">
        <w:rPr>
          <w:rFonts w:cs="Times New Roman"/>
        </w:rPr>
        <w:t>.</w:t>
      </w:r>
      <w:r w:rsidR="00BD6E40">
        <w:rPr>
          <w:rFonts w:cs="Times New Roman"/>
        </w:rPr>
        <w:t xml:space="preserve">  </w:t>
      </w:r>
    </w:p>
    <w:p w:rsidR="00BD6E40" w:rsidRDefault="008815E0" w:rsidP="00BD6E40">
      <w:pPr>
        <w:bidi w:val="0"/>
        <w:jc w:val="left"/>
        <w:rPr>
          <w:rStyle w:val="Hyperlink"/>
          <w:color w:val="auto"/>
          <w:u w:val="none"/>
        </w:rPr>
      </w:pPr>
      <w:hyperlink r:id="rId32" w:history="1">
        <w:r w:rsidR="00BD6E40" w:rsidRPr="00DC4E6D">
          <w:rPr>
            <w:rStyle w:val="Hyperlink"/>
            <w:rFonts w:cs="Times New Roman"/>
          </w:rPr>
          <w:t>https://www.econstor.eu/bitstream/10419/84604/1/DIIS2004-20.pdf</w:t>
        </w:r>
      </w:hyperlink>
      <w:r w:rsidR="00BD6E40">
        <w:rPr>
          <w:rFonts w:cs="Times New Roman"/>
        </w:rPr>
        <w:t xml:space="preserve">  </w:t>
      </w:r>
      <w:hyperlink r:id="rId33" w:history="1">
        <w:r w:rsidR="00BD6E40" w:rsidRPr="00BD6E40">
          <w:rPr>
            <w:rStyle w:val="Hyperlink"/>
            <w:color w:val="auto"/>
            <w:u w:val="none"/>
          </w:rPr>
          <w:br/>
        </w:r>
      </w:hyperlink>
    </w:p>
    <w:p w:rsidR="00BD6E40" w:rsidRPr="00BD6E40" w:rsidRDefault="00BD6E40" w:rsidP="00913011">
      <w:pPr>
        <w:bidi w:val="0"/>
        <w:jc w:val="left"/>
      </w:pPr>
      <w:r w:rsidRPr="00BD6E40">
        <w:rPr>
          <w:rStyle w:val="Hyperlink"/>
          <w:color w:val="auto"/>
          <w:u w:val="none"/>
        </w:rPr>
        <w:t>John MacLeod</w:t>
      </w:r>
      <w:r w:rsidRPr="00BD6E40">
        <w:t>, “RUSSIA: Discourse of empire could shape foreign policy.” October 27, 2008</w:t>
      </w:r>
      <w:r>
        <w:t>.</w:t>
      </w:r>
    </w:p>
    <w:p w:rsidR="00BD6E40" w:rsidRDefault="008815E0" w:rsidP="00BD6E40">
      <w:pPr>
        <w:bidi w:val="0"/>
        <w:jc w:val="left"/>
        <w:rPr>
          <w:rStyle w:val="Hyperlink"/>
          <w:u w:val="none"/>
        </w:rPr>
      </w:pPr>
      <w:hyperlink r:id="rId34" w:history="1">
        <w:r w:rsidR="00BD6E40" w:rsidRPr="00BD6E40">
          <w:rPr>
            <w:rStyle w:val="Hyperlink"/>
            <w:u w:val="none"/>
          </w:rPr>
          <w:t>https://dailybrief.oxan.com/Analysis/DB146516/RUSSIA-Discourse-of-empire-could-shape-foreign-policy</w:t>
        </w:r>
      </w:hyperlink>
    </w:p>
    <w:p w:rsidR="00FB3C38" w:rsidRPr="00FB3C38" w:rsidRDefault="008815E0" w:rsidP="00913011">
      <w:pPr>
        <w:bidi w:val="0"/>
        <w:jc w:val="left"/>
        <w:rPr>
          <w:rFonts w:cs="Times New Roman"/>
        </w:rPr>
      </w:pPr>
      <w:hyperlink r:id="rId35" w:history="1">
        <w:proofErr w:type="spellStart"/>
        <w:r w:rsidR="00FB3C38" w:rsidRPr="00FB3C38">
          <w:rPr>
            <w:rStyle w:val="Hyperlink"/>
            <w:rFonts w:cs="Times New Roman"/>
            <w:color w:val="auto"/>
            <w:u w:val="none"/>
          </w:rPr>
          <w:t>Serhii</w:t>
        </w:r>
        <w:proofErr w:type="spellEnd"/>
        <w:r w:rsidR="00FB3C38" w:rsidRPr="00FB3C38">
          <w:rPr>
            <w:rStyle w:val="Hyperlink"/>
            <w:rFonts w:cs="Times New Roman"/>
            <w:color w:val="auto"/>
            <w:u w:val="none"/>
          </w:rPr>
          <w:t xml:space="preserve"> </w:t>
        </w:r>
        <w:proofErr w:type="spellStart"/>
        <w:r w:rsidR="00FB3C38" w:rsidRPr="00FB3C38">
          <w:rPr>
            <w:rStyle w:val="Hyperlink"/>
            <w:rFonts w:cs="Times New Roman"/>
            <w:color w:val="auto"/>
            <w:u w:val="none"/>
          </w:rPr>
          <w:t>Plokhy</w:t>
        </w:r>
        <w:proofErr w:type="spellEnd"/>
      </w:hyperlink>
      <w:r w:rsidR="00FB3C38" w:rsidRPr="00FB3C38">
        <w:rPr>
          <w:rFonts w:cs="Times New Roman"/>
        </w:rPr>
        <w:t xml:space="preserve">, </w:t>
      </w:r>
      <w:r w:rsidR="00FB3C38" w:rsidRPr="00FB3C38">
        <w:rPr>
          <w:rFonts w:cs="Times New Roman"/>
          <w:i/>
          <w:iCs/>
        </w:rPr>
        <w:t>Lost Kingdom: The Quest for Empire and the Making of the Russian Nation.</w:t>
      </w:r>
      <w:r w:rsidR="00FB3C38" w:rsidRPr="00FB3C38">
        <w:rPr>
          <w:rFonts w:cs="Times New Roman"/>
        </w:rPr>
        <w:t xml:space="preserve"> Basic Books (October 10, 2017). Introduction; Chapter 6: “The New Russia.”</w:t>
      </w:r>
    </w:p>
    <w:p w:rsidR="00913011" w:rsidRDefault="00913011" w:rsidP="00913011">
      <w:pPr>
        <w:bidi w:val="0"/>
        <w:jc w:val="left"/>
      </w:pPr>
    </w:p>
    <w:p w:rsidR="00832CF2" w:rsidRDefault="008815E0" w:rsidP="00913011">
      <w:pPr>
        <w:bidi w:val="0"/>
        <w:jc w:val="left"/>
      </w:pPr>
      <w:hyperlink r:id="rId36" w:history="1">
        <w:r w:rsidR="00832CF2" w:rsidRPr="00832CF2">
          <w:rPr>
            <w:rStyle w:val="Hyperlink"/>
            <w:color w:val="auto"/>
            <w:u w:val="none"/>
          </w:rPr>
          <w:t>Shaun Walker</w:t>
        </w:r>
      </w:hyperlink>
      <w:r w:rsidR="00832CF2" w:rsidRPr="00832CF2">
        <w:t>,</w:t>
      </w:r>
      <w:r w:rsidR="00913011">
        <w:t xml:space="preserve"> </w:t>
      </w:r>
      <w:proofErr w:type="gramStart"/>
      <w:r w:rsidR="00913011" w:rsidRPr="00913011">
        <w:rPr>
          <w:i/>
          <w:iCs/>
        </w:rPr>
        <w:t>T</w:t>
      </w:r>
      <w:r w:rsidR="00832CF2" w:rsidRPr="00832CF2">
        <w:rPr>
          <w:i/>
          <w:iCs/>
        </w:rPr>
        <w:t>he</w:t>
      </w:r>
      <w:proofErr w:type="gramEnd"/>
      <w:r w:rsidR="00832CF2" w:rsidRPr="00832CF2">
        <w:rPr>
          <w:i/>
          <w:iCs/>
        </w:rPr>
        <w:t xml:space="preserve"> Long Hangover: Putin's New Russia and the Ghosts of the Past</w:t>
      </w:r>
      <w:r w:rsidR="00594750">
        <w:rPr>
          <w:i/>
          <w:iCs/>
        </w:rPr>
        <w:t xml:space="preserve">, </w:t>
      </w:r>
      <w:r w:rsidR="00832CF2" w:rsidRPr="00832CF2">
        <w:t>Oxford University Press (January 2, 2018)</w:t>
      </w:r>
      <w:r w:rsidR="00594750">
        <w:t xml:space="preserve">. </w:t>
      </w:r>
      <w:r w:rsidR="002B2A94">
        <w:t>Prologue</w:t>
      </w:r>
      <w:r w:rsidR="00594750">
        <w:t>;</w:t>
      </w:r>
      <w:r w:rsidR="002B2A94">
        <w:t xml:space="preserve"> Part One: Curating the Past. </w:t>
      </w:r>
    </w:p>
    <w:p w:rsidR="002B2A94" w:rsidRDefault="002B2A94" w:rsidP="002B2A94">
      <w:pPr>
        <w:bidi w:val="0"/>
        <w:jc w:val="left"/>
      </w:pPr>
    </w:p>
    <w:p w:rsidR="00581330" w:rsidRDefault="00581330" w:rsidP="00071123">
      <w:pPr>
        <w:jc w:val="left"/>
        <w:rPr>
          <w:b/>
          <w:bCs/>
          <w:sz w:val="28"/>
          <w:szCs w:val="28"/>
          <w:u w:val="single"/>
        </w:rPr>
      </w:pPr>
    </w:p>
    <w:p w:rsidR="002B2A94" w:rsidRPr="002B2A94" w:rsidRDefault="00760D69" w:rsidP="007F330A">
      <w:pPr>
        <w:jc w:val="left"/>
        <w:rPr>
          <w:rFonts w:cs="Times New Roman"/>
          <w:sz w:val="28"/>
          <w:szCs w:val="28"/>
          <w:u w:val="single"/>
        </w:rPr>
      </w:pPr>
      <w:r w:rsidRPr="00760D69">
        <w:rPr>
          <w:b/>
          <w:bCs/>
          <w:sz w:val="28"/>
          <w:szCs w:val="28"/>
          <w:u w:val="single"/>
          <w:rtl/>
        </w:rPr>
        <w:t>"דמוקרטיה ריבונית"</w:t>
      </w:r>
      <w:r w:rsidR="007F330A">
        <w:rPr>
          <w:b/>
          <w:bCs/>
          <w:sz w:val="28"/>
          <w:szCs w:val="28"/>
          <w:u w:val="single"/>
        </w:rPr>
        <w:t>:</w:t>
      </w:r>
      <w:r>
        <w:rPr>
          <w:rFonts w:hint="cs"/>
          <w:b/>
          <w:bCs/>
          <w:sz w:val="28"/>
          <w:szCs w:val="28"/>
          <w:u w:val="single"/>
          <w:rtl/>
        </w:rPr>
        <w:t xml:space="preserve"> </w:t>
      </w:r>
      <w:r w:rsidR="002B2A94" w:rsidRPr="002B2A94">
        <w:rPr>
          <w:b/>
          <w:bCs/>
          <w:sz w:val="28"/>
          <w:szCs w:val="28"/>
          <w:u w:val="single"/>
          <w:rtl/>
        </w:rPr>
        <w:t>פוטין והטרנספורמציה של המשט</w:t>
      </w:r>
      <w:r w:rsidR="00071123">
        <w:rPr>
          <w:rFonts w:hint="cs"/>
          <w:b/>
          <w:bCs/>
          <w:sz w:val="28"/>
          <w:szCs w:val="28"/>
          <w:u w:val="single"/>
          <w:rtl/>
        </w:rPr>
        <w:t>ר</w:t>
      </w:r>
      <w:r w:rsidR="002B2A94" w:rsidRPr="002B2A94">
        <w:rPr>
          <w:b/>
          <w:bCs/>
          <w:sz w:val="28"/>
          <w:szCs w:val="28"/>
          <w:u w:val="single"/>
          <w:rtl/>
        </w:rPr>
        <w:t xml:space="preserve"> ברוסיה. </w:t>
      </w:r>
    </w:p>
    <w:p w:rsidR="002B2A94" w:rsidRPr="00F659F9" w:rsidRDefault="002B2A94" w:rsidP="002B2A94">
      <w:pPr>
        <w:rPr>
          <w:rFonts w:cs="Times New Roman"/>
          <w:b/>
          <w:bCs/>
          <w:sz w:val="28"/>
          <w:szCs w:val="28"/>
          <w:u w:val="single"/>
        </w:rPr>
      </w:pPr>
      <w:r>
        <w:rPr>
          <w:rFonts w:cs="Times New Roman"/>
          <w:b/>
          <w:bCs/>
          <w:sz w:val="28"/>
          <w:szCs w:val="28"/>
          <w:u w:val="single"/>
        </w:rPr>
        <w:t>13.05</w:t>
      </w:r>
    </w:p>
    <w:p w:rsidR="002B2A94" w:rsidRPr="00F659F9" w:rsidRDefault="002B2A94" w:rsidP="002B2A94">
      <w:pPr>
        <w:jc w:val="left"/>
        <w:rPr>
          <w:rFonts w:cs="Times New Roman"/>
          <w:b/>
          <w:bCs/>
          <w:sz w:val="28"/>
          <w:szCs w:val="28"/>
        </w:rPr>
      </w:pPr>
      <w:r>
        <w:rPr>
          <w:rFonts w:cs="Times New Roman"/>
          <w:b/>
          <w:bCs/>
          <w:sz w:val="28"/>
          <w:szCs w:val="28"/>
          <w:u w:val="single"/>
        </w:rPr>
        <w:t>18.05</w:t>
      </w:r>
    </w:p>
    <w:p w:rsidR="002B2A94" w:rsidRPr="00745FDF" w:rsidRDefault="002B2A94" w:rsidP="002B2A94">
      <w:pPr>
        <w:jc w:val="left"/>
        <w:rPr>
          <w:rFonts w:cs="Times New Roman"/>
          <w:b/>
          <w:bCs/>
          <w:sz w:val="28"/>
          <w:szCs w:val="28"/>
          <w:u w:val="single"/>
          <w:rtl/>
        </w:rPr>
      </w:pPr>
      <w:r>
        <w:rPr>
          <w:rFonts w:cs="Times New Roman"/>
          <w:b/>
          <w:bCs/>
          <w:sz w:val="28"/>
          <w:szCs w:val="28"/>
          <w:u w:val="single"/>
        </w:rPr>
        <w:t>20.05</w:t>
      </w:r>
    </w:p>
    <w:p w:rsidR="00832CF2" w:rsidRDefault="00832CF2" w:rsidP="002B2A94">
      <w:pPr>
        <w:jc w:val="left"/>
        <w:rPr>
          <w:rFonts w:cs="Times New Roman"/>
        </w:rPr>
      </w:pPr>
    </w:p>
    <w:p w:rsidR="00832CF2" w:rsidRDefault="00832CF2" w:rsidP="00832CF2">
      <w:pPr>
        <w:bidi w:val="0"/>
        <w:jc w:val="left"/>
        <w:rPr>
          <w:rFonts w:cs="Times New Roman"/>
        </w:rPr>
      </w:pPr>
    </w:p>
    <w:p w:rsidR="00832CF2" w:rsidRPr="00832CF2" w:rsidRDefault="008815E0" w:rsidP="00832CF2">
      <w:pPr>
        <w:bidi w:val="0"/>
        <w:jc w:val="left"/>
        <w:rPr>
          <w:rFonts w:cs="Times New Roman"/>
        </w:rPr>
      </w:pPr>
      <w:hyperlink r:id="rId37" w:history="1">
        <w:r w:rsidR="00832CF2" w:rsidRPr="00832CF2">
          <w:rPr>
            <w:rStyle w:val="Hyperlink"/>
            <w:rFonts w:cs="Times New Roman"/>
            <w:color w:val="auto"/>
            <w:u w:val="none"/>
          </w:rPr>
          <w:t>Neil Robinson</w:t>
        </w:r>
      </w:hyperlink>
      <w:r w:rsidR="00832CF2" w:rsidRPr="00832CF2">
        <w:rPr>
          <w:rFonts w:cs="Times New Roman"/>
        </w:rPr>
        <w:t xml:space="preserve">, </w:t>
      </w:r>
      <w:r w:rsidR="00832CF2" w:rsidRPr="00832CF2">
        <w:rPr>
          <w:rFonts w:cs="Times New Roman"/>
          <w:i/>
          <w:iCs/>
        </w:rPr>
        <w:t>Contemporary Russian Politics</w:t>
      </w:r>
      <w:r w:rsidR="00832CF2" w:rsidRPr="00832CF2">
        <w:rPr>
          <w:rFonts w:cs="Times New Roman"/>
        </w:rPr>
        <w:t>. Polity (November 29, 2018):</w:t>
      </w:r>
    </w:p>
    <w:p w:rsidR="00832CF2" w:rsidRPr="00832CF2" w:rsidRDefault="00832CF2" w:rsidP="00832CF2">
      <w:pPr>
        <w:numPr>
          <w:ilvl w:val="0"/>
          <w:numId w:val="2"/>
        </w:numPr>
        <w:bidi w:val="0"/>
        <w:spacing w:before="240" w:line="240" w:lineRule="auto"/>
      </w:pPr>
      <w:r w:rsidRPr="00832CF2">
        <w:t xml:space="preserve">Chapter 5 </w:t>
      </w:r>
      <w:proofErr w:type="spellStart"/>
      <w:r w:rsidRPr="00832CF2">
        <w:t>Putinism</w:t>
      </w:r>
      <w:proofErr w:type="spellEnd"/>
      <w:r w:rsidRPr="00832CF2">
        <w:t>, reform and retrenchment</w:t>
      </w:r>
    </w:p>
    <w:p w:rsidR="00832CF2" w:rsidRPr="00832CF2" w:rsidRDefault="00832CF2" w:rsidP="00832CF2">
      <w:pPr>
        <w:numPr>
          <w:ilvl w:val="0"/>
          <w:numId w:val="2"/>
        </w:numPr>
        <w:bidi w:val="0"/>
        <w:spacing w:before="240" w:line="240" w:lineRule="auto"/>
      </w:pPr>
      <w:r w:rsidRPr="00832CF2">
        <w:t>Chapter 6: Presidency and parliaments</w:t>
      </w:r>
    </w:p>
    <w:p w:rsidR="00832CF2" w:rsidRPr="00832CF2" w:rsidRDefault="00832CF2" w:rsidP="00832CF2">
      <w:pPr>
        <w:numPr>
          <w:ilvl w:val="0"/>
          <w:numId w:val="2"/>
        </w:numPr>
        <w:bidi w:val="0"/>
        <w:spacing w:before="240" w:line="240" w:lineRule="auto"/>
      </w:pPr>
      <w:r w:rsidRPr="00832CF2">
        <w:t>Chapter 7: Russian federalism</w:t>
      </w:r>
    </w:p>
    <w:p w:rsidR="00832CF2" w:rsidRPr="00832CF2" w:rsidRDefault="00832CF2" w:rsidP="00832CF2">
      <w:pPr>
        <w:numPr>
          <w:ilvl w:val="0"/>
          <w:numId w:val="2"/>
        </w:numPr>
        <w:bidi w:val="0"/>
        <w:spacing w:before="240" w:line="240" w:lineRule="auto"/>
      </w:pPr>
      <w:r w:rsidRPr="00832CF2">
        <w:t>Chapter 8: Political parties and opposition</w:t>
      </w:r>
    </w:p>
    <w:p w:rsidR="00832CF2" w:rsidRPr="00832CF2" w:rsidRDefault="00832CF2" w:rsidP="00832CF2">
      <w:pPr>
        <w:numPr>
          <w:ilvl w:val="0"/>
          <w:numId w:val="2"/>
        </w:numPr>
        <w:bidi w:val="0"/>
        <w:spacing w:before="240" w:line="240" w:lineRule="auto"/>
      </w:pPr>
      <w:r w:rsidRPr="00832CF2">
        <w:t>Chapter 9: Elections and voters</w:t>
      </w:r>
    </w:p>
    <w:p w:rsidR="00832CF2" w:rsidRPr="00832CF2" w:rsidRDefault="00832CF2" w:rsidP="00832CF2">
      <w:pPr>
        <w:numPr>
          <w:ilvl w:val="0"/>
          <w:numId w:val="2"/>
        </w:numPr>
        <w:bidi w:val="0"/>
        <w:spacing w:before="240" w:line="240" w:lineRule="auto"/>
      </w:pPr>
      <w:r w:rsidRPr="00832CF2">
        <w:t>Chapter 10: The new Russian political economy</w:t>
      </w:r>
    </w:p>
    <w:p w:rsidR="00BD6E40" w:rsidRPr="00832CF2" w:rsidRDefault="00BD6E40" w:rsidP="00832CF2">
      <w:pPr>
        <w:bidi w:val="0"/>
        <w:jc w:val="left"/>
        <w:rPr>
          <w:rFonts w:cs="Times New Roman"/>
        </w:rPr>
      </w:pP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Orttung</w:t>
      </w:r>
      <w:proofErr w:type="spellEnd"/>
      <w:r w:rsidRPr="00497A1C">
        <w:rPr>
          <w:rFonts w:eastAsia="Calibri" w:cs="Times New Roman"/>
          <w:snapToGrid/>
          <w:spacing w:val="0"/>
          <w:kern w:val="0"/>
        </w:rPr>
        <w:t xml:space="preserve">, Robert. "Putin's federal reform package: A recipe for unchecked Kremlin power." </w:t>
      </w:r>
      <w:proofErr w:type="spellStart"/>
      <w:r w:rsidRPr="00913011">
        <w:rPr>
          <w:rFonts w:eastAsia="Calibri" w:cs="Times New Roman"/>
          <w:i/>
          <w:iCs/>
          <w:snapToGrid/>
          <w:spacing w:val="0"/>
          <w:kern w:val="0"/>
        </w:rPr>
        <w:t>Demokratizatsiy</w:t>
      </w:r>
      <w:r w:rsidRPr="00497A1C">
        <w:rPr>
          <w:rFonts w:eastAsia="Calibri" w:cs="Times New Roman"/>
          <w:snapToGrid/>
          <w:spacing w:val="0"/>
          <w:kern w:val="0"/>
        </w:rPr>
        <w:t>a</w:t>
      </w:r>
      <w:proofErr w:type="spellEnd"/>
      <w:r w:rsidRPr="00497A1C">
        <w:rPr>
          <w:rFonts w:eastAsia="Calibri" w:cs="Times New Roman"/>
          <w:snapToGrid/>
          <w:spacing w:val="0"/>
          <w:kern w:val="0"/>
        </w:rPr>
        <w:t xml:space="preserve"> 9.3 (2001): 341.</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Balzer</w:t>
      </w:r>
      <w:proofErr w:type="spellEnd"/>
      <w:r w:rsidRPr="00497A1C">
        <w:rPr>
          <w:rFonts w:eastAsia="Calibri" w:cs="Times New Roman"/>
          <w:snapToGrid/>
          <w:spacing w:val="0"/>
          <w:kern w:val="0"/>
        </w:rPr>
        <w:t xml:space="preserve">, H. (2003). </w:t>
      </w:r>
      <w:proofErr w:type="gramStart"/>
      <w:r w:rsidR="00913011">
        <w:rPr>
          <w:rFonts w:eastAsia="Calibri" w:cs="Times New Roman"/>
          <w:snapToGrid/>
          <w:spacing w:val="0"/>
          <w:kern w:val="0"/>
        </w:rPr>
        <w:t>“</w:t>
      </w:r>
      <w:r w:rsidRPr="00497A1C">
        <w:rPr>
          <w:rFonts w:eastAsia="Calibri" w:cs="Times New Roman"/>
          <w:snapToGrid/>
          <w:spacing w:val="0"/>
          <w:kern w:val="0"/>
        </w:rPr>
        <w:t>Managed pluralism: Vladimir Putin’s emerging regime.</w:t>
      </w:r>
      <w:r w:rsidR="00913011">
        <w:rPr>
          <w:rFonts w:eastAsia="Calibri" w:cs="Times New Roman"/>
          <w:snapToGrid/>
          <w:spacing w:val="0"/>
          <w:kern w:val="0"/>
        </w:rPr>
        <w:t>”</w:t>
      </w:r>
      <w:proofErr w:type="gramEnd"/>
      <w:r w:rsidRPr="00497A1C">
        <w:rPr>
          <w:rFonts w:eastAsia="Calibri" w:cs="Times New Roman"/>
          <w:snapToGrid/>
          <w:spacing w:val="0"/>
          <w:kern w:val="0"/>
        </w:rPr>
        <w:t xml:space="preserve"> </w:t>
      </w:r>
      <w:r w:rsidRPr="00913011">
        <w:rPr>
          <w:rFonts w:eastAsia="Calibri" w:cs="Times New Roman"/>
          <w:i/>
          <w:iCs/>
          <w:snapToGrid/>
          <w:spacing w:val="0"/>
          <w:kern w:val="0"/>
        </w:rPr>
        <w:t>Post-Soviet Affairs</w:t>
      </w:r>
      <w:r w:rsidRPr="00497A1C">
        <w:rPr>
          <w:rFonts w:eastAsia="Calibri" w:cs="Times New Roman"/>
          <w:snapToGrid/>
          <w:spacing w:val="0"/>
          <w:kern w:val="0"/>
        </w:rPr>
        <w:t>, 19 (3), 189-227.</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Cameron, Ross. </w:t>
      </w:r>
      <w:proofErr w:type="gramStart"/>
      <w:r w:rsidRPr="00497A1C">
        <w:rPr>
          <w:rFonts w:eastAsia="Calibri" w:cs="Times New Roman"/>
          <w:snapToGrid/>
          <w:spacing w:val="0"/>
          <w:kern w:val="0"/>
        </w:rPr>
        <w:t>"Federalism and electoral authoritarianism under Putin."</w:t>
      </w:r>
      <w:proofErr w:type="gramEnd"/>
      <w:r w:rsidRPr="00497A1C">
        <w:rPr>
          <w:rFonts w:eastAsia="Calibri" w:cs="Times New Roman"/>
          <w:snapToGrid/>
          <w:spacing w:val="0"/>
          <w:kern w:val="0"/>
        </w:rPr>
        <w:t xml:space="preserve"> </w:t>
      </w:r>
      <w:proofErr w:type="spellStart"/>
      <w:r w:rsidRPr="00913011">
        <w:rPr>
          <w:rFonts w:eastAsia="Calibri" w:cs="Times New Roman"/>
          <w:i/>
          <w:iCs/>
          <w:snapToGrid/>
          <w:spacing w:val="0"/>
          <w:kern w:val="0"/>
        </w:rPr>
        <w:t>Demokratizatsiya</w:t>
      </w:r>
      <w:proofErr w:type="spellEnd"/>
      <w:r w:rsidRPr="00497A1C">
        <w:rPr>
          <w:rFonts w:eastAsia="Calibri" w:cs="Times New Roman"/>
          <w:snapToGrid/>
          <w:spacing w:val="0"/>
          <w:kern w:val="0"/>
        </w:rPr>
        <w:t xml:space="preserve"> 13.3 (2005): 347.</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lastRenderedPageBreak/>
        <w:t>Shevtsova</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Liliia</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Fedorovna</w:t>
      </w:r>
      <w:proofErr w:type="spellEnd"/>
      <w:r w:rsidRPr="00497A1C">
        <w:rPr>
          <w:rFonts w:eastAsia="Calibri" w:cs="Times New Roman"/>
          <w:snapToGrid/>
          <w:spacing w:val="0"/>
          <w:kern w:val="0"/>
        </w:rPr>
        <w:t xml:space="preserve">. </w:t>
      </w:r>
      <w:proofErr w:type="gramStart"/>
      <w:r w:rsidRPr="00497A1C">
        <w:rPr>
          <w:rFonts w:eastAsia="Calibri" w:cs="Times New Roman"/>
          <w:snapToGrid/>
          <w:spacing w:val="0"/>
          <w:kern w:val="0"/>
        </w:rPr>
        <w:t>"The limits of bureaucratic authoritarianism."</w:t>
      </w:r>
      <w:proofErr w:type="gramEnd"/>
      <w:r w:rsidRPr="00497A1C">
        <w:rPr>
          <w:rFonts w:eastAsia="Calibri" w:cs="Times New Roman"/>
          <w:snapToGrid/>
          <w:spacing w:val="0"/>
          <w:kern w:val="0"/>
        </w:rPr>
        <w:t xml:space="preserve"> </w:t>
      </w:r>
      <w:r w:rsidRPr="00913011">
        <w:rPr>
          <w:rFonts w:eastAsia="Calibri" w:cs="Times New Roman"/>
          <w:i/>
          <w:iCs/>
          <w:snapToGrid/>
          <w:spacing w:val="0"/>
          <w:kern w:val="0"/>
        </w:rPr>
        <w:t>Journal of Democracy</w:t>
      </w:r>
      <w:r w:rsidRPr="00497A1C">
        <w:rPr>
          <w:rFonts w:eastAsia="Calibri" w:cs="Times New Roman"/>
          <w:snapToGrid/>
          <w:spacing w:val="0"/>
          <w:kern w:val="0"/>
        </w:rPr>
        <w:t xml:space="preserve"> 15.3 (2004): 67-77.</w:t>
      </w:r>
      <w:r w:rsidRPr="00497A1C">
        <w:rPr>
          <w:rFonts w:eastAsia="Calibri" w:cs="Times New Roman"/>
          <w:snapToGrid/>
          <w:spacing w:val="0"/>
          <w:kern w:val="0"/>
          <w:rtl/>
        </w:rPr>
        <w:t>‏</w:t>
      </w:r>
    </w:p>
    <w:p w:rsidR="00913011" w:rsidRDefault="00913011" w:rsidP="00497A1C">
      <w:pPr>
        <w:bidi w:val="0"/>
        <w:spacing w:after="200" w:line="276" w:lineRule="auto"/>
        <w:jc w:val="left"/>
        <w:rPr>
          <w:rFonts w:eastAsia="Calibri" w:cs="Times New Roman"/>
          <w:snapToGrid/>
          <w:spacing w:val="0"/>
          <w:kern w:val="0"/>
        </w:rPr>
      </w:pPr>
    </w:p>
    <w:p w:rsidR="00497A1C" w:rsidRPr="00497A1C" w:rsidRDefault="00497A1C" w:rsidP="00913011">
      <w:pPr>
        <w:bidi w:val="0"/>
        <w:spacing w:after="200" w:line="276" w:lineRule="auto"/>
        <w:jc w:val="left"/>
        <w:rPr>
          <w:rFonts w:eastAsia="Calibri" w:cs="Times New Roman"/>
          <w:snapToGrid/>
          <w:spacing w:val="0"/>
          <w:kern w:val="0"/>
        </w:rPr>
      </w:pPr>
      <w:proofErr w:type="spellStart"/>
      <w:proofErr w:type="gramStart"/>
      <w:r w:rsidRPr="00497A1C">
        <w:rPr>
          <w:rFonts w:eastAsia="Calibri" w:cs="Times New Roman"/>
          <w:snapToGrid/>
          <w:spacing w:val="0"/>
          <w:kern w:val="0"/>
        </w:rPr>
        <w:t>Sil</w:t>
      </w:r>
      <w:proofErr w:type="spellEnd"/>
      <w:r w:rsidRPr="00497A1C">
        <w:rPr>
          <w:rFonts w:eastAsia="Calibri" w:cs="Times New Roman"/>
          <w:snapToGrid/>
          <w:spacing w:val="0"/>
          <w:kern w:val="0"/>
        </w:rPr>
        <w:t>, R, &amp; Cheng Chen.</w:t>
      </w:r>
      <w:proofErr w:type="gramEnd"/>
      <w:r w:rsidRPr="00497A1C">
        <w:rPr>
          <w:rFonts w:eastAsia="Calibri" w:cs="Times New Roman"/>
          <w:snapToGrid/>
          <w:spacing w:val="0"/>
          <w:kern w:val="0"/>
        </w:rPr>
        <w:t xml:space="preserve"> 2004. </w:t>
      </w:r>
      <w:r w:rsidR="00913011">
        <w:rPr>
          <w:rFonts w:eastAsia="Calibri" w:cs="Times New Roman"/>
          <w:snapToGrid/>
          <w:spacing w:val="0"/>
          <w:kern w:val="0"/>
        </w:rPr>
        <w:t>“</w:t>
      </w:r>
      <w:r w:rsidRPr="00497A1C">
        <w:rPr>
          <w:rFonts w:eastAsia="Calibri" w:cs="Times New Roman"/>
          <w:snapToGrid/>
          <w:spacing w:val="0"/>
          <w:kern w:val="0"/>
        </w:rPr>
        <w:t>State legitimacy and the (in</w:t>
      </w:r>
      <w:proofErr w:type="gramStart"/>
      <w:r w:rsidRPr="00497A1C">
        <w:rPr>
          <w:rFonts w:eastAsia="Calibri" w:cs="Times New Roman"/>
          <w:snapToGrid/>
          <w:spacing w:val="0"/>
          <w:kern w:val="0"/>
        </w:rPr>
        <w:t>)significance</w:t>
      </w:r>
      <w:proofErr w:type="gramEnd"/>
      <w:r w:rsidRPr="00497A1C">
        <w:rPr>
          <w:rFonts w:eastAsia="Calibri" w:cs="Times New Roman"/>
          <w:snapToGrid/>
          <w:spacing w:val="0"/>
          <w:kern w:val="0"/>
        </w:rPr>
        <w:t xml:space="preserve"> of democracy in post-communist Russia.</w:t>
      </w:r>
      <w:r w:rsidR="00913011">
        <w:rPr>
          <w:rFonts w:eastAsia="Calibri" w:cs="Times New Roman"/>
          <w:snapToGrid/>
          <w:spacing w:val="0"/>
          <w:kern w:val="0"/>
        </w:rPr>
        <w:t>”</w:t>
      </w:r>
      <w:r w:rsidRPr="00497A1C">
        <w:rPr>
          <w:rFonts w:eastAsia="Calibri" w:cs="Times New Roman"/>
          <w:snapToGrid/>
          <w:spacing w:val="0"/>
          <w:kern w:val="0"/>
        </w:rPr>
        <w:t xml:space="preserve"> </w:t>
      </w:r>
      <w:r w:rsidRPr="00913011">
        <w:rPr>
          <w:rFonts w:eastAsia="Calibri" w:cs="Times New Roman"/>
          <w:i/>
          <w:iCs/>
          <w:snapToGrid/>
          <w:spacing w:val="0"/>
          <w:kern w:val="0"/>
        </w:rPr>
        <w:t>Europe-Asia Studies</w:t>
      </w:r>
      <w:r w:rsidRPr="00497A1C">
        <w:rPr>
          <w:rFonts w:eastAsia="Calibri" w:cs="Times New Roman"/>
          <w:snapToGrid/>
          <w:spacing w:val="0"/>
          <w:kern w:val="0"/>
        </w:rPr>
        <w:t>, 56 (3), 347-368.</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Becker, J. (2004). </w:t>
      </w:r>
      <w:proofErr w:type="gramStart"/>
      <w:r w:rsidR="00913011">
        <w:rPr>
          <w:rFonts w:eastAsia="Calibri" w:cs="Times New Roman"/>
          <w:snapToGrid/>
          <w:spacing w:val="0"/>
          <w:kern w:val="0"/>
        </w:rPr>
        <w:t>“</w:t>
      </w:r>
      <w:r w:rsidRPr="00497A1C">
        <w:rPr>
          <w:rFonts w:eastAsia="Calibri" w:cs="Times New Roman"/>
          <w:snapToGrid/>
          <w:spacing w:val="0"/>
          <w:kern w:val="0"/>
        </w:rPr>
        <w:t>Lessons from Russia; a neo-authoritarian media system.</w:t>
      </w:r>
      <w:r w:rsidR="00913011">
        <w:rPr>
          <w:rFonts w:eastAsia="Calibri" w:cs="Times New Roman"/>
          <w:snapToGrid/>
          <w:spacing w:val="0"/>
          <w:kern w:val="0"/>
        </w:rPr>
        <w:t>”</w:t>
      </w:r>
      <w:proofErr w:type="gramEnd"/>
      <w:r w:rsidRPr="00497A1C">
        <w:rPr>
          <w:rFonts w:eastAsia="Calibri" w:cs="Times New Roman"/>
          <w:snapToGrid/>
          <w:spacing w:val="0"/>
          <w:kern w:val="0"/>
        </w:rPr>
        <w:t xml:space="preserve"> </w:t>
      </w:r>
      <w:proofErr w:type="gramStart"/>
      <w:r w:rsidRPr="00913011">
        <w:rPr>
          <w:rFonts w:eastAsia="Calibri" w:cs="Times New Roman"/>
          <w:i/>
          <w:iCs/>
          <w:snapToGrid/>
          <w:spacing w:val="0"/>
          <w:kern w:val="0"/>
        </w:rPr>
        <w:t>European Journal of Communication</w:t>
      </w:r>
      <w:r w:rsidRPr="00497A1C">
        <w:rPr>
          <w:rFonts w:eastAsia="Calibri" w:cs="Times New Roman"/>
          <w:snapToGrid/>
          <w:spacing w:val="0"/>
          <w:kern w:val="0"/>
        </w:rPr>
        <w:t>, 19 (2), 139-63.</w:t>
      </w:r>
      <w:proofErr w:type="gramEnd"/>
    </w:p>
    <w:p w:rsidR="00497A1C" w:rsidRPr="00497A1C" w:rsidRDefault="00497A1C" w:rsidP="000852C5">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Ross, Cameron. "Putin’s federal reforms and the consolidation of federalism in Russia: one step forward, two steps back!</w:t>
      </w:r>
      <w:r w:rsidR="000852C5">
        <w:rPr>
          <w:rFonts w:eastAsia="Calibri" w:cs="Times New Roman"/>
          <w:snapToGrid/>
          <w:spacing w:val="0"/>
          <w:kern w:val="0"/>
        </w:rPr>
        <w:t>”</w:t>
      </w:r>
      <w:r w:rsidR="000852C5" w:rsidRPr="00497A1C">
        <w:rPr>
          <w:rFonts w:eastAsia="Calibri" w:cs="Times New Roman"/>
          <w:snapToGrid/>
          <w:spacing w:val="0"/>
          <w:kern w:val="0"/>
        </w:rPr>
        <w:t xml:space="preserve"> </w:t>
      </w:r>
      <w:r w:rsidRPr="00913011">
        <w:rPr>
          <w:rFonts w:eastAsia="Calibri" w:cs="Times New Roman"/>
          <w:i/>
          <w:iCs/>
          <w:snapToGrid/>
          <w:spacing w:val="0"/>
          <w:kern w:val="0"/>
        </w:rPr>
        <w:t>Communist and Post-Communist Studies</w:t>
      </w:r>
      <w:r w:rsidRPr="00497A1C">
        <w:rPr>
          <w:rFonts w:eastAsia="Calibri" w:cs="Times New Roman"/>
          <w:snapToGrid/>
          <w:spacing w:val="0"/>
          <w:kern w:val="0"/>
        </w:rPr>
        <w:t xml:space="preserve"> 36.1 (2003): 29-47.</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Shevtsova</w:t>
      </w:r>
      <w:proofErr w:type="spellEnd"/>
      <w:r w:rsidRPr="00497A1C">
        <w:rPr>
          <w:rFonts w:eastAsia="Calibri" w:cs="Times New Roman"/>
          <w:snapToGrid/>
          <w:spacing w:val="0"/>
          <w:kern w:val="0"/>
        </w:rPr>
        <w:t xml:space="preserve">, Lilia 2005, </w:t>
      </w:r>
      <w:r w:rsidRPr="00913011">
        <w:rPr>
          <w:rFonts w:eastAsia="Calibri" w:cs="Times New Roman"/>
          <w:i/>
          <w:iCs/>
          <w:snapToGrid/>
          <w:spacing w:val="0"/>
          <w:kern w:val="0"/>
        </w:rPr>
        <w:t>Putin’s Russia</w:t>
      </w:r>
      <w:r w:rsidRPr="00497A1C">
        <w:rPr>
          <w:rFonts w:eastAsia="Calibri" w:cs="Times New Roman"/>
          <w:snapToGrid/>
          <w:spacing w:val="0"/>
          <w:kern w:val="0"/>
        </w:rPr>
        <w:t>, Revised and expanded edition, Washington DC, Carnegie Endowment for International Peace.</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Shevtsova</w:t>
      </w:r>
      <w:proofErr w:type="spellEnd"/>
      <w:r w:rsidRPr="00497A1C">
        <w:rPr>
          <w:rFonts w:eastAsia="Calibri" w:cs="Times New Roman"/>
          <w:snapToGrid/>
          <w:spacing w:val="0"/>
          <w:kern w:val="0"/>
        </w:rPr>
        <w:t>, Lilia. "Post</w:t>
      </w:r>
      <w:r w:rsidRPr="00497A1C">
        <w:rPr>
          <w:rFonts w:ascii="Cambria Math" w:eastAsia="Calibri" w:hAnsi="Cambria Math" w:cs="Cambria Math"/>
          <w:snapToGrid/>
          <w:spacing w:val="0"/>
          <w:kern w:val="0"/>
        </w:rPr>
        <w:t>‐</w:t>
      </w:r>
      <w:r w:rsidRPr="00497A1C">
        <w:rPr>
          <w:rFonts w:eastAsia="Calibri" w:cs="Times New Roman"/>
          <w:snapToGrid/>
          <w:spacing w:val="0"/>
          <w:kern w:val="0"/>
        </w:rPr>
        <w:t>communist Russia: a historic opportunity missed." International Affairs 83.5 (2007): 891-912.</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Shevtsova</w:t>
      </w:r>
      <w:proofErr w:type="spellEnd"/>
      <w:r w:rsidRPr="00497A1C">
        <w:rPr>
          <w:rFonts w:eastAsia="Calibri" w:cs="Times New Roman"/>
          <w:snapToGrid/>
          <w:spacing w:val="0"/>
          <w:kern w:val="0"/>
        </w:rPr>
        <w:t xml:space="preserve">, Lilia. </w:t>
      </w:r>
      <w:proofErr w:type="gramStart"/>
      <w:r w:rsidRPr="00497A1C">
        <w:rPr>
          <w:rFonts w:eastAsia="Calibri" w:cs="Times New Roman"/>
          <w:snapToGrid/>
          <w:spacing w:val="0"/>
          <w:kern w:val="0"/>
        </w:rPr>
        <w:t>"The return of personalized power."</w:t>
      </w:r>
      <w:proofErr w:type="gramEnd"/>
      <w:r w:rsidRPr="00497A1C">
        <w:rPr>
          <w:rFonts w:eastAsia="Calibri" w:cs="Times New Roman"/>
          <w:snapToGrid/>
          <w:spacing w:val="0"/>
          <w:kern w:val="0"/>
        </w:rPr>
        <w:t xml:space="preserve"> </w:t>
      </w:r>
      <w:r w:rsidRPr="00307E0B">
        <w:rPr>
          <w:rFonts w:eastAsia="Calibri" w:cs="Times New Roman"/>
          <w:i/>
          <w:iCs/>
          <w:snapToGrid/>
          <w:spacing w:val="0"/>
          <w:kern w:val="0"/>
        </w:rPr>
        <w:t>Journal of democracy</w:t>
      </w:r>
      <w:r w:rsidRPr="00497A1C">
        <w:rPr>
          <w:rFonts w:eastAsia="Calibri" w:cs="Times New Roman"/>
          <w:snapToGrid/>
          <w:spacing w:val="0"/>
          <w:kern w:val="0"/>
        </w:rPr>
        <w:t xml:space="preserve"> 20.2 (2009): 61-65.</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Lilia </w:t>
      </w:r>
      <w:proofErr w:type="spellStart"/>
      <w:r w:rsidRPr="00497A1C">
        <w:rPr>
          <w:rFonts w:eastAsia="Calibri" w:cs="Times New Roman"/>
          <w:snapToGrid/>
          <w:spacing w:val="0"/>
          <w:kern w:val="0"/>
        </w:rPr>
        <w:t>Shevtsova</w:t>
      </w:r>
      <w:proofErr w:type="spellEnd"/>
      <w:r w:rsidRPr="00497A1C">
        <w:rPr>
          <w:rFonts w:eastAsia="Calibri" w:cs="Times New Roman"/>
          <w:snapToGrid/>
          <w:spacing w:val="0"/>
          <w:kern w:val="0"/>
        </w:rPr>
        <w:t xml:space="preserve">, </w:t>
      </w:r>
      <w:r w:rsidRPr="00307E0B">
        <w:rPr>
          <w:rFonts w:eastAsia="Calibri" w:cs="Times New Roman"/>
          <w:i/>
          <w:iCs/>
          <w:snapToGrid/>
          <w:spacing w:val="0"/>
          <w:kern w:val="0"/>
        </w:rPr>
        <w:t>Russia: Lost in Transition. The Yeltsin &amp; Putin</w:t>
      </w:r>
      <w:r w:rsidRPr="00497A1C">
        <w:rPr>
          <w:rFonts w:eastAsia="Calibri" w:cs="Times New Roman"/>
          <w:snapToGrid/>
          <w:spacing w:val="0"/>
          <w:kern w:val="0"/>
        </w:rPr>
        <w:t xml:space="preserve"> Legacies (35 - 388)</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Shevtsova</w:t>
      </w:r>
      <w:proofErr w:type="spellEnd"/>
      <w:r w:rsidRPr="00497A1C">
        <w:rPr>
          <w:rFonts w:eastAsia="Calibri" w:cs="Times New Roman"/>
          <w:snapToGrid/>
          <w:spacing w:val="0"/>
          <w:kern w:val="0"/>
        </w:rPr>
        <w:t xml:space="preserve">, Lilia. "What's the Matter with Russia?" </w:t>
      </w:r>
      <w:r w:rsidRPr="00307E0B">
        <w:rPr>
          <w:rFonts w:eastAsia="Calibri" w:cs="Times New Roman"/>
          <w:i/>
          <w:iCs/>
          <w:snapToGrid/>
          <w:spacing w:val="0"/>
          <w:kern w:val="0"/>
        </w:rPr>
        <w:t>Journal of Democracy</w:t>
      </w:r>
      <w:r w:rsidRPr="00497A1C">
        <w:rPr>
          <w:rFonts w:eastAsia="Calibri" w:cs="Times New Roman"/>
          <w:snapToGrid/>
          <w:spacing w:val="0"/>
          <w:kern w:val="0"/>
        </w:rPr>
        <w:t xml:space="preserve"> 21.1 (2010): 152-159.</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Aslund</w:t>
      </w:r>
      <w:proofErr w:type="spellEnd"/>
      <w:r w:rsidRPr="00497A1C">
        <w:rPr>
          <w:rFonts w:eastAsia="Calibri" w:cs="Times New Roman"/>
          <w:snapToGrid/>
          <w:spacing w:val="0"/>
          <w:kern w:val="0"/>
        </w:rPr>
        <w:t xml:space="preserve">, A. (2008). </w:t>
      </w:r>
      <w:r w:rsidR="00307E0B">
        <w:rPr>
          <w:rFonts w:eastAsia="Calibri" w:cs="Times New Roman"/>
          <w:snapToGrid/>
          <w:spacing w:val="0"/>
          <w:kern w:val="0"/>
        </w:rPr>
        <w:t>“</w:t>
      </w:r>
      <w:r w:rsidRPr="00497A1C">
        <w:rPr>
          <w:rFonts w:eastAsia="Calibri" w:cs="Times New Roman"/>
          <w:snapToGrid/>
          <w:spacing w:val="0"/>
          <w:kern w:val="0"/>
        </w:rPr>
        <w:t>Putin’s lurch toward tsarism and neo-imperialism: Why the United States should care.</w:t>
      </w:r>
      <w:r w:rsidR="00307E0B">
        <w:rPr>
          <w:rFonts w:eastAsia="Calibri" w:cs="Times New Roman"/>
          <w:snapToGrid/>
          <w:spacing w:val="0"/>
          <w:kern w:val="0"/>
        </w:rPr>
        <w:t>”</w:t>
      </w:r>
      <w:r w:rsidRPr="00497A1C">
        <w:rPr>
          <w:rFonts w:eastAsia="Calibri" w:cs="Times New Roman"/>
          <w:snapToGrid/>
          <w:spacing w:val="0"/>
          <w:kern w:val="0"/>
        </w:rPr>
        <w:t xml:space="preserve"> </w:t>
      </w:r>
      <w:proofErr w:type="spellStart"/>
      <w:r w:rsidRPr="00307E0B">
        <w:rPr>
          <w:rFonts w:eastAsia="Calibri" w:cs="Times New Roman"/>
          <w:i/>
          <w:iCs/>
          <w:snapToGrid/>
          <w:spacing w:val="0"/>
          <w:kern w:val="0"/>
        </w:rPr>
        <w:t>Demokratizatsiya</w:t>
      </w:r>
      <w:proofErr w:type="spellEnd"/>
      <w:r w:rsidRPr="00497A1C">
        <w:rPr>
          <w:rFonts w:eastAsia="Calibri" w:cs="Times New Roman"/>
          <w:snapToGrid/>
          <w:spacing w:val="0"/>
          <w:kern w:val="0"/>
        </w:rPr>
        <w:t>, 16 (1), 17-25</w:t>
      </w:r>
    </w:p>
    <w:p w:rsidR="00497A1C" w:rsidRPr="00497A1C" w:rsidRDefault="00497A1C" w:rsidP="00497A1C">
      <w:pPr>
        <w:bidi w:val="0"/>
        <w:spacing w:after="200" w:line="276" w:lineRule="auto"/>
        <w:jc w:val="left"/>
        <w:rPr>
          <w:rFonts w:cs="Times New Roman"/>
          <w:snapToGrid/>
          <w:color w:val="222222"/>
          <w:spacing w:val="0"/>
          <w:kern w:val="0"/>
        </w:rPr>
      </w:pPr>
      <w:r w:rsidRPr="00497A1C">
        <w:rPr>
          <w:rFonts w:cs="Times New Roman"/>
          <w:snapToGrid/>
          <w:color w:val="222222"/>
          <w:spacing w:val="0"/>
          <w:kern w:val="0"/>
        </w:rPr>
        <w:t xml:space="preserve">Robertson, Graeme B. </w:t>
      </w:r>
      <w:r w:rsidRPr="00307E0B">
        <w:rPr>
          <w:rFonts w:cs="Times New Roman"/>
          <w:i/>
          <w:iCs/>
          <w:snapToGrid/>
          <w:color w:val="222222"/>
          <w:spacing w:val="0"/>
          <w:kern w:val="0"/>
        </w:rPr>
        <w:t xml:space="preserve">The politics of protest in hybrid regimes: Managing dissent in post-communist Russia. </w:t>
      </w:r>
      <w:r w:rsidRPr="00497A1C">
        <w:rPr>
          <w:rFonts w:cs="Times New Roman"/>
          <w:snapToGrid/>
          <w:color w:val="222222"/>
          <w:spacing w:val="0"/>
          <w:kern w:val="0"/>
        </w:rPr>
        <w:t>Cambridge University Press, 2010.</w:t>
      </w:r>
      <w:r w:rsidRPr="00497A1C">
        <w:rPr>
          <w:rFonts w:cs="Times New Roman"/>
          <w:snapToGrid/>
          <w:color w:val="222222"/>
          <w:spacing w:val="0"/>
          <w:kern w:val="0"/>
          <w:rtl/>
        </w:rPr>
        <w:t>‏</w:t>
      </w:r>
    </w:p>
    <w:p w:rsidR="00497A1C" w:rsidRPr="00497A1C" w:rsidRDefault="00497A1C" w:rsidP="00497A1C">
      <w:pPr>
        <w:bidi w:val="0"/>
        <w:spacing w:after="200" w:line="276" w:lineRule="auto"/>
        <w:jc w:val="left"/>
        <w:rPr>
          <w:rFonts w:cs="Times New Roman"/>
          <w:snapToGrid/>
          <w:color w:val="222222"/>
          <w:spacing w:val="0"/>
          <w:kern w:val="0"/>
        </w:rPr>
      </w:pPr>
      <w:r w:rsidRPr="00497A1C">
        <w:rPr>
          <w:rFonts w:cs="Times New Roman"/>
          <w:snapToGrid/>
          <w:color w:val="222222"/>
          <w:spacing w:val="0"/>
          <w:kern w:val="0"/>
        </w:rPr>
        <w:t xml:space="preserve">Ekman, </w:t>
      </w:r>
      <w:proofErr w:type="spellStart"/>
      <w:r w:rsidRPr="00497A1C">
        <w:rPr>
          <w:rFonts w:cs="Times New Roman"/>
          <w:snapToGrid/>
          <w:color w:val="222222"/>
          <w:spacing w:val="0"/>
          <w:kern w:val="0"/>
        </w:rPr>
        <w:t>Joakim</w:t>
      </w:r>
      <w:proofErr w:type="spellEnd"/>
      <w:r w:rsidRPr="00497A1C">
        <w:rPr>
          <w:rFonts w:cs="Times New Roman"/>
          <w:snapToGrid/>
          <w:color w:val="222222"/>
          <w:spacing w:val="0"/>
          <w:kern w:val="0"/>
        </w:rPr>
        <w:t xml:space="preserve">. "Political participation and regime stability: A framework for analyzing hybrid regimes." </w:t>
      </w:r>
      <w:r w:rsidRPr="00307E0B">
        <w:rPr>
          <w:rFonts w:cs="Times New Roman"/>
          <w:i/>
          <w:iCs/>
          <w:snapToGrid/>
          <w:color w:val="222222"/>
          <w:spacing w:val="0"/>
          <w:kern w:val="0"/>
        </w:rPr>
        <w:t>International political science review</w:t>
      </w:r>
      <w:r w:rsidRPr="00497A1C">
        <w:rPr>
          <w:rFonts w:cs="Times New Roman"/>
          <w:snapToGrid/>
          <w:color w:val="222222"/>
          <w:spacing w:val="0"/>
          <w:kern w:val="0"/>
        </w:rPr>
        <w:t xml:space="preserve"> 30.1 (2009): 7-31.</w:t>
      </w:r>
      <w:r w:rsidRPr="00497A1C">
        <w:rPr>
          <w:rFonts w:cs="Times New Roman"/>
          <w:snapToGrid/>
          <w:color w:val="222222"/>
          <w:spacing w:val="0"/>
          <w:kern w:val="0"/>
          <w:rtl/>
        </w:rPr>
        <w:t>‏</w:t>
      </w:r>
    </w:p>
    <w:p w:rsidR="00497A1C" w:rsidRPr="00497A1C" w:rsidRDefault="00497A1C" w:rsidP="00497A1C">
      <w:pPr>
        <w:bidi w:val="0"/>
        <w:spacing w:after="200" w:line="276" w:lineRule="auto"/>
        <w:jc w:val="left"/>
        <w:rPr>
          <w:rFonts w:cs="Times New Roman"/>
          <w:snapToGrid/>
          <w:color w:val="222222"/>
          <w:spacing w:val="0"/>
          <w:kern w:val="0"/>
        </w:rPr>
      </w:pPr>
      <w:proofErr w:type="spellStart"/>
      <w:proofErr w:type="gramStart"/>
      <w:r w:rsidRPr="00497A1C">
        <w:rPr>
          <w:rFonts w:cs="Times New Roman"/>
          <w:snapToGrid/>
          <w:color w:val="222222"/>
          <w:spacing w:val="0"/>
          <w:kern w:val="0"/>
        </w:rPr>
        <w:t>Bremmer</w:t>
      </w:r>
      <w:proofErr w:type="spellEnd"/>
      <w:r w:rsidRPr="00497A1C">
        <w:rPr>
          <w:rFonts w:cs="Times New Roman"/>
          <w:snapToGrid/>
          <w:color w:val="222222"/>
          <w:spacing w:val="0"/>
          <w:kern w:val="0"/>
        </w:rPr>
        <w:t xml:space="preserve">, Ian, and Samuel </w:t>
      </w:r>
      <w:proofErr w:type="spellStart"/>
      <w:r w:rsidRPr="00497A1C">
        <w:rPr>
          <w:rFonts w:cs="Times New Roman"/>
          <w:snapToGrid/>
          <w:color w:val="222222"/>
          <w:spacing w:val="0"/>
          <w:kern w:val="0"/>
        </w:rPr>
        <w:t>Charap</w:t>
      </w:r>
      <w:proofErr w:type="spellEnd"/>
      <w:r w:rsidRPr="00497A1C">
        <w:rPr>
          <w:rFonts w:cs="Times New Roman"/>
          <w:snapToGrid/>
          <w:color w:val="222222"/>
          <w:spacing w:val="0"/>
          <w:kern w:val="0"/>
        </w:rPr>
        <w:t>.</w:t>
      </w:r>
      <w:proofErr w:type="gramEnd"/>
      <w:r w:rsidRPr="00497A1C">
        <w:rPr>
          <w:rFonts w:cs="Times New Roman"/>
          <w:snapToGrid/>
          <w:color w:val="222222"/>
          <w:spacing w:val="0"/>
          <w:kern w:val="0"/>
        </w:rPr>
        <w:t xml:space="preserve"> "The </w:t>
      </w:r>
      <w:proofErr w:type="spellStart"/>
      <w:r w:rsidRPr="00497A1C">
        <w:rPr>
          <w:rFonts w:cs="Times New Roman"/>
          <w:snapToGrid/>
          <w:color w:val="222222"/>
          <w:spacing w:val="0"/>
          <w:kern w:val="0"/>
        </w:rPr>
        <w:t>siloviki</w:t>
      </w:r>
      <w:proofErr w:type="spellEnd"/>
      <w:r w:rsidRPr="00497A1C">
        <w:rPr>
          <w:rFonts w:cs="Times New Roman"/>
          <w:snapToGrid/>
          <w:color w:val="222222"/>
          <w:spacing w:val="0"/>
          <w:kern w:val="0"/>
        </w:rPr>
        <w:t xml:space="preserve"> in Putin's Russia: who they are and what they want." </w:t>
      </w:r>
      <w:r w:rsidRPr="00307E0B">
        <w:rPr>
          <w:rFonts w:cs="Times New Roman"/>
          <w:i/>
          <w:iCs/>
          <w:snapToGrid/>
          <w:color w:val="222222"/>
          <w:spacing w:val="0"/>
          <w:kern w:val="0"/>
        </w:rPr>
        <w:t>The Washington Quarterly</w:t>
      </w:r>
      <w:r w:rsidRPr="00497A1C">
        <w:rPr>
          <w:rFonts w:cs="Times New Roman"/>
          <w:snapToGrid/>
          <w:color w:val="222222"/>
          <w:spacing w:val="0"/>
          <w:kern w:val="0"/>
        </w:rPr>
        <w:t xml:space="preserve"> 30.1 (2007): 83-92.</w:t>
      </w:r>
      <w:r w:rsidRPr="00497A1C">
        <w:rPr>
          <w:rFonts w:cs="Times New Roman"/>
          <w:snapToGrid/>
          <w:color w:val="222222"/>
          <w:spacing w:val="0"/>
          <w:kern w:val="0"/>
          <w:rtl/>
        </w:rPr>
        <w:t>‏</w:t>
      </w:r>
    </w:p>
    <w:p w:rsidR="00497A1C" w:rsidRPr="00497A1C" w:rsidRDefault="00497A1C" w:rsidP="00497A1C">
      <w:pPr>
        <w:bidi w:val="0"/>
        <w:spacing w:after="200" w:line="276" w:lineRule="auto"/>
        <w:jc w:val="left"/>
        <w:rPr>
          <w:rFonts w:cs="Times New Roman"/>
          <w:snapToGrid/>
          <w:color w:val="222222"/>
          <w:spacing w:val="0"/>
          <w:kern w:val="0"/>
        </w:rPr>
      </w:pPr>
      <w:r w:rsidRPr="00497A1C">
        <w:rPr>
          <w:rFonts w:cs="Times New Roman"/>
          <w:snapToGrid/>
          <w:color w:val="222222"/>
          <w:spacing w:val="0"/>
          <w:kern w:val="0"/>
        </w:rPr>
        <w:t xml:space="preserve">Olga </w:t>
      </w:r>
      <w:proofErr w:type="spellStart"/>
      <w:proofErr w:type="gramStart"/>
      <w:r w:rsidRPr="00497A1C">
        <w:rPr>
          <w:rFonts w:cs="Times New Roman"/>
          <w:snapToGrid/>
          <w:color w:val="222222"/>
          <w:spacing w:val="0"/>
          <w:kern w:val="0"/>
        </w:rPr>
        <w:t>Kryshtanovskaya</w:t>
      </w:r>
      <w:proofErr w:type="spellEnd"/>
      <w:r w:rsidRPr="00497A1C">
        <w:rPr>
          <w:rFonts w:cs="Times New Roman"/>
          <w:snapToGrid/>
          <w:color w:val="222222"/>
          <w:spacing w:val="0"/>
          <w:kern w:val="0"/>
        </w:rPr>
        <w:t xml:space="preserve">  &amp;</w:t>
      </w:r>
      <w:proofErr w:type="gramEnd"/>
      <w:r w:rsidRPr="00497A1C">
        <w:rPr>
          <w:rFonts w:cs="Times New Roman"/>
          <w:snapToGrid/>
          <w:color w:val="222222"/>
          <w:spacing w:val="0"/>
          <w:kern w:val="0"/>
        </w:rPr>
        <w:t xml:space="preserve">  Stephen White, "Putin's </w:t>
      </w:r>
      <w:proofErr w:type="spellStart"/>
      <w:r w:rsidRPr="00497A1C">
        <w:rPr>
          <w:rFonts w:cs="Times New Roman"/>
          <w:snapToGrid/>
          <w:color w:val="222222"/>
          <w:spacing w:val="0"/>
          <w:kern w:val="0"/>
        </w:rPr>
        <w:t>Militocracy</w:t>
      </w:r>
      <w:proofErr w:type="spellEnd"/>
      <w:r w:rsidRPr="00497A1C">
        <w:rPr>
          <w:rFonts w:cs="Times New Roman"/>
          <w:snapToGrid/>
          <w:color w:val="222222"/>
          <w:spacing w:val="0"/>
          <w:kern w:val="0"/>
        </w:rPr>
        <w:t xml:space="preserve">." </w:t>
      </w:r>
      <w:r w:rsidRPr="00307E0B">
        <w:rPr>
          <w:rFonts w:cs="Times New Roman"/>
          <w:i/>
          <w:iCs/>
          <w:snapToGrid/>
          <w:color w:val="222222"/>
          <w:spacing w:val="0"/>
          <w:kern w:val="0"/>
        </w:rPr>
        <w:t>Post-Soviet Affairs</w:t>
      </w:r>
      <w:r w:rsidRPr="00497A1C">
        <w:rPr>
          <w:rFonts w:cs="Times New Roman"/>
          <w:snapToGrid/>
          <w:color w:val="222222"/>
          <w:spacing w:val="0"/>
          <w:kern w:val="0"/>
        </w:rPr>
        <w:t xml:space="preserve">, 19: 4, 2003, 289-306.  </w:t>
      </w:r>
    </w:p>
    <w:p w:rsidR="00497A1C" w:rsidRPr="00497A1C" w:rsidRDefault="00497A1C" w:rsidP="00497A1C">
      <w:pPr>
        <w:bidi w:val="0"/>
        <w:spacing w:after="200" w:line="276" w:lineRule="auto"/>
        <w:jc w:val="left"/>
        <w:rPr>
          <w:rFonts w:cs="Times New Roman"/>
          <w:snapToGrid/>
          <w:color w:val="222222"/>
          <w:spacing w:val="0"/>
          <w:kern w:val="0"/>
        </w:rPr>
      </w:pPr>
      <w:proofErr w:type="spellStart"/>
      <w:r w:rsidRPr="00497A1C">
        <w:rPr>
          <w:rFonts w:cs="Times New Roman"/>
          <w:snapToGrid/>
          <w:color w:val="222222"/>
          <w:spacing w:val="0"/>
          <w:kern w:val="0"/>
        </w:rPr>
        <w:t>Treisman</w:t>
      </w:r>
      <w:proofErr w:type="spellEnd"/>
      <w:r w:rsidRPr="00497A1C">
        <w:rPr>
          <w:rFonts w:cs="Times New Roman"/>
          <w:snapToGrid/>
          <w:color w:val="222222"/>
          <w:spacing w:val="0"/>
          <w:kern w:val="0"/>
        </w:rPr>
        <w:t xml:space="preserve">, Daniel, “Putin’s </w:t>
      </w:r>
      <w:proofErr w:type="spellStart"/>
      <w:r w:rsidRPr="00497A1C">
        <w:rPr>
          <w:rFonts w:cs="Times New Roman"/>
          <w:snapToGrid/>
          <w:color w:val="222222"/>
          <w:spacing w:val="0"/>
          <w:kern w:val="0"/>
        </w:rPr>
        <w:t>Silovarchs</w:t>
      </w:r>
      <w:proofErr w:type="spellEnd"/>
      <w:r w:rsidRPr="00497A1C">
        <w:rPr>
          <w:rFonts w:cs="Times New Roman"/>
          <w:snapToGrid/>
          <w:color w:val="222222"/>
          <w:spacing w:val="0"/>
          <w:kern w:val="0"/>
        </w:rPr>
        <w:t xml:space="preserve">,” </w:t>
      </w:r>
      <w:proofErr w:type="spellStart"/>
      <w:r w:rsidRPr="00307E0B">
        <w:rPr>
          <w:rFonts w:cs="Times New Roman"/>
          <w:i/>
          <w:iCs/>
          <w:snapToGrid/>
          <w:color w:val="222222"/>
          <w:spacing w:val="0"/>
          <w:kern w:val="0"/>
        </w:rPr>
        <w:t>Orbis</w:t>
      </w:r>
      <w:proofErr w:type="spellEnd"/>
      <w:r w:rsidRPr="00497A1C">
        <w:rPr>
          <w:rFonts w:cs="Times New Roman"/>
          <w:snapToGrid/>
          <w:color w:val="222222"/>
          <w:spacing w:val="0"/>
          <w:kern w:val="0"/>
        </w:rPr>
        <w:t>, Vol. 51, No. 1 (Winter 2007), pp. 141-153.</w:t>
      </w:r>
    </w:p>
    <w:p w:rsidR="00497A1C" w:rsidRPr="00497A1C" w:rsidRDefault="00497A1C" w:rsidP="00497A1C">
      <w:pPr>
        <w:bidi w:val="0"/>
        <w:spacing w:after="200" w:line="276" w:lineRule="auto"/>
        <w:jc w:val="left"/>
        <w:rPr>
          <w:rFonts w:cs="Times New Roman"/>
          <w:snapToGrid/>
          <w:color w:val="222222"/>
          <w:spacing w:val="0"/>
          <w:kern w:val="0"/>
        </w:rPr>
      </w:pPr>
      <w:r w:rsidRPr="00497A1C">
        <w:rPr>
          <w:rFonts w:cs="Times New Roman"/>
          <w:snapToGrid/>
          <w:color w:val="222222"/>
          <w:spacing w:val="0"/>
          <w:kern w:val="0"/>
        </w:rPr>
        <w:t xml:space="preserve">David W. </w:t>
      </w:r>
      <w:proofErr w:type="spellStart"/>
      <w:r w:rsidRPr="00497A1C">
        <w:rPr>
          <w:rFonts w:cs="Times New Roman"/>
          <w:snapToGrid/>
          <w:color w:val="222222"/>
          <w:spacing w:val="0"/>
          <w:kern w:val="0"/>
        </w:rPr>
        <w:t>Riveraa</w:t>
      </w:r>
      <w:proofErr w:type="spellEnd"/>
      <w:r w:rsidRPr="00497A1C">
        <w:rPr>
          <w:rFonts w:cs="Times New Roman"/>
          <w:snapToGrid/>
          <w:color w:val="222222"/>
          <w:spacing w:val="0"/>
          <w:kern w:val="0"/>
        </w:rPr>
        <w:t xml:space="preserve"> &amp; Sharon </w:t>
      </w:r>
      <w:proofErr w:type="spellStart"/>
      <w:r w:rsidRPr="00497A1C">
        <w:rPr>
          <w:rFonts w:cs="Times New Roman"/>
          <w:snapToGrid/>
          <w:color w:val="222222"/>
          <w:spacing w:val="0"/>
          <w:kern w:val="0"/>
        </w:rPr>
        <w:t>Werning</w:t>
      </w:r>
      <w:proofErr w:type="spellEnd"/>
      <w:r w:rsidRPr="00497A1C">
        <w:rPr>
          <w:rFonts w:cs="Times New Roman"/>
          <w:snapToGrid/>
          <w:color w:val="222222"/>
          <w:spacing w:val="0"/>
          <w:kern w:val="0"/>
        </w:rPr>
        <w:t xml:space="preserve"> Rivera, "Is Russia a </w:t>
      </w:r>
      <w:proofErr w:type="spellStart"/>
      <w:r w:rsidRPr="00497A1C">
        <w:rPr>
          <w:rFonts w:cs="Times New Roman"/>
          <w:snapToGrid/>
          <w:color w:val="222222"/>
          <w:spacing w:val="0"/>
          <w:kern w:val="0"/>
        </w:rPr>
        <w:t>militocracy</w:t>
      </w:r>
      <w:proofErr w:type="spellEnd"/>
      <w:r w:rsidRPr="00497A1C">
        <w:rPr>
          <w:rFonts w:cs="Times New Roman"/>
          <w:snapToGrid/>
          <w:color w:val="222222"/>
          <w:spacing w:val="0"/>
          <w:kern w:val="0"/>
        </w:rPr>
        <w:t xml:space="preserve">? </w:t>
      </w:r>
      <w:proofErr w:type="gramStart"/>
      <w:r w:rsidRPr="00497A1C">
        <w:rPr>
          <w:rFonts w:cs="Times New Roman"/>
          <w:snapToGrid/>
          <w:color w:val="222222"/>
          <w:spacing w:val="0"/>
          <w:kern w:val="0"/>
        </w:rPr>
        <w:t>Conceptual issues and extant findings regarding elite militarization."</w:t>
      </w:r>
      <w:proofErr w:type="gramEnd"/>
      <w:r w:rsidRPr="00497A1C">
        <w:rPr>
          <w:rFonts w:cs="Times New Roman"/>
          <w:snapToGrid/>
          <w:color w:val="222222"/>
          <w:spacing w:val="0"/>
          <w:kern w:val="0"/>
        </w:rPr>
        <w:t xml:space="preserve"> </w:t>
      </w:r>
      <w:r w:rsidRPr="00307E0B">
        <w:rPr>
          <w:rFonts w:cs="Times New Roman"/>
          <w:i/>
          <w:iCs/>
          <w:snapToGrid/>
          <w:color w:val="222222"/>
          <w:spacing w:val="0"/>
          <w:kern w:val="0"/>
        </w:rPr>
        <w:t>Post-Soviet Affairs</w:t>
      </w:r>
      <w:r w:rsidRPr="00497A1C">
        <w:rPr>
          <w:rFonts w:cs="Times New Roman"/>
          <w:snapToGrid/>
          <w:color w:val="222222"/>
          <w:spacing w:val="0"/>
          <w:kern w:val="0"/>
        </w:rPr>
        <w:t>, 2014, Vol. 30, No. 1, 27–50,</w:t>
      </w:r>
    </w:p>
    <w:p w:rsidR="00497A1C" w:rsidRPr="00497A1C" w:rsidRDefault="00497A1C" w:rsidP="00497A1C">
      <w:pPr>
        <w:bidi w:val="0"/>
        <w:spacing w:line="240" w:lineRule="auto"/>
        <w:jc w:val="left"/>
        <w:rPr>
          <w:rFonts w:eastAsia="Calibri" w:cs="Times New Roman"/>
          <w:snapToGrid/>
          <w:spacing w:val="0"/>
          <w:kern w:val="0"/>
        </w:rPr>
      </w:pPr>
      <w:r w:rsidRPr="00497A1C">
        <w:rPr>
          <w:rFonts w:eastAsia="Calibri" w:cs="Times New Roman"/>
          <w:snapToGrid/>
          <w:spacing w:val="0"/>
          <w:kern w:val="0"/>
        </w:rPr>
        <w:lastRenderedPageBreak/>
        <w:t xml:space="preserve">Hanson, Stephen E. </w:t>
      </w:r>
      <w:r w:rsidRPr="00497A1C">
        <w:rPr>
          <w:rFonts w:eastAsia="Calibri" w:cs="Times New Roman"/>
          <w:i/>
          <w:iCs/>
          <w:snapToGrid/>
          <w:spacing w:val="0"/>
          <w:kern w:val="0"/>
        </w:rPr>
        <w:t>Post-imperial democracies: ideology and party formation in third republic France, Weimar Germany, and post-Soviet Russia</w:t>
      </w:r>
      <w:r w:rsidRPr="00497A1C">
        <w:rPr>
          <w:rFonts w:eastAsia="Calibri" w:cs="Times New Roman"/>
          <w:snapToGrid/>
          <w:spacing w:val="0"/>
          <w:kern w:val="0"/>
        </w:rPr>
        <w:t>. Cambridge University Press, 2010.</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Shlapentokh</w:t>
      </w:r>
      <w:proofErr w:type="spellEnd"/>
      <w:r w:rsidRPr="00497A1C">
        <w:rPr>
          <w:rFonts w:eastAsia="Calibri" w:cs="Times New Roman"/>
          <w:snapToGrid/>
          <w:spacing w:val="0"/>
          <w:kern w:val="0"/>
        </w:rPr>
        <w:t xml:space="preserve">, Vladimir. </w:t>
      </w:r>
      <w:proofErr w:type="gramStart"/>
      <w:r w:rsidRPr="00497A1C">
        <w:rPr>
          <w:rFonts w:eastAsia="Calibri" w:cs="Times New Roman"/>
          <w:snapToGrid/>
          <w:spacing w:val="0"/>
          <w:kern w:val="0"/>
        </w:rPr>
        <w:t>"Big money as an obstacle to democracy in Russia."</w:t>
      </w:r>
      <w:proofErr w:type="gramEnd"/>
      <w:r w:rsidRPr="00497A1C">
        <w:rPr>
          <w:rFonts w:eastAsia="Calibri" w:cs="Times New Roman"/>
          <w:snapToGrid/>
          <w:spacing w:val="0"/>
          <w:kern w:val="0"/>
        </w:rPr>
        <w:t xml:space="preserve"> </w:t>
      </w:r>
      <w:r w:rsidRPr="00307E0B">
        <w:rPr>
          <w:rFonts w:eastAsia="Calibri" w:cs="Times New Roman"/>
          <w:i/>
          <w:iCs/>
          <w:snapToGrid/>
          <w:spacing w:val="0"/>
          <w:kern w:val="0"/>
        </w:rPr>
        <w:t>Journal of Communist Studies and Transition Politi</w:t>
      </w:r>
      <w:r w:rsidRPr="00497A1C">
        <w:rPr>
          <w:rFonts w:eastAsia="Calibri" w:cs="Times New Roman"/>
          <w:snapToGrid/>
          <w:spacing w:val="0"/>
          <w:kern w:val="0"/>
        </w:rPr>
        <w:t>cs 24.4 (2008): 512-530.</w:t>
      </w:r>
      <w:r w:rsidRPr="00497A1C">
        <w:rPr>
          <w:rFonts w:eastAsia="Calibri" w:cs="Times New Roman"/>
          <w:snapToGrid/>
          <w:spacing w:val="0"/>
          <w:kern w:val="0"/>
          <w:rtl/>
        </w:rPr>
        <w:t>‏</w:t>
      </w:r>
    </w:p>
    <w:p w:rsid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Shlapentokh</w:t>
      </w:r>
      <w:proofErr w:type="spellEnd"/>
      <w:r w:rsidRPr="00497A1C">
        <w:rPr>
          <w:rFonts w:eastAsia="Calibri" w:cs="Times New Roman"/>
          <w:snapToGrid/>
          <w:spacing w:val="0"/>
          <w:kern w:val="0"/>
        </w:rPr>
        <w:t xml:space="preserve">, Vladimir. "Trust in public institutions in Russia: The lowest in the world." </w:t>
      </w:r>
      <w:r w:rsidRPr="00307E0B">
        <w:rPr>
          <w:rFonts w:eastAsia="Calibri" w:cs="Times New Roman"/>
          <w:i/>
          <w:iCs/>
          <w:snapToGrid/>
          <w:spacing w:val="0"/>
          <w:kern w:val="0"/>
        </w:rPr>
        <w:t>Communist and Post-Communist Studies</w:t>
      </w:r>
      <w:r w:rsidRPr="00497A1C">
        <w:rPr>
          <w:rFonts w:eastAsia="Calibri" w:cs="Times New Roman"/>
          <w:snapToGrid/>
          <w:spacing w:val="0"/>
          <w:kern w:val="0"/>
        </w:rPr>
        <w:t xml:space="preserve"> 39.2 (2006): 153-174.</w:t>
      </w:r>
      <w:r w:rsidRPr="00497A1C">
        <w:rPr>
          <w:rFonts w:eastAsia="Calibri" w:cs="Times New Roman"/>
          <w:snapToGrid/>
          <w:spacing w:val="0"/>
          <w:kern w:val="0"/>
          <w:rtl/>
        </w:rPr>
        <w:t>‏</w:t>
      </w:r>
    </w:p>
    <w:p w:rsidR="00B40F1A" w:rsidRPr="00B40F1A" w:rsidRDefault="00B40F1A" w:rsidP="00B40F1A">
      <w:pPr>
        <w:bidi w:val="0"/>
        <w:spacing w:before="240" w:line="240" w:lineRule="auto"/>
        <w:jc w:val="left"/>
        <w:rPr>
          <w:rFonts w:asciiTheme="majorBidi" w:hAnsiTheme="majorBidi" w:cstheme="majorBidi"/>
        </w:rPr>
      </w:pPr>
      <w:r w:rsidRPr="00B40F1A">
        <w:rPr>
          <w:rFonts w:asciiTheme="majorBidi" w:hAnsiTheme="majorBidi" w:cstheme="majorBidi"/>
          <w:color w:val="222222"/>
          <w:shd w:val="clear" w:color="auto" w:fill="FFFFFF"/>
        </w:rPr>
        <w:t xml:space="preserve">Brzezinski, </w:t>
      </w:r>
      <w:proofErr w:type="spellStart"/>
      <w:r w:rsidRPr="00B40F1A">
        <w:rPr>
          <w:rFonts w:asciiTheme="majorBidi" w:hAnsiTheme="majorBidi" w:cstheme="majorBidi"/>
          <w:color w:val="222222"/>
          <w:shd w:val="clear" w:color="auto" w:fill="FFFFFF"/>
        </w:rPr>
        <w:t>Zbigniew</w:t>
      </w:r>
      <w:proofErr w:type="spellEnd"/>
      <w:r w:rsidRPr="00B40F1A">
        <w:rPr>
          <w:rFonts w:asciiTheme="majorBidi" w:hAnsiTheme="majorBidi" w:cstheme="majorBidi"/>
          <w:color w:val="222222"/>
          <w:shd w:val="clear" w:color="auto" w:fill="FFFFFF"/>
        </w:rPr>
        <w:t xml:space="preserve">. </w:t>
      </w:r>
      <w:proofErr w:type="gramStart"/>
      <w:r w:rsidRPr="00B40F1A">
        <w:rPr>
          <w:rFonts w:asciiTheme="majorBidi" w:hAnsiTheme="majorBidi" w:cstheme="majorBidi"/>
          <w:color w:val="222222"/>
          <w:shd w:val="clear" w:color="auto" w:fill="FFFFFF"/>
        </w:rPr>
        <w:t>"Putin's Choice."</w:t>
      </w:r>
      <w:proofErr w:type="gramEnd"/>
      <w:r w:rsidRPr="00B40F1A">
        <w:rPr>
          <w:rFonts w:asciiTheme="majorBidi" w:hAnsiTheme="majorBidi" w:cstheme="majorBidi"/>
          <w:i/>
          <w:iCs/>
          <w:color w:val="222222"/>
          <w:shd w:val="clear" w:color="auto" w:fill="FFFFFF"/>
        </w:rPr>
        <w:t xml:space="preserve"> Washington Quarterly</w:t>
      </w:r>
      <w:r w:rsidRPr="00B40F1A">
        <w:rPr>
          <w:rFonts w:asciiTheme="majorBidi" w:hAnsiTheme="majorBidi" w:cstheme="majorBidi"/>
          <w:color w:val="222222"/>
          <w:shd w:val="clear" w:color="auto" w:fill="FFFFFF"/>
        </w:rPr>
        <w:t xml:space="preserve"> 31.2 (2008): 95-116.</w:t>
      </w:r>
      <w:r w:rsidRPr="00B40F1A">
        <w:rPr>
          <w:rFonts w:asciiTheme="majorBidi" w:hAnsiTheme="majorBidi" w:cstheme="majorBidi"/>
          <w:color w:val="222222"/>
          <w:shd w:val="clear" w:color="auto" w:fill="FFFFFF"/>
          <w:rtl/>
        </w:rPr>
        <w:t>‏</w:t>
      </w:r>
    </w:p>
    <w:p w:rsidR="00B40F1A" w:rsidRPr="00497A1C" w:rsidRDefault="008815E0" w:rsidP="00B40F1A">
      <w:pPr>
        <w:bidi w:val="0"/>
        <w:spacing w:after="200" w:line="276" w:lineRule="auto"/>
        <w:jc w:val="left"/>
        <w:rPr>
          <w:rFonts w:eastAsia="Calibri" w:cs="Times New Roman"/>
          <w:snapToGrid/>
          <w:spacing w:val="0"/>
          <w:kern w:val="0"/>
        </w:rPr>
      </w:pPr>
      <w:hyperlink r:id="rId38" w:history="1">
        <w:r w:rsidR="00B40F1A" w:rsidRPr="00B40F1A">
          <w:rPr>
            <w:rStyle w:val="Hyperlink"/>
            <w:rFonts w:asciiTheme="majorBidi" w:hAnsiTheme="majorBidi" w:cstheme="majorBidi"/>
          </w:rPr>
          <w:t>https://s3.amazonaws.com/academia.edu.documents/32793152/08spring_brzezinski.pdf?response-content-disposition=inline%3B%20filename%3DPutins_Choice.pdf&amp;X-Amz-Algorithm=AWS4-HMAC-SHA256&amp;X-Amz-Credential=AKIAIWOWYYGZ2Y53UL3A%2F20200125%2Fus-east-1%2Fs3%2Faws4_request&amp;X-Amz-Date=20200125T121743Z&amp;X-Amz-Expires=3600&amp;X-Amz-SignedHeaders=host&amp;X-Amz-Signature=ad8d4239a36f6162c4c05b3f29cbb610fe013fe2e05ef2d724b5bcd9c0c683a5</w:t>
        </w:r>
      </w:hyperlink>
    </w:p>
    <w:p w:rsidR="00497A1C" w:rsidRPr="00497A1C" w:rsidRDefault="00497A1C" w:rsidP="00497A1C">
      <w:pPr>
        <w:bidi w:val="0"/>
        <w:spacing w:after="200" w:line="276" w:lineRule="auto"/>
        <w:jc w:val="left"/>
        <w:rPr>
          <w:rFonts w:eastAsia="Calibri" w:cs="Times New Roman"/>
          <w:snapToGrid/>
          <w:spacing w:val="0"/>
          <w:kern w:val="0"/>
        </w:rPr>
      </w:pPr>
      <w:proofErr w:type="gramStart"/>
      <w:r w:rsidRPr="00497A1C">
        <w:rPr>
          <w:rFonts w:eastAsia="Calibri" w:cs="Times New Roman"/>
          <w:snapToGrid/>
          <w:spacing w:val="0"/>
          <w:kern w:val="0"/>
        </w:rPr>
        <w:t xml:space="preserve">Moshes, </w:t>
      </w:r>
      <w:proofErr w:type="spellStart"/>
      <w:r w:rsidRPr="00497A1C">
        <w:rPr>
          <w:rFonts w:eastAsia="Calibri" w:cs="Times New Roman"/>
          <w:snapToGrid/>
          <w:spacing w:val="0"/>
          <w:kern w:val="0"/>
        </w:rPr>
        <w:t>Arkady</w:t>
      </w:r>
      <w:proofErr w:type="spellEnd"/>
      <w:r w:rsidRPr="00497A1C">
        <w:rPr>
          <w:rFonts w:eastAsia="Calibri" w:cs="Times New Roman"/>
          <w:snapToGrid/>
          <w:spacing w:val="0"/>
          <w:kern w:val="0"/>
        </w:rPr>
        <w:t>.</w:t>
      </w:r>
      <w:proofErr w:type="gramEnd"/>
      <w:r w:rsidRPr="00497A1C">
        <w:rPr>
          <w:rFonts w:eastAsia="Calibri" w:cs="Times New Roman"/>
          <w:snapToGrid/>
          <w:spacing w:val="0"/>
          <w:kern w:val="0"/>
        </w:rPr>
        <w:t xml:space="preserve"> "EU-Russia relations: unfortunate continuity." </w:t>
      </w:r>
      <w:r w:rsidRPr="00497A1C">
        <w:rPr>
          <w:rFonts w:eastAsia="Calibri" w:cs="Times New Roman"/>
          <w:i/>
          <w:iCs/>
          <w:snapToGrid/>
          <w:spacing w:val="0"/>
          <w:kern w:val="0"/>
        </w:rPr>
        <w:t>European Issues</w:t>
      </w:r>
      <w:r w:rsidRPr="00497A1C">
        <w:rPr>
          <w:rFonts w:eastAsia="Calibri" w:cs="Times New Roman"/>
          <w:snapToGrid/>
          <w:spacing w:val="0"/>
          <w:kern w:val="0"/>
        </w:rPr>
        <w:t xml:space="preserve"> 129 (2009): 24.</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Holmes, Leslie. </w:t>
      </w:r>
      <w:proofErr w:type="gramStart"/>
      <w:r w:rsidRPr="00497A1C">
        <w:rPr>
          <w:rFonts w:eastAsia="Calibri" w:cs="Times New Roman"/>
          <w:snapToGrid/>
          <w:spacing w:val="0"/>
          <w:kern w:val="0"/>
        </w:rPr>
        <w:t xml:space="preserve">"Corruption and </w:t>
      </w:r>
      <w:proofErr w:type="spellStart"/>
      <w:r w:rsidRPr="00497A1C">
        <w:rPr>
          <w:rFonts w:eastAsia="Calibri" w:cs="Times New Roman"/>
          <w:snapToGrid/>
          <w:spacing w:val="0"/>
          <w:kern w:val="0"/>
        </w:rPr>
        <w:t>Organised</w:t>
      </w:r>
      <w:proofErr w:type="spellEnd"/>
      <w:r w:rsidRPr="00497A1C">
        <w:rPr>
          <w:rFonts w:eastAsia="Calibri" w:cs="Times New Roman"/>
          <w:snapToGrid/>
          <w:spacing w:val="0"/>
          <w:kern w:val="0"/>
        </w:rPr>
        <w:t xml:space="preserve"> Crime in Putin's Russia."</w:t>
      </w:r>
      <w:proofErr w:type="gramEnd"/>
      <w:r w:rsidRPr="00497A1C">
        <w:rPr>
          <w:rFonts w:eastAsia="Calibri" w:cs="Times New Roman"/>
          <w:snapToGrid/>
          <w:spacing w:val="0"/>
          <w:kern w:val="0"/>
        </w:rPr>
        <w:t xml:space="preserve"> </w:t>
      </w:r>
      <w:r w:rsidRPr="00307E0B">
        <w:rPr>
          <w:rFonts w:eastAsia="Calibri" w:cs="Times New Roman"/>
          <w:i/>
          <w:iCs/>
          <w:snapToGrid/>
          <w:spacing w:val="0"/>
          <w:kern w:val="0"/>
        </w:rPr>
        <w:t>Europe-Asia Studies</w:t>
      </w:r>
      <w:r w:rsidRPr="00497A1C">
        <w:rPr>
          <w:rFonts w:eastAsia="Calibri" w:cs="Times New Roman"/>
          <w:snapToGrid/>
          <w:spacing w:val="0"/>
          <w:kern w:val="0"/>
        </w:rPr>
        <w:t xml:space="preserve"> 60.6 (2008): 1011-1031.</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Lynch, Allen. </w:t>
      </w:r>
      <w:proofErr w:type="gramStart"/>
      <w:r w:rsidRPr="00307E0B">
        <w:rPr>
          <w:rFonts w:eastAsia="Calibri" w:cs="Times New Roman"/>
          <w:i/>
          <w:iCs/>
          <w:snapToGrid/>
          <w:spacing w:val="0"/>
          <w:kern w:val="0"/>
        </w:rPr>
        <w:t>Vladimir Putin and Russian Statecraft</w:t>
      </w:r>
      <w:r w:rsidRPr="00497A1C">
        <w:rPr>
          <w:rFonts w:eastAsia="Calibri" w:cs="Times New Roman"/>
          <w:snapToGrid/>
          <w:spacing w:val="0"/>
          <w:kern w:val="0"/>
        </w:rPr>
        <w:t>.</w:t>
      </w:r>
      <w:proofErr w:type="gramEnd"/>
      <w:r w:rsidRPr="00497A1C">
        <w:rPr>
          <w:rFonts w:eastAsia="Calibri" w:cs="Times New Roman"/>
          <w:snapToGrid/>
          <w:spacing w:val="0"/>
          <w:kern w:val="0"/>
        </w:rPr>
        <w:t xml:space="preserve"> Potomac Books, Inc., 2011.</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gramStart"/>
      <w:r w:rsidRPr="00497A1C">
        <w:rPr>
          <w:rFonts w:eastAsia="Calibri" w:cs="Times New Roman"/>
          <w:snapToGrid/>
          <w:spacing w:val="0"/>
          <w:kern w:val="0"/>
        </w:rPr>
        <w:t xml:space="preserve">Rose, Richard, William </w:t>
      </w:r>
      <w:proofErr w:type="spellStart"/>
      <w:r w:rsidRPr="00497A1C">
        <w:rPr>
          <w:rFonts w:eastAsia="Calibri" w:cs="Times New Roman"/>
          <w:snapToGrid/>
          <w:spacing w:val="0"/>
          <w:kern w:val="0"/>
        </w:rPr>
        <w:t>Mishler</w:t>
      </w:r>
      <w:proofErr w:type="spellEnd"/>
      <w:r w:rsidRPr="00497A1C">
        <w:rPr>
          <w:rFonts w:eastAsia="Calibri" w:cs="Times New Roman"/>
          <w:snapToGrid/>
          <w:spacing w:val="0"/>
          <w:kern w:val="0"/>
        </w:rPr>
        <w:t>, and Neil Munro.</w:t>
      </w:r>
      <w:proofErr w:type="gramEnd"/>
      <w:r w:rsidRPr="00497A1C">
        <w:rPr>
          <w:rFonts w:eastAsia="Calibri" w:cs="Times New Roman"/>
          <w:snapToGrid/>
          <w:spacing w:val="0"/>
          <w:kern w:val="0"/>
        </w:rPr>
        <w:t xml:space="preserve"> </w:t>
      </w:r>
      <w:r w:rsidRPr="00497A1C">
        <w:rPr>
          <w:rFonts w:eastAsia="Calibri" w:cs="Times New Roman"/>
          <w:i/>
          <w:iCs/>
          <w:snapToGrid/>
          <w:spacing w:val="0"/>
          <w:kern w:val="0"/>
        </w:rPr>
        <w:t xml:space="preserve">Popular support for an undemocratic regime: The changing views of Russians. </w:t>
      </w:r>
      <w:r w:rsidRPr="00497A1C">
        <w:rPr>
          <w:rFonts w:eastAsia="Calibri" w:cs="Times New Roman"/>
          <w:snapToGrid/>
          <w:spacing w:val="0"/>
          <w:kern w:val="0"/>
        </w:rPr>
        <w:t>Cambridge University Press, 2011.</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proofErr w:type="gramStart"/>
      <w:r w:rsidRPr="00497A1C">
        <w:rPr>
          <w:rFonts w:eastAsia="Calibri" w:cs="Times New Roman"/>
          <w:snapToGrid/>
          <w:spacing w:val="0"/>
          <w:kern w:val="0"/>
        </w:rPr>
        <w:t>Chaisty</w:t>
      </w:r>
      <w:proofErr w:type="spellEnd"/>
      <w:r w:rsidRPr="00497A1C">
        <w:rPr>
          <w:rFonts w:eastAsia="Calibri" w:cs="Times New Roman"/>
          <w:snapToGrid/>
          <w:spacing w:val="0"/>
          <w:kern w:val="0"/>
        </w:rPr>
        <w:t>, Paul, and Stephen Whitefield.</w:t>
      </w:r>
      <w:proofErr w:type="gramEnd"/>
      <w:r w:rsidRPr="00497A1C">
        <w:rPr>
          <w:rFonts w:eastAsia="Calibri" w:cs="Times New Roman"/>
          <w:snapToGrid/>
          <w:spacing w:val="0"/>
          <w:kern w:val="0"/>
        </w:rPr>
        <w:t xml:space="preserve"> "Forward to democracy or back to authoritarianism? </w:t>
      </w:r>
      <w:proofErr w:type="gramStart"/>
      <w:r w:rsidRPr="00497A1C">
        <w:rPr>
          <w:rFonts w:eastAsia="Calibri" w:cs="Times New Roman"/>
          <w:snapToGrid/>
          <w:spacing w:val="0"/>
          <w:kern w:val="0"/>
        </w:rPr>
        <w:t>The attitudinal bases of mass support for the Russian election protests of 2011–2012."</w:t>
      </w:r>
      <w:proofErr w:type="gramEnd"/>
      <w:r w:rsidRPr="00497A1C">
        <w:rPr>
          <w:rFonts w:eastAsia="Calibri" w:cs="Times New Roman"/>
          <w:snapToGrid/>
          <w:spacing w:val="0"/>
          <w:kern w:val="0"/>
        </w:rPr>
        <w:t xml:space="preserve"> </w:t>
      </w:r>
      <w:r w:rsidRPr="00497A1C">
        <w:rPr>
          <w:rFonts w:eastAsia="Calibri" w:cs="Times New Roman"/>
          <w:i/>
          <w:iCs/>
          <w:snapToGrid/>
          <w:spacing w:val="0"/>
          <w:kern w:val="0"/>
        </w:rPr>
        <w:t>Post-Soviet</w:t>
      </w:r>
      <w:r w:rsidRPr="00497A1C">
        <w:rPr>
          <w:rFonts w:eastAsia="Calibri" w:cs="Times New Roman"/>
          <w:snapToGrid/>
          <w:spacing w:val="0"/>
          <w:kern w:val="0"/>
        </w:rPr>
        <w:t xml:space="preserve"> </w:t>
      </w:r>
      <w:r w:rsidRPr="00497A1C">
        <w:rPr>
          <w:rFonts w:eastAsia="Calibri" w:cs="Times New Roman"/>
          <w:i/>
          <w:iCs/>
          <w:snapToGrid/>
          <w:spacing w:val="0"/>
          <w:kern w:val="0"/>
        </w:rPr>
        <w:t>Affairs</w:t>
      </w:r>
      <w:r w:rsidRPr="00497A1C">
        <w:rPr>
          <w:rFonts w:eastAsia="Calibri" w:cs="Times New Roman"/>
          <w:snapToGrid/>
          <w:spacing w:val="0"/>
          <w:kern w:val="0"/>
        </w:rPr>
        <w:t xml:space="preserve"> 29.5 (2013): 387-403.</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Treisman</w:t>
      </w:r>
      <w:proofErr w:type="spellEnd"/>
      <w:r w:rsidRPr="00497A1C">
        <w:rPr>
          <w:rFonts w:eastAsia="Calibri" w:cs="Times New Roman"/>
          <w:snapToGrid/>
          <w:spacing w:val="0"/>
          <w:kern w:val="0"/>
        </w:rPr>
        <w:t xml:space="preserve">, Daniel. "Presidential popularity in a hybrid regime: Russia under Yeltsin and Putin." </w:t>
      </w:r>
      <w:r w:rsidRPr="00307E0B">
        <w:rPr>
          <w:rFonts w:eastAsia="Calibri" w:cs="Times New Roman"/>
          <w:i/>
          <w:iCs/>
          <w:snapToGrid/>
          <w:spacing w:val="0"/>
          <w:kern w:val="0"/>
        </w:rPr>
        <w:t>American Journal of Political Science</w:t>
      </w:r>
      <w:r w:rsidRPr="00497A1C">
        <w:rPr>
          <w:rFonts w:eastAsia="Calibri" w:cs="Times New Roman"/>
          <w:snapToGrid/>
          <w:spacing w:val="0"/>
          <w:kern w:val="0"/>
        </w:rPr>
        <w:t xml:space="preserve"> 55.3 (2011): 590-609.</w:t>
      </w:r>
      <w:r w:rsidRPr="00497A1C">
        <w:rPr>
          <w:rFonts w:eastAsia="Calibri" w:cs="Times New Roman"/>
          <w:snapToGrid/>
          <w:spacing w:val="0"/>
          <w:kern w:val="0"/>
          <w:rtl/>
        </w:rPr>
        <w:t>‏</w:t>
      </w:r>
    </w:p>
    <w:p w:rsidR="00307E0B" w:rsidRDefault="00307E0B" w:rsidP="00307E0B">
      <w:pPr>
        <w:bidi w:val="0"/>
        <w:spacing w:after="200" w:line="276" w:lineRule="auto"/>
        <w:jc w:val="left"/>
        <w:rPr>
          <w:rFonts w:eastAsia="Calibri" w:cs="Times New Roman"/>
          <w:snapToGrid/>
          <w:spacing w:val="0"/>
          <w:kern w:val="0"/>
        </w:rPr>
      </w:pPr>
      <w:proofErr w:type="spellStart"/>
      <w:r w:rsidRPr="00307E0B">
        <w:rPr>
          <w:rFonts w:eastAsia="Calibri" w:cs="Times New Roman"/>
          <w:snapToGrid/>
          <w:spacing w:val="0"/>
          <w:kern w:val="0"/>
        </w:rPr>
        <w:t>Facon</w:t>
      </w:r>
      <w:proofErr w:type="spellEnd"/>
      <w:r w:rsidRPr="00307E0B">
        <w:rPr>
          <w:rFonts w:eastAsia="Calibri" w:cs="Times New Roman"/>
          <w:snapToGrid/>
          <w:spacing w:val="0"/>
          <w:kern w:val="0"/>
        </w:rPr>
        <w:t xml:space="preserve">, Isabelle. "The West and post-Putin Russia: does Russia “leave the West”? </w:t>
      </w:r>
      <w:r w:rsidRPr="00307E0B">
        <w:rPr>
          <w:rFonts w:eastAsia="Calibri" w:cs="Times New Roman"/>
          <w:i/>
          <w:iCs/>
          <w:snapToGrid/>
          <w:spacing w:val="0"/>
          <w:kern w:val="0"/>
        </w:rPr>
        <w:t>Note de la FRS</w:t>
      </w:r>
      <w:r w:rsidRPr="00307E0B">
        <w:rPr>
          <w:rFonts w:eastAsia="Calibri" w:cs="Times New Roman"/>
          <w:snapToGrid/>
          <w:spacing w:val="0"/>
          <w:kern w:val="0"/>
        </w:rPr>
        <w:t>10 (2008): 1-12.</w:t>
      </w:r>
      <w:r w:rsidRPr="00307E0B">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Simon, R. (2004). </w:t>
      </w:r>
      <w:proofErr w:type="gramStart"/>
      <w:r w:rsidR="00307E0B">
        <w:rPr>
          <w:rFonts w:eastAsia="Calibri" w:cs="Times New Roman"/>
          <w:snapToGrid/>
          <w:spacing w:val="0"/>
          <w:kern w:val="0"/>
        </w:rPr>
        <w:t>“</w:t>
      </w:r>
      <w:r w:rsidRPr="00497A1C">
        <w:rPr>
          <w:rFonts w:eastAsia="Calibri" w:cs="Times New Roman"/>
          <w:snapToGrid/>
          <w:spacing w:val="0"/>
          <w:kern w:val="0"/>
        </w:rPr>
        <w:t>Media, myth, and reality in Russia’ state-managed democracy.</w:t>
      </w:r>
      <w:r w:rsidR="00307E0B">
        <w:rPr>
          <w:rFonts w:eastAsia="Calibri" w:cs="Times New Roman"/>
          <w:snapToGrid/>
          <w:spacing w:val="0"/>
          <w:kern w:val="0"/>
        </w:rPr>
        <w:t>”</w:t>
      </w:r>
      <w:proofErr w:type="gramEnd"/>
      <w:r w:rsidRPr="00497A1C">
        <w:rPr>
          <w:rFonts w:eastAsia="Calibri" w:cs="Times New Roman"/>
          <w:snapToGrid/>
          <w:spacing w:val="0"/>
          <w:kern w:val="0"/>
        </w:rPr>
        <w:t xml:space="preserve"> </w:t>
      </w:r>
      <w:r w:rsidRPr="00497A1C">
        <w:rPr>
          <w:rFonts w:eastAsia="Calibri" w:cs="Times New Roman"/>
          <w:i/>
          <w:iCs/>
          <w:snapToGrid/>
          <w:spacing w:val="0"/>
          <w:kern w:val="0"/>
        </w:rPr>
        <w:t>Parliamentary Affairs,</w:t>
      </w:r>
      <w:r w:rsidRPr="00497A1C">
        <w:rPr>
          <w:rFonts w:eastAsia="Calibri" w:cs="Times New Roman"/>
          <w:snapToGrid/>
          <w:spacing w:val="0"/>
          <w:kern w:val="0"/>
        </w:rPr>
        <w:t xml:space="preserve"> 57 (1), 169-184.</w:t>
      </w:r>
    </w:p>
    <w:p w:rsidR="00497A1C" w:rsidRPr="00497A1C" w:rsidRDefault="00497A1C" w:rsidP="00497A1C">
      <w:pPr>
        <w:bidi w:val="0"/>
        <w:spacing w:after="200" w:line="276" w:lineRule="auto"/>
        <w:jc w:val="left"/>
        <w:rPr>
          <w:rFonts w:eastAsia="Calibri" w:cs="Times New Roman"/>
          <w:snapToGrid/>
          <w:spacing w:val="0"/>
          <w:kern w:val="0"/>
        </w:rPr>
      </w:pPr>
      <w:proofErr w:type="gramStart"/>
      <w:r w:rsidRPr="00497A1C">
        <w:rPr>
          <w:rFonts w:eastAsia="Calibri" w:cs="Times New Roman"/>
          <w:snapToGrid/>
          <w:spacing w:val="0"/>
          <w:kern w:val="0"/>
        </w:rPr>
        <w:t>Stephen White, “Elite Opinion and Foreign Policy in Post-communist Russia.”</w:t>
      </w:r>
      <w:proofErr w:type="gramEnd"/>
      <w:r w:rsidRPr="00497A1C">
        <w:rPr>
          <w:rFonts w:eastAsia="Calibri" w:cs="Times New Roman"/>
          <w:snapToGrid/>
          <w:spacing w:val="0"/>
          <w:kern w:val="0"/>
        </w:rPr>
        <w:t xml:space="preserve"> </w:t>
      </w:r>
      <w:proofErr w:type="gramStart"/>
      <w:r w:rsidRPr="00307E0B">
        <w:rPr>
          <w:rFonts w:eastAsia="Calibri" w:cs="Times New Roman"/>
          <w:i/>
          <w:iCs/>
          <w:snapToGrid/>
          <w:spacing w:val="0"/>
          <w:kern w:val="0"/>
        </w:rPr>
        <w:t>Perspectives on European Politics and Society</w:t>
      </w:r>
      <w:r w:rsidRPr="00497A1C">
        <w:rPr>
          <w:rFonts w:eastAsia="Calibri" w:cs="Times New Roman"/>
          <w:snapToGrid/>
          <w:spacing w:val="0"/>
          <w:kern w:val="0"/>
        </w:rPr>
        <w:t xml:space="preserve"> 8:2, 2007,147 – 167.</w:t>
      </w:r>
      <w:proofErr w:type="gramEnd"/>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lastRenderedPageBreak/>
        <w:t xml:space="preserve">McFaul, Michael, “Russia and the West: A Dangerous Drift.” </w:t>
      </w:r>
      <w:r w:rsidRPr="00B94E4D">
        <w:rPr>
          <w:rFonts w:eastAsia="Calibri" w:cs="Times New Roman"/>
          <w:i/>
          <w:iCs/>
          <w:snapToGrid/>
          <w:spacing w:val="0"/>
          <w:kern w:val="0"/>
        </w:rPr>
        <w:t>Current Histo</w:t>
      </w:r>
      <w:r w:rsidRPr="00497A1C">
        <w:rPr>
          <w:rFonts w:eastAsia="Calibri" w:cs="Times New Roman"/>
          <w:snapToGrid/>
          <w:spacing w:val="0"/>
          <w:kern w:val="0"/>
        </w:rPr>
        <w:t>ry; 104:684, 2005.</w:t>
      </w:r>
    </w:p>
    <w:p w:rsidR="00497A1C" w:rsidRPr="00497A1C" w:rsidRDefault="00497A1C" w:rsidP="00497A1C">
      <w:pPr>
        <w:bidi w:val="0"/>
        <w:spacing w:after="200" w:line="276" w:lineRule="auto"/>
        <w:jc w:val="left"/>
        <w:rPr>
          <w:rFonts w:eastAsia="Calibri" w:cs="Times New Roman"/>
          <w:snapToGrid/>
          <w:spacing w:val="0"/>
          <w:kern w:val="0"/>
        </w:rPr>
      </w:pPr>
      <w:proofErr w:type="spellStart"/>
      <w:proofErr w:type="gramStart"/>
      <w:r w:rsidRPr="00497A1C">
        <w:rPr>
          <w:rFonts w:eastAsia="Calibri" w:cs="Times New Roman"/>
          <w:snapToGrid/>
          <w:spacing w:val="0"/>
          <w:kern w:val="0"/>
        </w:rPr>
        <w:t>Averre</w:t>
      </w:r>
      <w:proofErr w:type="spellEnd"/>
      <w:r w:rsidRPr="00497A1C">
        <w:rPr>
          <w:rFonts w:eastAsia="Calibri" w:cs="Times New Roman"/>
          <w:snapToGrid/>
          <w:spacing w:val="0"/>
          <w:kern w:val="0"/>
        </w:rPr>
        <w:t>, Derek, “‘Sovereign Democracy’ and Russia’s Relations with the European Union.</w:t>
      </w:r>
      <w:proofErr w:type="gramEnd"/>
      <w:r w:rsidRPr="00497A1C">
        <w:rPr>
          <w:rFonts w:eastAsia="Calibri" w:cs="Times New Roman"/>
          <w:snapToGrid/>
          <w:spacing w:val="0"/>
          <w:kern w:val="0"/>
        </w:rPr>
        <w:t xml:space="preserve"> </w:t>
      </w:r>
      <w:proofErr w:type="spellStart"/>
      <w:r w:rsidRPr="00B94E4D">
        <w:rPr>
          <w:rFonts w:eastAsia="Calibri" w:cs="Times New Roman"/>
          <w:i/>
          <w:iCs/>
          <w:snapToGrid/>
          <w:spacing w:val="0"/>
          <w:kern w:val="0"/>
        </w:rPr>
        <w:t>Demokratizatsiya</w:t>
      </w:r>
      <w:proofErr w:type="spellEnd"/>
      <w:r w:rsidRPr="00497A1C">
        <w:rPr>
          <w:rFonts w:eastAsia="Calibri" w:cs="Times New Roman"/>
          <w:snapToGrid/>
          <w:spacing w:val="0"/>
          <w:kern w:val="0"/>
        </w:rPr>
        <w:t>, 15:2, 2007</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White, Stephen, Margot Light, Ian McAllister, “Russia and the West: Is there a Values Gap?” </w:t>
      </w:r>
      <w:proofErr w:type="gramStart"/>
      <w:r w:rsidRPr="00B94E4D">
        <w:rPr>
          <w:rFonts w:eastAsia="Calibri" w:cs="Times New Roman"/>
          <w:i/>
          <w:iCs/>
          <w:snapToGrid/>
          <w:spacing w:val="0"/>
          <w:kern w:val="0"/>
        </w:rPr>
        <w:t>International Politics</w:t>
      </w:r>
      <w:r w:rsidRPr="00497A1C">
        <w:rPr>
          <w:rFonts w:eastAsia="Calibri" w:cs="Times New Roman"/>
          <w:snapToGrid/>
          <w:spacing w:val="0"/>
          <w:kern w:val="0"/>
        </w:rPr>
        <w:t>, 42: 3, 2005.</w:t>
      </w:r>
      <w:proofErr w:type="gramEnd"/>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Sakwa</w:t>
      </w:r>
      <w:proofErr w:type="spellEnd"/>
      <w:r w:rsidRPr="00497A1C">
        <w:rPr>
          <w:rFonts w:eastAsia="Calibri" w:cs="Times New Roman"/>
          <w:snapToGrid/>
          <w:spacing w:val="0"/>
          <w:kern w:val="0"/>
        </w:rPr>
        <w:t xml:space="preserve">, Richard, “Party and Power: Between Representation and </w:t>
      </w:r>
      <w:proofErr w:type="spellStart"/>
      <w:r w:rsidRPr="00497A1C">
        <w:rPr>
          <w:rFonts w:eastAsia="Calibri" w:cs="Times New Roman"/>
          <w:snapToGrid/>
          <w:spacing w:val="0"/>
          <w:kern w:val="0"/>
        </w:rPr>
        <w:t>Mobilisation</w:t>
      </w:r>
      <w:proofErr w:type="spellEnd"/>
      <w:r w:rsidRPr="00497A1C">
        <w:rPr>
          <w:rFonts w:eastAsia="Calibri" w:cs="Times New Roman"/>
          <w:snapToGrid/>
          <w:spacing w:val="0"/>
          <w:kern w:val="0"/>
        </w:rPr>
        <w:t xml:space="preserve"> in Contemporary Russia,” </w:t>
      </w:r>
      <w:r w:rsidRPr="00B94E4D">
        <w:rPr>
          <w:rFonts w:eastAsia="Calibri" w:cs="Times New Roman"/>
          <w:i/>
          <w:iCs/>
          <w:snapToGrid/>
          <w:spacing w:val="0"/>
          <w:kern w:val="0"/>
        </w:rPr>
        <w:t>East European Politics</w:t>
      </w:r>
      <w:r w:rsidRPr="00497A1C">
        <w:rPr>
          <w:rFonts w:eastAsia="Calibri" w:cs="Times New Roman"/>
          <w:snapToGrid/>
          <w:spacing w:val="0"/>
          <w:kern w:val="0"/>
        </w:rPr>
        <w:t>, Vol. 28, No. 3 (September 2012), pp. 310-327.</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White, David A., “Re-</w:t>
      </w:r>
      <w:proofErr w:type="spellStart"/>
      <w:r w:rsidRPr="00497A1C">
        <w:rPr>
          <w:rFonts w:eastAsia="Calibri" w:cs="Times New Roman"/>
          <w:snapToGrid/>
          <w:spacing w:val="0"/>
          <w:kern w:val="0"/>
        </w:rPr>
        <w:t>conceptualising</w:t>
      </w:r>
      <w:proofErr w:type="spellEnd"/>
      <w:r w:rsidRPr="00497A1C">
        <w:rPr>
          <w:rFonts w:eastAsia="Calibri" w:cs="Times New Roman"/>
          <w:snapToGrid/>
          <w:spacing w:val="0"/>
          <w:kern w:val="0"/>
        </w:rPr>
        <w:t xml:space="preserve"> Russian Party Politics,” </w:t>
      </w:r>
      <w:r w:rsidRPr="00B94E4D">
        <w:rPr>
          <w:rFonts w:eastAsia="Calibri" w:cs="Times New Roman"/>
          <w:i/>
          <w:iCs/>
          <w:snapToGrid/>
          <w:spacing w:val="0"/>
          <w:kern w:val="0"/>
        </w:rPr>
        <w:t>East European Politics</w:t>
      </w:r>
      <w:r w:rsidRPr="00497A1C">
        <w:rPr>
          <w:rFonts w:eastAsia="Calibri" w:cs="Times New Roman"/>
          <w:snapToGrid/>
          <w:spacing w:val="0"/>
          <w:kern w:val="0"/>
        </w:rPr>
        <w:t>, Vol. 28, No. 3 (September 2012), pp. 210-224.</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Cameron, David R. and Orenstein, Mitchell A., “Post-Soviet Authoritarianism: The Influence of Russia in Its ‘Near Abroad,’” </w:t>
      </w:r>
      <w:r w:rsidRPr="00B94E4D">
        <w:rPr>
          <w:rFonts w:eastAsia="Calibri" w:cs="Times New Roman"/>
          <w:i/>
          <w:iCs/>
          <w:snapToGrid/>
          <w:spacing w:val="0"/>
          <w:kern w:val="0"/>
        </w:rPr>
        <w:t>Post-Soviet Affairs</w:t>
      </w:r>
      <w:r w:rsidRPr="00497A1C">
        <w:rPr>
          <w:rFonts w:eastAsia="Calibri" w:cs="Times New Roman"/>
          <w:snapToGrid/>
          <w:spacing w:val="0"/>
          <w:kern w:val="0"/>
        </w:rPr>
        <w:t>, Vol. 28, No. 1 (2012), pp.1-44.</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Golosov</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Grigorii</w:t>
      </w:r>
      <w:proofErr w:type="spellEnd"/>
      <w:r w:rsidRPr="00497A1C">
        <w:rPr>
          <w:rFonts w:eastAsia="Calibri" w:cs="Times New Roman"/>
          <w:snapToGrid/>
          <w:spacing w:val="0"/>
          <w:kern w:val="0"/>
        </w:rPr>
        <w:t xml:space="preserve"> V., “The Regional Roots of Electoral Authoritarianism in Russia,” </w:t>
      </w:r>
      <w:r w:rsidRPr="00B94E4D">
        <w:rPr>
          <w:rFonts w:eastAsia="Calibri" w:cs="Times New Roman"/>
          <w:i/>
          <w:iCs/>
          <w:snapToGrid/>
          <w:spacing w:val="0"/>
          <w:kern w:val="0"/>
        </w:rPr>
        <w:t>Europe-Asia Studies</w:t>
      </w:r>
      <w:r w:rsidRPr="00497A1C">
        <w:rPr>
          <w:rFonts w:eastAsia="Calibri" w:cs="Times New Roman"/>
          <w:snapToGrid/>
          <w:spacing w:val="0"/>
          <w:kern w:val="0"/>
        </w:rPr>
        <w:t>, Vol. 63, No. 4 (June 2011), pp. 623-629.</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Petrov</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Nkiolay</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Lipman</w:t>
      </w:r>
      <w:proofErr w:type="spellEnd"/>
      <w:r w:rsidRPr="00497A1C">
        <w:rPr>
          <w:rFonts w:eastAsia="Calibri" w:cs="Times New Roman"/>
          <w:snapToGrid/>
          <w:spacing w:val="0"/>
          <w:kern w:val="0"/>
        </w:rPr>
        <w:t xml:space="preserve">, Masha, Hale, Henry E., “Three Dilemmas of Hybrid Regime Governance: Russia from Putin to Putin,” </w:t>
      </w:r>
      <w:r w:rsidRPr="00B94E4D">
        <w:rPr>
          <w:rFonts w:eastAsia="Calibri" w:cs="Times New Roman"/>
          <w:i/>
          <w:iCs/>
          <w:snapToGrid/>
          <w:spacing w:val="0"/>
          <w:kern w:val="0"/>
        </w:rPr>
        <w:t>Post-Soviet Affairs</w:t>
      </w:r>
      <w:r w:rsidRPr="00497A1C">
        <w:rPr>
          <w:rFonts w:eastAsia="Calibri" w:cs="Times New Roman"/>
          <w:snapToGrid/>
          <w:spacing w:val="0"/>
          <w:kern w:val="0"/>
        </w:rPr>
        <w:t>, Vol. 30, No. 1 (2014), pp. 1-26</w:t>
      </w:r>
    </w:p>
    <w:p w:rsidR="00497A1C" w:rsidRPr="00497A1C" w:rsidRDefault="00497A1C" w:rsidP="00B94E4D">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Dawisha</w:t>
      </w:r>
      <w:proofErr w:type="spellEnd"/>
      <w:r w:rsidRPr="00497A1C">
        <w:rPr>
          <w:rFonts w:eastAsia="Calibri" w:cs="Times New Roman"/>
          <w:snapToGrid/>
          <w:spacing w:val="0"/>
          <w:kern w:val="0"/>
        </w:rPr>
        <w:t xml:space="preserve">, Karen, “Is Russia’s Foreign Policy </w:t>
      </w:r>
      <w:proofErr w:type="gramStart"/>
      <w:r w:rsidRPr="00497A1C">
        <w:rPr>
          <w:rFonts w:eastAsia="Calibri" w:cs="Times New Roman"/>
          <w:snapToGrid/>
          <w:spacing w:val="0"/>
          <w:kern w:val="0"/>
        </w:rPr>
        <w:t>That</w:t>
      </w:r>
      <w:proofErr w:type="gramEnd"/>
      <w:r w:rsidRPr="00497A1C">
        <w:rPr>
          <w:rFonts w:eastAsia="Calibri" w:cs="Times New Roman"/>
          <w:snapToGrid/>
          <w:spacing w:val="0"/>
          <w:kern w:val="0"/>
        </w:rPr>
        <w:t xml:space="preserve"> of a Corporatist-</w:t>
      </w:r>
      <w:proofErr w:type="spellStart"/>
      <w:r w:rsidRPr="00497A1C">
        <w:rPr>
          <w:rFonts w:eastAsia="Calibri" w:cs="Times New Roman"/>
          <w:snapToGrid/>
          <w:spacing w:val="0"/>
          <w:kern w:val="0"/>
        </w:rPr>
        <w:t>Kleptocratic</w:t>
      </w:r>
      <w:proofErr w:type="spellEnd"/>
      <w:r w:rsidRPr="00497A1C">
        <w:rPr>
          <w:rFonts w:eastAsia="Calibri" w:cs="Times New Roman"/>
          <w:snapToGrid/>
          <w:spacing w:val="0"/>
          <w:kern w:val="0"/>
        </w:rPr>
        <w:t xml:space="preserve"> Regime?” </w:t>
      </w:r>
      <w:r w:rsidRPr="00B94E4D">
        <w:rPr>
          <w:rFonts w:eastAsia="Calibri" w:cs="Times New Roman"/>
          <w:i/>
          <w:iCs/>
          <w:snapToGrid/>
          <w:spacing w:val="0"/>
          <w:kern w:val="0"/>
        </w:rPr>
        <w:t>Post-Soviet Affairs</w:t>
      </w:r>
      <w:r w:rsidRPr="00497A1C">
        <w:rPr>
          <w:rFonts w:eastAsia="Calibri" w:cs="Times New Roman"/>
          <w:snapToGrid/>
          <w:spacing w:val="0"/>
          <w:kern w:val="0"/>
        </w:rPr>
        <w:t>, Vol. 27, No. 4 (2011), pp. 331-365.</w:t>
      </w:r>
    </w:p>
    <w:p w:rsidR="00497A1C" w:rsidRPr="00497A1C" w:rsidRDefault="00497A1C" w:rsidP="00497A1C">
      <w:pPr>
        <w:bidi w:val="0"/>
        <w:spacing w:after="200" w:line="276" w:lineRule="auto"/>
        <w:jc w:val="left"/>
        <w:rPr>
          <w:rFonts w:eastAsia="Calibri" w:cs="Times New Roman"/>
          <w:snapToGrid/>
          <w:spacing w:val="0"/>
          <w:kern w:val="0"/>
        </w:rPr>
      </w:pPr>
      <w:proofErr w:type="spellStart"/>
      <w:proofErr w:type="gramStart"/>
      <w:r w:rsidRPr="00497A1C">
        <w:rPr>
          <w:rFonts w:eastAsia="Calibri" w:cs="Times New Roman"/>
          <w:snapToGrid/>
          <w:spacing w:val="0"/>
          <w:kern w:val="0"/>
        </w:rPr>
        <w:t>Lukin</w:t>
      </w:r>
      <w:proofErr w:type="spellEnd"/>
      <w:r w:rsidRPr="00497A1C">
        <w:rPr>
          <w:rFonts w:eastAsia="Calibri" w:cs="Times New Roman"/>
          <w:snapToGrid/>
          <w:spacing w:val="0"/>
          <w:kern w:val="0"/>
        </w:rPr>
        <w:t xml:space="preserve">, Alexander, “Russia’s New Authoritarianism and the Post-Soviet Political </w:t>
      </w:r>
      <w:proofErr w:type="spellStart"/>
      <w:r w:rsidRPr="00497A1C">
        <w:rPr>
          <w:rFonts w:eastAsia="Calibri" w:cs="Times New Roman"/>
          <w:snapToGrid/>
          <w:spacing w:val="0"/>
          <w:kern w:val="0"/>
        </w:rPr>
        <w:t>Ideal,”</w:t>
      </w:r>
      <w:r w:rsidRPr="00497A1C">
        <w:rPr>
          <w:rFonts w:eastAsia="Calibri" w:cs="Times New Roman"/>
          <w:i/>
          <w:iCs/>
          <w:snapToGrid/>
          <w:spacing w:val="0"/>
          <w:kern w:val="0"/>
        </w:rPr>
        <w:t>Post</w:t>
      </w:r>
      <w:proofErr w:type="spellEnd"/>
      <w:r w:rsidRPr="00497A1C">
        <w:rPr>
          <w:rFonts w:eastAsia="Calibri" w:cs="Times New Roman"/>
          <w:i/>
          <w:iCs/>
          <w:snapToGrid/>
          <w:spacing w:val="0"/>
          <w:kern w:val="0"/>
        </w:rPr>
        <w:t>-Soviet</w:t>
      </w:r>
      <w:r w:rsidRPr="00497A1C">
        <w:rPr>
          <w:rFonts w:eastAsia="Calibri" w:cs="Times New Roman"/>
          <w:snapToGrid/>
          <w:spacing w:val="0"/>
          <w:kern w:val="0"/>
        </w:rPr>
        <w:t xml:space="preserve"> </w:t>
      </w:r>
      <w:r w:rsidRPr="00497A1C">
        <w:rPr>
          <w:rFonts w:eastAsia="Calibri" w:cs="Times New Roman"/>
          <w:i/>
          <w:iCs/>
          <w:snapToGrid/>
          <w:spacing w:val="0"/>
          <w:kern w:val="0"/>
        </w:rPr>
        <w:t>Affairs</w:t>
      </w:r>
      <w:r w:rsidRPr="00497A1C">
        <w:rPr>
          <w:rFonts w:eastAsia="Calibri" w:cs="Times New Roman"/>
          <w:snapToGrid/>
          <w:spacing w:val="0"/>
          <w:kern w:val="0"/>
        </w:rPr>
        <w:t>, Vol. 25, No. 1 (2009), pp. 66-92.</w:t>
      </w:r>
      <w:proofErr w:type="gramEnd"/>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Kahn, Jeffrey, “Vladimir Putin and the</w:t>
      </w:r>
      <w:r w:rsidRPr="00497A1C">
        <w:rPr>
          <w:rFonts w:ascii="Calibri" w:eastAsia="Calibri" w:hAnsi="Calibri" w:cs="Arial"/>
          <w:snapToGrid/>
          <w:spacing w:val="0"/>
          <w:kern w:val="0"/>
          <w:sz w:val="22"/>
          <w:szCs w:val="22"/>
        </w:rPr>
        <w:t xml:space="preserve"> </w:t>
      </w:r>
      <w:r w:rsidRPr="00497A1C">
        <w:rPr>
          <w:rFonts w:eastAsia="Calibri" w:cs="Times New Roman"/>
          <w:snapToGrid/>
          <w:spacing w:val="0"/>
          <w:kern w:val="0"/>
        </w:rPr>
        <w:t xml:space="preserve">Rule of Law in Russia,” </w:t>
      </w:r>
      <w:r w:rsidRPr="00497A1C">
        <w:rPr>
          <w:rFonts w:eastAsia="Calibri" w:cs="Times New Roman"/>
          <w:i/>
          <w:iCs/>
          <w:snapToGrid/>
          <w:spacing w:val="0"/>
          <w:kern w:val="0"/>
        </w:rPr>
        <w:t>Georgia Journal of International and Comparative Law,</w:t>
      </w:r>
      <w:r w:rsidRPr="00497A1C">
        <w:rPr>
          <w:rFonts w:eastAsia="Calibri" w:cs="Times New Roman"/>
          <w:snapToGrid/>
          <w:spacing w:val="0"/>
          <w:kern w:val="0"/>
        </w:rPr>
        <w:t xml:space="preserve"> Vol. 36, No. 3 (Spring 2008), pp. 511-558.</w:t>
      </w:r>
    </w:p>
    <w:p w:rsid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Hendley</w:t>
      </w:r>
      <w:proofErr w:type="spellEnd"/>
      <w:r w:rsidRPr="00497A1C">
        <w:rPr>
          <w:rFonts w:eastAsia="Calibri" w:cs="Times New Roman"/>
          <w:snapToGrid/>
          <w:spacing w:val="0"/>
          <w:kern w:val="0"/>
        </w:rPr>
        <w:t xml:space="preserve">, Kathryn. "‘Telephone </w:t>
      </w:r>
      <w:proofErr w:type="spellStart"/>
      <w:r w:rsidRPr="00497A1C">
        <w:rPr>
          <w:rFonts w:eastAsia="Calibri" w:cs="Times New Roman"/>
          <w:snapToGrid/>
          <w:spacing w:val="0"/>
          <w:kern w:val="0"/>
        </w:rPr>
        <w:t>law’and</w:t>
      </w:r>
      <w:proofErr w:type="spellEnd"/>
      <w:r w:rsidRPr="00497A1C">
        <w:rPr>
          <w:rFonts w:eastAsia="Calibri" w:cs="Times New Roman"/>
          <w:snapToGrid/>
          <w:spacing w:val="0"/>
          <w:kern w:val="0"/>
        </w:rPr>
        <w:t xml:space="preserve"> the ‘rule of law’: The Russian Case." </w:t>
      </w:r>
      <w:r w:rsidRPr="00B94E4D">
        <w:rPr>
          <w:rFonts w:eastAsia="Calibri" w:cs="Times New Roman"/>
          <w:i/>
          <w:iCs/>
          <w:snapToGrid/>
          <w:spacing w:val="0"/>
          <w:kern w:val="0"/>
        </w:rPr>
        <w:t xml:space="preserve">Hague Journal on the Rule of Law </w:t>
      </w:r>
      <w:r w:rsidRPr="00497A1C">
        <w:rPr>
          <w:rFonts w:eastAsia="Calibri" w:cs="Times New Roman"/>
          <w:snapToGrid/>
          <w:spacing w:val="0"/>
          <w:kern w:val="0"/>
        </w:rPr>
        <w:t>1.2 (2009): 241-262.</w:t>
      </w:r>
    </w:p>
    <w:p w:rsidR="00512F5D" w:rsidRPr="00512F5D" w:rsidRDefault="00512F5D" w:rsidP="00512F5D">
      <w:pPr>
        <w:bidi w:val="0"/>
        <w:spacing w:after="200" w:line="276" w:lineRule="auto"/>
        <w:jc w:val="left"/>
        <w:rPr>
          <w:rFonts w:eastAsia="Calibri" w:cs="Times New Roman"/>
          <w:snapToGrid/>
          <w:spacing w:val="0"/>
          <w:kern w:val="0"/>
        </w:rPr>
      </w:pPr>
      <w:proofErr w:type="spellStart"/>
      <w:r w:rsidRPr="00512F5D">
        <w:rPr>
          <w:rFonts w:eastAsia="Calibri" w:cs="Times New Roman"/>
          <w:snapToGrid/>
          <w:spacing w:val="0"/>
          <w:kern w:val="0"/>
        </w:rPr>
        <w:t>Hendley</w:t>
      </w:r>
      <w:proofErr w:type="spellEnd"/>
      <w:r w:rsidRPr="00512F5D">
        <w:rPr>
          <w:rFonts w:eastAsia="Calibri" w:cs="Times New Roman"/>
          <w:snapToGrid/>
          <w:spacing w:val="0"/>
          <w:kern w:val="0"/>
        </w:rPr>
        <w:t xml:space="preserve">, K. (2009). Rule of law, Russian-style. </w:t>
      </w:r>
      <w:r w:rsidRPr="00512F5D">
        <w:rPr>
          <w:rFonts w:eastAsia="Calibri" w:cs="Times New Roman"/>
          <w:i/>
          <w:iCs/>
          <w:snapToGrid/>
          <w:spacing w:val="0"/>
          <w:kern w:val="0"/>
        </w:rPr>
        <w:t>Current History</w:t>
      </w:r>
      <w:r w:rsidRPr="00512F5D">
        <w:rPr>
          <w:rFonts w:eastAsia="Calibri" w:cs="Times New Roman"/>
          <w:snapToGrid/>
          <w:spacing w:val="0"/>
          <w:kern w:val="0"/>
        </w:rPr>
        <w:t>,</w:t>
      </w:r>
      <w:r w:rsidRPr="00512F5D">
        <w:rPr>
          <w:rFonts w:eastAsia="Calibri" w:cs="Times New Roman"/>
          <w:i/>
          <w:iCs/>
          <w:snapToGrid/>
          <w:spacing w:val="0"/>
          <w:kern w:val="0"/>
        </w:rPr>
        <w:t xml:space="preserve"> 108</w:t>
      </w:r>
      <w:r w:rsidRPr="00512F5D">
        <w:rPr>
          <w:rFonts w:eastAsia="Calibri" w:cs="Times New Roman"/>
          <w:snapToGrid/>
          <w:spacing w:val="0"/>
          <w:kern w:val="0"/>
        </w:rPr>
        <w:t>(720), 339.</w:t>
      </w:r>
      <w:r w:rsidRPr="00512F5D">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Smyth, R., Lowry, A., and </w:t>
      </w:r>
      <w:proofErr w:type="spellStart"/>
      <w:r w:rsidRPr="00497A1C">
        <w:rPr>
          <w:rFonts w:eastAsia="Calibri" w:cs="Times New Roman"/>
          <w:snapToGrid/>
          <w:spacing w:val="0"/>
          <w:kern w:val="0"/>
        </w:rPr>
        <w:t>Wilkening</w:t>
      </w:r>
      <w:proofErr w:type="spellEnd"/>
      <w:r w:rsidRPr="00497A1C">
        <w:rPr>
          <w:rFonts w:eastAsia="Calibri" w:cs="Times New Roman"/>
          <w:snapToGrid/>
          <w:spacing w:val="0"/>
          <w:kern w:val="0"/>
        </w:rPr>
        <w:t xml:space="preserve">, B., “Engineering Victory: Institutional Reform, Informal Institutions, and the Formation of a Hegemonic Party Regime in the Russian Federation,” </w:t>
      </w:r>
      <w:r w:rsidRPr="00497A1C">
        <w:rPr>
          <w:rFonts w:eastAsia="Calibri" w:cs="Times New Roman"/>
          <w:i/>
          <w:iCs/>
          <w:snapToGrid/>
          <w:spacing w:val="0"/>
          <w:kern w:val="0"/>
        </w:rPr>
        <w:t>Post-Soviet Affairs</w:t>
      </w:r>
      <w:r w:rsidRPr="00497A1C">
        <w:rPr>
          <w:rFonts w:eastAsia="Calibri" w:cs="Times New Roman"/>
          <w:snapToGrid/>
          <w:spacing w:val="0"/>
          <w:kern w:val="0"/>
        </w:rPr>
        <w:t>, Vol. 23, No. 2 (2007), pp. 118-137.</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Horvath, Robert, “Putin’s ‘Preventive Counter-Revolution’: Post-Soviet Authoritarianism and the </w:t>
      </w:r>
      <w:proofErr w:type="spellStart"/>
      <w:r w:rsidRPr="00497A1C">
        <w:rPr>
          <w:rFonts w:eastAsia="Calibri" w:cs="Times New Roman"/>
          <w:snapToGrid/>
          <w:spacing w:val="0"/>
          <w:kern w:val="0"/>
        </w:rPr>
        <w:t>Spectre</w:t>
      </w:r>
      <w:proofErr w:type="spellEnd"/>
      <w:r w:rsidRPr="00497A1C">
        <w:rPr>
          <w:rFonts w:eastAsia="Calibri" w:cs="Times New Roman"/>
          <w:snapToGrid/>
          <w:spacing w:val="0"/>
          <w:kern w:val="0"/>
        </w:rPr>
        <w:t xml:space="preserve"> of Velvet Revolution,” </w:t>
      </w:r>
      <w:r w:rsidRPr="00B94E4D">
        <w:rPr>
          <w:rFonts w:eastAsia="Calibri" w:cs="Times New Roman"/>
          <w:i/>
          <w:iCs/>
          <w:snapToGrid/>
          <w:spacing w:val="0"/>
          <w:kern w:val="0"/>
        </w:rPr>
        <w:t>Europe-Asia Studies</w:t>
      </w:r>
      <w:r w:rsidRPr="00497A1C">
        <w:rPr>
          <w:rFonts w:eastAsia="Calibri" w:cs="Times New Roman"/>
          <w:snapToGrid/>
          <w:spacing w:val="0"/>
          <w:kern w:val="0"/>
        </w:rPr>
        <w:t>, Vol. 53, No. 1 (January 2011), pp. 1-25</w:t>
      </w:r>
    </w:p>
    <w:p w:rsidR="00497A1C" w:rsidRPr="00497A1C" w:rsidRDefault="00497A1C" w:rsidP="00B94E4D">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Herd, Graeme P. "Russia and the ‘Orange Revolution’: Response, Rhetoric, Reality</w:t>
      </w:r>
      <w:proofErr w:type="gramStart"/>
      <w:r w:rsidRPr="00497A1C">
        <w:rPr>
          <w:rFonts w:eastAsia="Calibri" w:cs="Times New Roman"/>
          <w:snapToGrid/>
          <w:spacing w:val="0"/>
          <w:kern w:val="0"/>
        </w:rPr>
        <w:t>?</w:t>
      </w:r>
      <w:r w:rsidR="00B94E4D" w:rsidRPr="00497A1C">
        <w:rPr>
          <w:rFonts w:eastAsia="Calibri" w:cs="Times New Roman"/>
          <w:snapToGrid/>
          <w:spacing w:val="0"/>
          <w:kern w:val="0"/>
        </w:rPr>
        <w:t xml:space="preserve"> </w:t>
      </w:r>
      <w:r w:rsidRPr="00497A1C">
        <w:rPr>
          <w:rFonts w:eastAsia="Calibri" w:cs="Times New Roman"/>
          <w:snapToGrid/>
          <w:spacing w:val="0"/>
          <w:kern w:val="0"/>
        </w:rPr>
        <w:t>"</w:t>
      </w:r>
      <w:proofErr w:type="gramEnd"/>
      <w:r w:rsidRPr="00497A1C">
        <w:rPr>
          <w:rFonts w:eastAsia="Calibri" w:cs="Times New Roman"/>
          <w:snapToGrid/>
          <w:spacing w:val="0"/>
          <w:kern w:val="0"/>
        </w:rPr>
        <w:t xml:space="preserve"> </w:t>
      </w:r>
      <w:r w:rsidRPr="00B94E4D">
        <w:rPr>
          <w:rFonts w:eastAsia="Calibri" w:cs="Times New Roman"/>
          <w:i/>
          <w:iCs/>
          <w:snapToGrid/>
          <w:spacing w:val="0"/>
          <w:kern w:val="0"/>
        </w:rPr>
        <w:t>The Quarterly Journal</w:t>
      </w:r>
      <w:r w:rsidRPr="00497A1C">
        <w:rPr>
          <w:rFonts w:eastAsia="Calibri" w:cs="Times New Roman"/>
          <w:snapToGrid/>
          <w:spacing w:val="0"/>
          <w:kern w:val="0"/>
        </w:rPr>
        <w:t xml:space="preserve"> 4 (2005): 15-28.</w:t>
      </w:r>
      <w:r w:rsidRPr="00497A1C">
        <w:rPr>
          <w:rFonts w:eastAsia="Calibri" w:cs="Times New Roman"/>
          <w:snapToGrid/>
          <w:spacing w:val="0"/>
          <w:kern w:val="0"/>
          <w:rtl/>
        </w:rPr>
        <w:t>‏</w:t>
      </w:r>
    </w:p>
    <w:p w:rsidR="00497A1C" w:rsidRPr="00497A1C" w:rsidRDefault="00497A1C" w:rsidP="00B94E4D">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lastRenderedPageBreak/>
        <w:t>Shevtsova</w:t>
      </w:r>
      <w:proofErr w:type="spellEnd"/>
      <w:r w:rsidRPr="00497A1C">
        <w:rPr>
          <w:rFonts w:eastAsia="Calibri" w:cs="Times New Roman"/>
          <w:snapToGrid/>
          <w:spacing w:val="0"/>
          <w:kern w:val="0"/>
        </w:rPr>
        <w:t>, Lilia. "Russia under Putin: Titanic looking for its iceberg?</w:t>
      </w:r>
      <w:r w:rsidR="00B94E4D">
        <w:rPr>
          <w:rFonts w:eastAsia="Calibri" w:cs="Times New Roman"/>
          <w:snapToGrid/>
          <w:spacing w:val="0"/>
          <w:kern w:val="0"/>
        </w:rPr>
        <w:t>”</w:t>
      </w:r>
      <w:r w:rsidR="00B94E4D" w:rsidRPr="00497A1C">
        <w:rPr>
          <w:rFonts w:eastAsia="Calibri" w:cs="Times New Roman"/>
          <w:snapToGrid/>
          <w:spacing w:val="0"/>
          <w:kern w:val="0"/>
        </w:rPr>
        <w:t xml:space="preserve"> </w:t>
      </w:r>
      <w:r w:rsidRPr="00B94E4D">
        <w:rPr>
          <w:rFonts w:eastAsia="Calibri" w:cs="Times New Roman"/>
          <w:i/>
          <w:iCs/>
          <w:snapToGrid/>
          <w:spacing w:val="0"/>
          <w:kern w:val="0"/>
        </w:rPr>
        <w:t>Communist and Post-Communist Studies</w:t>
      </w:r>
      <w:r w:rsidRPr="00497A1C">
        <w:rPr>
          <w:rFonts w:eastAsia="Calibri" w:cs="Times New Roman"/>
          <w:snapToGrid/>
          <w:spacing w:val="0"/>
          <w:kern w:val="0"/>
        </w:rPr>
        <w:t xml:space="preserve"> 45.3 (2012): 209-216.</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Gel'man</w:t>
      </w:r>
      <w:proofErr w:type="spellEnd"/>
      <w:r w:rsidRPr="00497A1C">
        <w:rPr>
          <w:rFonts w:eastAsia="Calibri" w:cs="Times New Roman"/>
          <w:snapToGrid/>
          <w:spacing w:val="0"/>
          <w:kern w:val="0"/>
        </w:rPr>
        <w:t>, Vladimir. "Political Opposition in Russia: A Troubled Transformation."</w:t>
      </w:r>
      <w:r w:rsidRPr="00497A1C">
        <w:rPr>
          <w:rFonts w:eastAsia="Calibri" w:cs="Times New Roman"/>
          <w:i/>
          <w:iCs/>
          <w:snapToGrid/>
          <w:spacing w:val="0"/>
          <w:kern w:val="0"/>
        </w:rPr>
        <w:t xml:space="preserve"> Europe-Asia Studies </w:t>
      </w:r>
      <w:r w:rsidRPr="00497A1C">
        <w:rPr>
          <w:rFonts w:eastAsia="Calibri" w:cs="Times New Roman"/>
          <w:snapToGrid/>
          <w:spacing w:val="0"/>
          <w:kern w:val="0"/>
        </w:rPr>
        <w:t>67.2 (2015): 177-191.</w:t>
      </w:r>
    </w:p>
    <w:p w:rsidR="00497A1C" w:rsidRPr="00497A1C" w:rsidRDefault="00497A1C" w:rsidP="007F330A">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tl/>
        </w:rPr>
        <w:t>‏</w:t>
      </w:r>
      <w:proofErr w:type="spellStart"/>
      <w:r w:rsidRPr="00497A1C">
        <w:rPr>
          <w:rFonts w:eastAsia="Calibri" w:cs="Times New Roman"/>
          <w:snapToGrid/>
          <w:spacing w:val="0"/>
          <w:kern w:val="0"/>
        </w:rPr>
        <w:t>Popescu</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Nicu</w:t>
      </w:r>
      <w:proofErr w:type="spellEnd"/>
      <w:r w:rsidRPr="00497A1C">
        <w:rPr>
          <w:rFonts w:eastAsia="Calibri" w:cs="Times New Roman"/>
          <w:snapToGrid/>
          <w:spacing w:val="0"/>
          <w:kern w:val="0"/>
        </w:rPr>
        <w:t xml:space="preserve">. </w:t>
      </w:r>
      <w:proofErr w:type="gramStart"/>
      <w:r w:rsidRPr="00497A1C">
        <w:rPr>
          <w:rFonts w:eastAsia="Calibri" w:cs="Times New Roman"/>
          <w:snapToGrid/>
          <w:spacing w:val="0"/>
          <w:kern w:val="0"/>
        </w:rPr>
        <w:t>"The Strange Alliance of Democrats and Nationalists</w:t>
      </w:r>
      <w:r w:rsidRPr="00B94E4D">
        <w:rPr>
          <w:rFonts w:eastAsia="Calibri" w:cs="Times New Roman"/>
          <w:i/>
          <w:iCs/>
          <w:snapToGrid/>
          <w:spacing w:val="0"/>
          <w:kern w:val="0"/>
        </w:rPr>
        <w:t>.</w:t>
      </w:r>
      <w:r w:rsidRPr="00B94E4D">
        <w:rPr>
          <w:rFonts w:eastAsia="Calibri" w:cs="Times New Roman"/>
          <w:snapToGrid/>
          <w:spacing w:val="0"/>
          <w:kern w:val="0"/>
        </w:rPr>
        <w:t>"</w:t>
      </w:r>
      <w:proofErr w:type="gramEnd"/>
      <w:r w:rsidRPr="00B94E4D">
        <w:rPr>
          <w:rFonts w:eastAsia="Calibri" w:cs="Times New Roman"/>
          <w:i/>
          <w:iCs/>
          <w:snapToGrid/>
          <w:spacing w:val="0"/>
          <w:kern w:val="0"/>
        </w:rPr>
        <w:t xml:space="preserve"> Journal of Democracy</w:t>
      </w:r>
      <w:r w:rsidRPr="00497A1C">
        <w:rPr>
          <w:rFonts w:eastAsia="Calibri" w:cs="Times New Roman"/>
          <w:snapToGrid/>
          <w:spacing w:val="0"/>
          <w:kern w:val="0"/>
        </w:rPr>
        <w:t xml:space="preserve"> 23.3 (2012): 46-54.</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gramStart"/>
      <w:r w:rsidRPr="00497A1C">
        <w:rPr>
          <w:rFonts w:eastAsia="Calibri" w:cs="Times New Roman"/>
          <w:snapToGrid/>
          <w:spacing w:val="0"/>
          <w:kern w:val="0"/>
        </w:rPr>
        <w:t>March, Luke, “Nationalism for Export?</w:t>
      </w:r>
      <w:proofErr w:type="gramEnd"/>
      <w:r w:rsidRPr="00497A1C">
        <w:rPr>
          <w:rFonts w:eastAsia="Calibri" w:cs="Times New Roman"/>
          <w:snapToGrid/>
          <w:spacing w:val="0"/>
          <w:kern w:val="0"/>
        </w:rPr>
        <w:t xml:space="preserve"> The Domestic and Foreign-Policy Implications of the New ‘Russian Idea,’” </w:t>
      </w:r>
      <w:r w:rsidRPr="00B94E4D">
        <w:rPr>
          <w:rFonts w:eastAsia="Calibri" w:cs="Times New Roman"/>
          <w:i/>
          <w:iCs/>
          <w:snapToGrid/>
          <w:spacing w:val="0"/>
          <w:kern w:val="0"/>
        </w:rPr>
        <w:t>Europe-Asia Studies</w:t>
      </w:r>
      <w:r w:rsidRPr="00497A1C">
        <w:rPr>
          <w:rFonts w:eastAsia="Calibri" w:cs="Times New Roman"/>
          <w:snapToGrid/>
          <w:spacing w:val="0"/>
          <w:kern w:val="0"/>
        </w:rPr>
        <w:t>, Vol. 64, No. 3 (May 2012), pp. 401-425.</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Arnold, Richard. "Visions of Hate: Explaining Neo-Nazi Violence in the Russian Federation." </w:t>
      </w:r>
      <w:r w:rsidRPr="00B94E4D">
        <w:rPr>
          <w:rFonts w:eastAsia="Calibri" w:cs="Times New Roman"/>
          <w:i/>
          <w:iCs/>
          <w:snapToGrid/>
          <w:spacing w:val="0"/>
          <w:kern w:val="0"/>
        </w:rPr>
        <w:t>Problems of Post-Communism</w:t>
      </w:r>
      <w:r w:rsidRPr="00497A1C">
        <w:rPr>
          <w:rFonts w:eastAsia="Calibri" w:cs="Times New Roman"/>
          <w:snapToGrid/>
          <w:spacing w:val="0"/>
          <w:kern w:val="0"/>
        </w:rPr>
        <w:t xml:space="preserve"> 57.2 (2010): 37-49.</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 xml:space="preserve">“Right-Wing Extremist Violence in the Russian Federation,” </w:t>
      </w:r>
      <w:r w:rsidRPr="00B94E4D">
        <w:rPr>
          <w:rFonts w:eastAsia="Calibri" w:cs="Times New Roman"/>
          <w:i/>
          <w:iCs/>
          <w:snapToGrid/>
          <w:spacing w:val="0"/>
          <w:kern w:val="0"/>
        </w:rPr>
        <w:t>Europe-Asia Studies</w:t>
      </w:r>
      <w:r w:rsidRPr="00497A1C">
        <w:rPr>
          <w:rFonts w:eastAsia="Calibri" w:cs="Times New Roman"/>
          <w:snapToGrid/>
          <w:spacing w:val="0"/>
          <w:kern w:val="0"/>
        </w:rPr>
        <w:t>, 63: 1, 2011</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Kurowska</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Xymena</w:t>
      </w:r>
      <w:proofErr w:type="spellEnd"/>
      <w:r w:rsidRPr="00497A1C">
        <w:rPr>
          <w:rFonts w:eastAsia="Calibri" w:cs="Times New Roman"/>
          <w:snapToGrid/>
          <w:spacing w:val="0"/>
          <w:kern w:val="0"/>
        </w:rPr>
        <w:t>. "</w:t>
      </w:r>
      <w:proofErr w:type="spellStart"/>
      <w:r w:rsidRPr="00497A1C">
        <w:rPr>
          <w:rFonts w:eastAsia="Calibri" w:cs="Times New Roman"/>
          <w:snapToGrid/>
          <w:spacing w:val="0"/>
          <w:kern w:val="0"/>
        </w:rPr>
        <w:t>Multipolarity</w:t>
      </w:r>
      <w:proofErr w:type="spellEnd"/>
      <w:r w:rsidRPr="00497A1C">
        <w:rPr>
          <w:rFonts w:eastAsia="Calibri" w:cs="Times New Roman"/>
          <w:snapToGrid/>
          <w:spacing w:val="0"/>
          <w:kern w:val="0"/>
        </w:rPr>
        <w:t xml:space="preserve"> as resistance to liberal norms: Russia's position on responsibility to protect." </w:t>
      </w:r>
      <w:r w:rsidRPr="00B94E4D">
        <w:rPr>
          <w:rFonts w:eastAsia="Calibri" w:cs="Times New Roman"/>
          <w:i/>
          <w:iCs/>
          <w:snapToGrid/>
          <w:spacing w:val="0"/>
          <w:kern w:val="0"/>
        </w:rPr>
        <w:t>Conflict, Security &amp; Development</w:t>
      </w:r>
      <w:r w:rsidRPr="00497A1C">
        <w:rPr>
          <w:rFonts w:eastAsia="Calibri" w:cs="Times New Roman"/>
          <w:snapToGrid/>
          <w:spacing w:val="0"/>
          <w:kern w:val="0"/>
        </w:rPr>
        <w:t xml:space="preserve"> 14.4 (2014): 489-508.</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Hassner</w:t>
      </w:r>
      <w:proofErr w:type="spellEnd"/>
      <w:r w:rsidRPr="00497A1C">
        <w:rPr>
          <w:rFonts w:eastAsia="Calibri" w:cs="Times New Roman"/>
          <w:snapToGrid/>
          <w:spacing w:val="0"/>
          <w:kern w:val="0"/>
        </w:rPr>
        <w:t xml:space="preserve">, Pierre. </w:t>
      </w:r>
      <w:proofErr w:type="gramStart"/>
      <w:r w:rsidRPr="00497A1C">
        <w:rPr>
          <w:rFonts w:eastAsia="Calibri" w:cs="Times New Roman"/>
          <w:snapToGrid/>
          <w:spacing w:val="0"/>
          <w:kern w:val="0"/>
        </w:rPr>
        <w:t>"Russia's transition to autocracy."</w:t>
      </w:r>
      <w:proofErr w:type="gramEnd"/>
      <w:r w:rsidRPr="00497A1C">
        <w:rPr>
          <w:rFonts w:eastAsia="Calibri" w:cs="Times New Roman"/>
          <w:snapToGrid/>
          <w:spacing w:val="0"/>
          <w:kern w:val="0"/>
        </w:rPr>
        <w:t xml:space="preserve"> </w:t>
      </w:r>
      <w:r w:rsidRPr="00B94E4D">
        <w:rPr>
          <w:rFonts w:eastAsia="Calibri" w:cs="Times New Roman"/>
          <w:i/>
          <w:iCs/>
          <w:snapToGrid/>
          <w:spacing w:val="0"/>
          <w:kern w:val="0"/>
        </w:rPr>
        <w:t xml:space="preserve">Journal of Democracy </w:t>
      </w:r>
      <w:r w:rsidRPr="00497A1C">
        <w:rPr>
          <w:rFonts w:eastAsia="Calibri" w:cs="Times New Roman"/>
          <w:snapToGrid/>
          <w:spacing w:val="0"/>
          <w:kern w:val="0"/>
        </w:rPr>
        <w:t>19.2 (2008): 5-15.</w:t>
      </w:r>
      <w:r w:rsidRPr="00497A1C">
        <w:rPr>
          <w:rFonts w:eastAsia="Calibri" w:cs="Times New Roman"/>
          <w:snapToGrid/>
          <w:spacing w:val="0"/>
          <w:kern w:val="0"/>
          <w:rtl/>
        </w:rPr>
        <w:t>‏</w:t>
      </w:r>
    </w:p>
    <w:p w:rsidR="00497A1C" w:rsidRPr="00497A1C" w:rsidRDefault="00497A1C" w:rsidP="00497A1C">
      <w:pPr>
        <w:bidi w:val="0"/>
        <w:spacing w:after="200" w:line="276" w:lineRule="auto"/>
        <w:jc w:val="left"/>
        <w:rPr>
          <w:rFonts w:eastAsia="Calibri" w:cs="Times New Roman"/>
          <w:snapToGrid/>
          <w:spacing w:val="0"/>
          <w:kern w:val="0"/>
        </w:rPr>
      </w:pPr>
      <w:r w:rsidRPr="00497A1C">
        <w:rPr>
          <w:rFonts w:eastAsia="Calibri" w:cs="Times New Roman"/>
          <w:snapToGrid/>
          <w:spacing w:val="0"/>
          <w:kern w:val="0"/>
        </w:rPr>
        <w:t>Hanson, Stephen E. "</w:t>
      </w:r>
      <w:proofErr w:type="spellStart"/>
      <w:r w:rsidRPr="00497A1C">
        <w:rPr>
          <w:rFonts w:eastAsia="Calibri" w:cs="Times New Roman"/>
          <w:snapToGrid/>
          <w:spacing w:val="0"/>
          <w:kern w:val="0"/>
        </w:rPr>
        <w:t>Plebiscitarian</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Patrimonialism</w:t>
      </w:r>
      <w:proofErr w:type="spellEnd"/>
      <w:r w:rsidRPr="00497A1C">
        <w:rPr>
          <w:rFonts w:eastAsia="Calibri" w:cs="Times New Roman"/>
          <w:snapToGrid/>
          <w:spacing w:val="0"/>
          <w:kern w:val="0"/>
        </w:rPr>
        <w:t xml:space="preserve"> in Putin’s Russia Legitimating Authoritarianism in a </w:t>
      </w:r>
      <w:proofErr w:type="spellStart"/>
      <w:r w:rsidRPr="00497A1C">
        <w:rPr>
          <w:rFonts w:eastAsia="Calibri" w:cs="Times New Roman"/>
          <w:snapToGrid/>
          <w:spacing w:val="0"/>
          <w:kern w:val="0"/>
        </w:rPr>
        <w:t>Postideological</w:t>
      </w:r>
      <w:proofErr w:type="spellEnd"/>
      <w:r w:rsidRPr="00497A1C">
        <w:rPr>
          <w:rFonts w:eastAsia="Calibri" w:cs="Times New Roman"/>
          <w:snapToGrid/>
          <w:spacing w:val="0"/>
          <w:kern w:val="0"/>
        </w:rPr>
        <w:t xml:space="preserve"> Era." </w:t>
      </w:r>
      <w:r w:rsidRPr="00B94E4D">
        <w:rPr>
          <w:rFonts w:eastAsia="Calibri" w:cs="Times New Roman"/>
          <w:i/>
          <w:iCs/>
          <w:snapToGrid/>
          <w:spacing w:val="0"/>
          <w:kern w:val="0"/>
        </w:rPr>
        <w:t xml:space="preserve">The ANNALS of the American Academy of Political and Social Science </w:t>
      </w:r>
      <w:r w:rsidRPr="00497A1C">
        <w:rPr>
          <w:rFonts w:eastAsia="Calibri" w:cs="Times New Roman"/>
          <w:snapToGrid/>
          <w:spacing w:val="0"/>
          <w:kern w:val="0"/>
        </w:rPr>
        <w:t>636.1 (2011): 32-48.</w:t>
      </w:r>
      <w:r w:rsidRPr="00497A1C">
        <w:rPr>
          <w:rFonts w:eastAsia="Calibri" w:cs="Times New Roman"/>
          <w:snapToGrid/>
          <w:spacing w:val="0"/>
          <w:kern w:val="0"/>
          <w:rtl/>
        </w:rPr>
        <w:t>‏</w:t>
      </w:r>
    </w:p>
    <w:p w:rsidR="00644355" w:rsidRDefault="00497A1C" w:rsidP="00D96434">
      <w:pPr>
        <w:bidi w:val="0"/>
        <w:spacing w:after="200" w:line="276" w:lineRule="auto"/>
        <w:jc w:val="left"/>
        <w:rPr>
          <w:rFonts w:eastAsia="Calibri" w:cs="Times New Roman"/>
          <w:snapToGrid/>
          <w:spacing w:val="0"/>
          <w:kern w:val="0"/>
        </w:rPr>
      </w:pPr>
      <w:proofErr w:type="spellStart"/>
      <w:r w:rsidRPr="00497A1C">
        <w:rPr>
          <w:rFonts w:eastAsia="Calibri" w:cs="Times New Roman"/>
          <w:snapToGrid/>
          <w:spacing w:val="0"/>
          <w:kern w:val="0"/>
        </w:rPr>
        <w:t>Secrieru</w:t>
      </w:r>
      <w:proofErr w:type="spellEnd"/>
      <w:r w:rsidRPr="00497A1C">
        <w:rPr>
          <w:rFonts w:eastAsia="Calibri" w:cs="Times New Roman"/>
          <w:snapToGrid/>
          <w:spacing w:val="0"/>
          <w:kern w:val="0"/>
        </w:rPr>
        <w:t xml:space="preserve">, </w:t>
      </w:r>
      <w:proofErr w:type="spellStart"/>
      <w:r w:rsidRPr="00497A1C">
        <w:rPr>
          <w:rFonts w:eastAsia="Calibri" w:cs="Times New Roman"/>
          <w:snapToGrid/>
          <w:spacing w:val="0"/>
          <w:kern w:val="0"/>
        </w:rPr>
        <w:t>Stanislav</w:t>
      </w:r>
      <w:proofErr w:type="spellEnd"/>
      <w:r w:rsidRPr="00497A1C">
        <w:rPr>
          <w:rFonts w:eastAsia="Calibri" w:cs="Times New Roman"/>
          <w:snapToGrid/>
          <w:spacing w:val="0"/>
          <w:kern w:val="0"/>
        </w:rPr>
        <w:t xml:space="preserve">. </w:t>
      </w:r>
      <w:proofErr w:type="gramStart"/>
      <w:r w:rsidRPr="00497A1C">
        <w:rPr>
          <w:rFonts w:eastAsia="Calibri" w:cs="Times New Roman"/>
          <w:snapToGrid/>
          <w:spacing w:val="0"/>
          <w:kern w:val="0"/>
        </w:rPr>
        <w:t>"Russian Conservative Reawakening."</w:t>
      </w:r>
      <w:proofErr w:type="gramEnd"/>
      <w:r w:rsidRPr="00497A1C">
        <w:rPr>
          <w:rFonts w:eastAsia="Calibri" w:cs="Times New Roman"/>
          <w:snapToGrid/>
          <w:spacing w:val="0"/>
          <w:kern w:val="0"/>
        </w:rPr>
        <w:t xml:space="preserve"> PISM Strategic Files 54 (2014): 1-10.</w:t>
      </w:r>
      <w:r w:rsidRPr="00497A1C">
        <w:rPr>
          <w:rFonts w:eastAsia="Calibri" w:cs="Times New Roman"/>
          <w:snapToGrid/>
          <w:spacing w:val="0"/>
          <w:kern w:val="0"/>
          <w:rtl/>
        </w:rPr>
        <w:t>‏</w:t>
      </w:r>
      <w:r w:rsidR="00D96434" w:rsidRPr="00D96434">
        <w:t xml:space="preserve"> </w:t>
      </w:r>
      <w:hyperlink r:id="rId39" w:history="1">
        <w:r w:rsidR="00D96434" w:rsidRPr="00D96434">
          <w:rPr>
            <w:rStyle w:val="Hyperlink"/>
            <w:rFonts w:eastAsia="Calibri" w:cs="Times New Roman"/>
            <w:snapToGrid/>
            <w:spacing w:val="0"/>
            <w:kern w:val="0"/>
          </w:rPr>
          <w:t>https://www.academia.edu/8098029/Russian_Conservative_Reawakening</w:t>
        </w:r>
      </w:hyperlink>
    </w:p>
    <w:p w:rsidR="00C95B14" w:rsidRPr="00E02851" w:rsidRDefault="00E02851" w:rsidP="00E02851">
      <w:pPr>
        <w:bidi w:val="0"/>
        <w:spacing w:after="200" w:line="276" w:lineRule="auto"/>
        <w:jc w:val="left"/>
      </w:pPr>
      <w:r w:rsidRPr="00E02851">
        <w:t xml:space="preserve">Marianna </w:t>
      </w:r>
      <w:proofErr w:type="spellStart"/>
      <w:r w:rsidRPr="00E02851">
        <w:t>Muravyeva</w:t>
      </w:r>
      <w:proofErr w:type="spellEnd"/>
      <w:r w:rsidRPr="00E02851">
        <w:t xml:space="preserve"> (2017) Conservative Jurisprudence and the Russian State, </w:t>
      </w:r>
      <w:r w:rsidRPr="00E02851">
        <w:rPr>
          <w:i/>
          <w:iCs/>
        </w:rPr>
        <w:t>Europe-Asia Studies</w:t>
      </w:r>
      <w:r w:rsidRPr="00E02851">
        <w:t>, 69:8, 1145-1152</w:t>
      </w:r>
      <w:r w:rsidR="00644355" w:rsidRPr="00E02851">
        <w:t>.</w:t>
      </w:r>
    </w:p>
    <w:p w:rsidR="00644355" w:rsidRPr="00644355" w:rsidRDefault="008815E0" w:rsidP="00C95B14">
      <w:pPr>
        <w:bidi w:val="0"/>
        <w:spacing w:after="200" w:line="276" w:lineRule="auto"/>
        <w:jc w:val="left"/>
      </w:pPr>
      <w:hyperlink r:id="rId40" w:history="1">
        <w:r w:rsidR="00644355" w:rsidRPr="00644355">
          <w:rPr>
            <w:rStyle w:val="Hyperlink"/>
            <w:u w:val="none"/>
          </w:rPr>
          <w:t>https://www.tandfonline.com/doi/full/10.1080/09668136.2017.1377504</w:t>
        </w:r>
      </w:hyperlink>
    </w:p>
    <w:p w:rsidR="00C95B14" w:rsidRPr="00C95B14" w:rsidRDefault="00C95B14" w:rsidP="00C95B14">
      <w:pPr>
        <w:spacing w:line="240" w:lineRule="auto"/>
        <w:jc w:val="left"/>
        <w:rPr>
          <w:rFonts w:cs="Times New Roman"/>
          <w:b/>
          <w:bCs/>
          <w:sz w:val="28"/>
          <w:szCs w:val="28"/>
          <w:u w:val="single"/>
          <w:rtl/>
        </w:rPr>
      </w:pPr>
      <w:r w:rsidRPr="00C95B14">
        <w:rPr>
          <w:rFonts w:cs="Times New Roman" w:hint="cs"/>
          <w:b/>
          <w:bCs/>
          <w:sz w:val="28"/>
          <w:szCs w:val="28"/>
          <w:u w:val="single"/>
          <w:rtl/>
        </w:rPr>
        <w:t xml:space="preserve">מלחמות ושיקום האימפריה הרוסית </w:t>
      </w:r>
    </w:p>
    <w:p w:rsidR="00C95B14" w:rsidRDefault="00C95B14" w:rsidP="00C24C11">
      <w:pPr>
        <w:spacing w:line="240" w:lineRule="auto"/>
        <w:jc w:val="left"/>
        <w:rPr>
          <w:rFonts w:cs="Times New Roman"/>
          <w:b/>
          <w:bCs/>
          <w:sz w:val="28"/>
          <w:szCs w:val="28"/>
          <w:u w:val="single"/>
        </w:rPr>
      </w:pPr>
    </w:p>
    <w:p w:rsidR="00C95B14" w:rsidRPr="00C95B14" w:rsidRDefault="00C95B14" w:rsidP="00C95B14">
      <w:pPr>
        <w:spacing w:line="240" w:lineRule="auto"/>
        <w:jc w:val="left"/>
        <w:rPr>
          <w:rFonts w:cs="Times New Roman"/>
          <w:b/>
          <w:bCs/>
          <w:sz w:val="28"/>
          <w:szCs w:val="28"/>
          <w:u w:val="single"/>
        </w:rPr>
      </w:pPr>
      <w:r w:rsidRPr="00C95B14">
        <w:rPr>
          <w:rFonts w:cs="Times New Roman"/>
          <w:b/>
          <w:bCs/>
          <w:sz w:val="28"/>
          <w:szCs w:val="28"/>
          <w:u w:val="single"/>
        </w:rPr>
        <w:t>25.05</w:t>
      </w:r>
    </w:p>
    <w:p w:rsidR="00CD6066" w:rsidRDefault="005C37FF" w:rsidP="00C24C11">
      <w:pPr>
        <w:spacing w:before="240" w:line="240" w:lineRule="auto"/>
        <w:ind w:left="-6"/>
        <w:jc w:val="left"/>
        <w:rPr>
          <w:rFonts w:cs="Times New Roman"/>
          <w:b/>
          <w:bCs/>
          <w:sz w:val="28"/>
          <w:szCs w:val="28"/>
          <w:u w:val="single"/>
          <w:rtl/>
        </w:rPr>
      </w:pPr>
      <w:r>
        <w:rPr>
          <w:rFonts w:cs="Times New Roman"/>
          <w:b/>
          <w:bCs/>
          <w:sz w:val="28"/>
          <w:szCs w:val="28"/>
          <w:u w:val="single"/>
        </w:rPr>
        <w:t>01</w:t>
      </w:r>
      <w:r w:rsidR="00025382">
        <w:rPr>
          <w:rFonts w:cs="Times New Roman"/>
          <w:b/>
          <w:bCs/>
          <w:sz w:val="28"/>
          <w:szCs w:val="28"/>
          <w:u w:val="single"/>
        </w:rPr>
        <w:t>.0</w:t>
      </w:r>
      <w:r>
        <w:rPr>
          <w:rFonts w:cs="Times New Roman"/>
          <w:b/>
          <w:bCs/>
          <w:sz w:val="28"/>
          <w:szCs w:val="28"/>
          <w:u w:val="single"/>
        </w:rPr>
        <w:t>6</w:t>
      </w:r>
    </w:p>
    <w:p w:rsidR="00CD6066" w:rsidRPr="0070554A" w:rsidRDefault="005C37FF" w:rsidP="00656F6A">
      <w:pPr>
        <w:spacing w:before="240"/>
        <w:ind w:left="36"/>
        <w:jc w:val="left"/>
        <w:rPr>
          <w:rFonts w:cs="Times New Roman"/>
          <w:sz w:val="28"/>
          <w:szCs w:val="28"/>
          <w:u w:val="single"/>
          <w:rtl/>
        </w:rPr>
      </w:pPr>
      <w:r>
        <w:rPr>
          <w:rFonts w:cs="Times New Roman"/>
          <w:b/>
          <w:bCs/>
          <w:sz w:val="28"/>
          <w:szCs w:val="28"/>
          <w:u w:val="single"/>
        </w:rPr>
        <w:t>03</w:t>
      </w:r>
      <w:r w:rsidR="00025382">
        <w:rPr>
          <w:rFonts w:cs="Times New Roman"/>
          <w:b/>
          <w:bCs/>
          <w:sz w:val="28"/>
          <w:szCs w:val="28"/>
          <w:u w:val="single"/>
        </w:rPr>
        <w:t>.0</w:t>
      </w:r>
      <w:r>
        <w:rPr>
          <w:rFonts w:cs="Times New Roman"/>
          <w:b/>
          <w:bCs/>
          <w:sz w:val="28"/>
          <w:szCs w:val="28"/>
          <w:u w:val="single"/>
        </w:rPr>
        <w:t>6</w:t>
      </w:r>
    </w:p>
    <w:p w:rsidR="00F371B5" w:rsidRPr="0070554A" w:rsidRDefault="008815E0" w:rsidP="00F371B5">
      <w:pPr>
        <w:bidi w:val="0"/>
        <w:spacing w:after="200" w:line="276" w:lineRule="auto"/>
        <w:jc w:val="left"/>
        <w:rPr>
          <w:rFonts w:eastAsia="Calibri" w:cs="Times New Roman"/>
          <w:snapToGrid/>
          <w:spacing w:val="0"/>
          <w:kern w:val="0"/>
        </w:rPr>
      </w:pPr>
      <w:hyperlink r:id="rId41" w:history="1">
        <w:r w:rsidR="00F371B5" w:rsidRPr="0070554A">
          <w:rPr>
            <w:rStyle w:val="Hyperlink"/>
            <w:rFonts w:eastAsia="Calibri" w:cs="Times New Roman"/>
            <w:snapToGrid/>
            <w:color w:val="auto"/>
            <w:spacing w:val="0"/>
            <w:kern w:val="0"/>
          </w:rPr>
          <w:t xml:space="preserve">Van </w:t>
        </w:r>
        <w:proofErr w:type="spellStart"/>
        <w:r w:rsidR="00F371B5" w:rsidRPr="0070554A">
          <w:rPr>
            <w:rStyle w:val="Hyperlink"/>
            <w:rFonts w:eastAsia="Calibri" w:cs="Times New Roman"/>
            <w:snapToGrid/>
            <w:color w:val="auto"/>
            <w:spacing w:val="0"/>
            <w:kern w:val="0"/>
          </w:rPr>
          <w:t>Herpen</w:t>
        </w:r>
        <w:proofErr w:type="spellEnd"/>
        <w:r w:rsidR="00F371B5" w:rsidRPr="0070554A">
          <w:rPr>
            <w:rStyle w:val="Hyperlink"/>
            <w:rFonts w:eastAsia="Calibri" w:cs="Times New Roman"/>
            <w:snapToGrid/>
            <w:color w:val="auto"/>
            <w:spacing w:val="0"/>
            <w:kern w:val="0"/>
          </w:rPr>
          <w:t>, Marcel H.</w:t>
        </w:r>
      </w:hyperlink>
      <w:r w:rsidR="00F371B5" w:rsidRPr="0070554A">
        <w:rPr>
          <w:rFonts w:eastAsia="Calibri" w:cs="Times New Roman"/>
          <w:snapToGrid/>
          <w:spacing w:val="0"/>
          <w:kern w:val="0"/>
        </w:rPr>
        <w:t xml:space="preserve">, </w:t>
      </w:r>
      <w:proofErr w:type="gramStart"/>
      <w:r w:rsidR="00F371B5" w:rsidRPr="0070554A">
        <w:rPr>
          <w:rFonts w:eastAsia="Calibri" w:cs="Times New Roman"/>
          <w:i/>
          <w:iCs/>
          <w:snapToGrid/>
          <w:spacing w:val="0"/>
          <w:kern w:val="0"/>
        </w:rPr>
        <w:t>Putin's</w:t>
      </w:r>
      <w:proofErr w:type="gramEnd"/>
      <w:r w:rsidR="00F371B5" w:rsidRPr="0070554A">
        <w:rPr>
          <w:rFonts w:eastAsia="Calibri" w:cs="Times New Roman"/>
          <w:i/>
          <w:iCs/>
          <w:snapToGrid/>
          <w:spacing w:val="0"/>
          <w:kern w:val="0"/>
        </w:rPr>
        <w:t xml:space="preserve"> Wars: The Rise of Russia's New Imperialism</w:t>
      </w:r>
      <w:r w:rsidR="00F371B5" w:rsidRPr="0070554A">
        <w:rPr>
          <w:rFonts w:eastAsia="Calibri" w:cs="Times New Roman"/>
          <w:snapToGrid/>
          <w:spacing w:val="0"/>
          <w:kern w:val="0"/>
        </w:rPr>
        <w:t xml:space="preserve"> Lanham: Rowman &amp; Littlefield (2014).Part3, “The Wheels of War (chapters 10-16).</w:t>
      </w:r>
    </w:p>
    <w:p w:rsidR="00A70BC4" w:rsidRPr="00A70BC4" w:rsidRDefault="00CF6056" w:rsidP="00CF6056">
      <w:pPr>
        <w:bidi w:val="0"/>
        <w:spacing w:after="200" w:line="276" w:lineRule="auto"/>
        <w:rPr>
          <w:rFonts w:eastAsia="Calibri" w:cs="Times New Roman"/>
          <w:snapToGrid/>
          <w:spacing w:val="0"/>
          <w:kern w:val="0"/>
        </w:rPr>
      </w:pPr>
      <w:r w:rsidRPr="00A70BC4">
        <w:rPr>
          <w:rFonts w:eastAsia="Calibri" w:cs="Times New Roman"/>
          <w:snapToGrid/>
          <w:spacing w:val="0"/>
          <w:kern w:val="0"/>
        </w:rPr>
        <w:lastRenderedPageBreak/>
        <w:t>Francis,</w:t>
      </w:r>
      <w:r>
        <w:rPr>
          <w:rFonts w:eastAsia="Calibri" w:cs="Times New Roman"/>
          <w:snapToGrid/>
          <w:spacing w:val="0"/>
          <w:kern w:val="0"/>
        </w:rPr>
        <w:t xml:space="preserve"> </w:t>
      </w:r>
      <w:r w:rsidR="00A70BC4" w:rsidRPr="00A70BC4">
        <w:rPr>
          <w:rFonts w:eastAsia="Calibri" w:cs="Times New Roman"/>
          <w:snapToGrid/>
          <w:spacing w:val="0"/>
          <w:kern w:val="0"/>
        </w:rPr>
        <w:t>Céline</w:t>
      </w:r>
      <w:r>
        <w:rPr>
          <w:rFonts w:eastAsia="Calibri" w:cs="Times New Roman"/>
          <w:snapToGrid/>
          <w:spacing w:val="0"/>
          <w:kern w:val="0"/>
        </w:rPr>
        <w:t>.</w:t>
      </w:r>
      <w:r w:rsidR="00A70BC4" w:rsidRPr="00A70BC4">
        <w:rPr>
          <w:rFonts w:eastAsia="Calibri" w:cs="Times New Roman"/>
          <w:snapToGrid/>
          <w:spacing w:val="0"/>
          <w:kern w:val="0"/>
        </w:rPr>
        <w:t xml:space="preserve"> “'Selective Affinities': The Reactions of the Council of Europe and the </w:t>
      </w:r>
      <w:r w:rsidRPr="00A70BC4">
        <w:rPr>
          <w:rFonts w:eastAsia="Calibri" w:cs="Times New Roman"/>
          <w:snapToGrid/>
          <w:spacing w:val="0"/>
          <w:kern w:val="0"/>
        </w:rPr>
        <w:t>E</w:t>
      </w:r>
      <w:r w:rsidRPr="00CF6056">
        <w:rPr>
          <w:rFonts w:eastAsia="Calibri" w:cs="Times New Roman"/>
          <w:snapToGrid/>
          <w:spacing w:val="0"/>
          <w:kern w:val="0"/>
        </w:rPr>
        <w:t>uropean Union to the Second Armed Conflict in Chechnya (1999 – 2006).</w:t>
      </w:r>
      <w:r w:rsidRPr="00A70BC4">
        <w:rPr>
          <w:rFonts w:eastAsia="Calibri" w:cs="Times New Roman"/>
          <w:snapToGrid/>
          <w:spacing w:val="0"/>
          <w:kern w:val="0"/>
        </w:rPr>
        <w:t xml:space="preserve">” </w:t>
      </w:r>
      <w:proofErr w:type="gramStart"/>
      <w:r w:rsidRPr="00A70BC4">
        <w:rPr>
          <w:rFonts w:eastAsia="Calibri" w:cs="Times New Roman"/>
          <w:i/>
          <w:iCs/>
          <w:snapToGrid/>
          <w:spacing w:val="0"/>
          <w:kern w:val="0"/>
        </w:rPr>
        <w:t>Europe</w:t>
      </w:r>
      <w:r w:rsidRPr="00A70BC4">
        <w:rPr>
          <w:rFonts w:eastAsia="Calibri" w:cs="Times New Roman"/>
          <w:snapToGrid/>
          <w:spacing w:val="0"/>
          <w:kern w:val="0"/>
        </w:rPr>
        <w:t xml:space="preserve"> </w:t>
      </w:r>
      <w:r w:rsidRPr="00A70BC4">
        <w:rPr>
          <w:rFonts w:eastAsia="Calibri" w:cs="Times New Roman"/>
          <w:i/>
          <w:iCs/>
          <w:snapToGrid/>
          <w:spacing w:val="0"/>
          <w:kern w:val="0"/>
        </w:rPr>
        <w:t xml:space="preserve">–Asia </w:t>
      </w:r>
      <w:r w:rsidRPr="008F782F">
        <w:rPr>
          <w:rFonts w:eastAsia="Calibri" w:cs="Times New Roman"/>
          <w:i/>
          <w:iCs/>
          <w:snapToGrid/>
          <w:spacing w:val="0"/>
          <w:kern w:val="0"/>
        </w:rPr>
        <w:t>Studies,</w:t>
      </w:r>
      <w:r w:rsidRPr="00A70BC4">
        <w:rPr>
          <w:rFonts w:eastAsia="Calibri" w:cs="Times New Roman"/>
          <w:snapToGrid/>
          <w:spacing w:val="0"/>
          <w:kern w:val="0"/>
        </w:rPr>
        <w:t xml:space="preserve"> </w:t>
      </w:r>
      <w:r w:rsidR="00A70BC4" w:rsidRPr="00A70BC4">
        <w:rPr>
          <w:rFonts w:eastAsia="Calibri" w:cs="Times New Roman"/>
          <w:snapToGrid/>
          <w:spacing w:val="0"/>
          <w:kern w:val="0"/>
        </w:rPr>
        <w:t>60:2, 2008.</w:t>
      </w:r>
      <w:proofErr w:type="gramEnd"/>
      <w:r w:rsidRPr="00CF6056">
        <w:rPr>
          <w:rFonts w:eastAsia="Calibri" w:cs="Times New Roman"/>
          <w:snapToGrid/>
          <w:spacing w:val="0"/>
          <w:kern w:val="0"/>
        </w:rPr>
        <w:t xml:space="preserve"> </w:t>
      </w:r>
    </w:p>
    <w:p w:rsidR="00A70BC4" w:rsidRPr="00A70BC4" w:rsidRDefault="00A70BC4" w:rsidP="00A70BC4">
      <w:pPr>
        <w:bidi w:val="0"/>
        <w:spacing w:after="200" w:line="276" w:lineRule="auto"/>
        <w:jc w:val="left"/>
        <w:rPr>
          <w:rFonts w:eastAsia="Calibri" w:cs="Times New Roman"/>
          <w:snapToGrid/>
          <w:spacing w:val="0"/>
          <w:kern w:val="0"/>
        </w:rPr>
      </w:pPr>
      <w:proofErr w:type="spellStart"/>
      <w:r w:rsidRPr="00A70BC4">
        <w:rPr>
          <w:rFonts w:eastAsia="Calibri" w:cs="Times New Roman"/>
          <w:snapToGrid/>
          <w:spacing w:val="0"/>
          <w:kern w:val="0"/>
        </w:rPr>
        <w:t>Sakwa</w:t>
      </w:r>
      <w:proofErr w:type="spellEnd"/>
      <w:r w:rsidRPr="00A70BC4">
        <w:rPr>
          <w:rFonts w:eastAsia="Calibri" w:cs="Times New Roman"/>
          <w:snapToGrid/>
          <w:spacing w:val="0"/>
          <w:kern w:val="0"/>
        </w:rPr>
        <w:t xml:space="preserve">, Richard, “The Clash of Regionalisms and Caucasian Conflicts,” </w:t>
      </w:r>
      <w:r w:rsidRPr="00A70BC4">
        <w:rPr>
          <w:rFonts w:eastAsia="Calibri" w:cs="Times New Roman"/>
          <w:i/>
          <w:iCs/>
          <w:snapToGrid/>
          <w:spacing w:val="0"/>
          <w:kern w:val="0"/>
        </w:rPr>
        <w:t>Europe-Asia Studies</w:t>
      </w:r>
      <w:r w:rsidRPr="00A70BC4">
        <w:rPr>
          <w:rFonts w:eastAsia="Calibri" w:cs="Times New Roman"/>
          <w:snapToGrid/>
          <w:spacing w:val="0"/>
          <w:kern w:val="0"/>
        </w:rPr>
        <w:t>, vol. 63, No. 3 (May 2011), pp. 467–491.</w:t>
      </w:r>
    </w:p>
    <w:p w:rsidR="00A70BC4" w:rsidRPr="00A70BC4" w:rsidRDefault="00A70BC4" w:rsidP="0070554A">
      <w:pPr>
        <w:bidi w:val="0"/>
        <w:spacing w:after="200" w:line="276" w:lineRule="auto"/>
        <w:jc w:val="left"/>
        <w:rPr>
          <w:rFonts w:eastAsia="Calibri" w:cs="Times New Roman"/>
          <w:snapToGrid/>
          <w:spacing w:val="0"/>
          <w:kern w:val="0"/>
        </w:rPr>
      </w:pPr>
      <w:proofErr w:type="spellStart"/>
      <w:r w:rsidRPr="00A70BC4">
        <w:rPr>
          <w:rFonts w:eastAsia="Calibri" w:cs="Times New Roman"/>
          <w:snapToGrid/>
          <w:spacing w:val="0"/>
          <w:kern w:val="0"/>
        </w:rPr>
        <w:t>Sokirianskaia</w:t>
      </w:r>
      <w:proofErr w:type="spellEnd"/>
      <w:r w:rsidRPr="00A70BC4">
        <w:rPr>
          <w:rFonts w:eastAsia="Calibri" w:cs="Times New Roman"/>
          <w:snapToGrid/>
          <w:spacing w:val="0"/>
          <w:kern w:val="0"/>
        </w:rPr>
        <w:t xml:space="preserve"> E., “Ideology and conflict: Chechen Political Nationalism Prior to, and During, Ten Years of War”, In </w:t>
      </w:r>
      <w:proofErr w:type="spellStart"/>
      <w:r w:rsidRPr="00A70BC4">
        <w:rPr>
          <w:rFonts w:eastAsia="Calibri" w:cs="Times New Roman"/>
          <w:snapToGrid/>
          <w:spacing w:val="0"/>
          <w:kern w:val="0"/>
        </w:rPr>
        <w:t>Gammer</w:t>
      </w:r>
      <w:proofErr w:type="spellEnd"/>
      <w:r w:rsidRPr="00A70BC4">
        <w:rPr>
          <w:rFonts w:eastAsia="Calibri" w:cs="Times New Roman"/>
          <w:snapToGrid/>
          <w:spacing w:val="0"/>
          <w:kern w:val="0"/>
        </w:rPr>
        <w:t xml:space="preserve"> M. (ed.), </w:t>
      </w:r>
      <w:r w:rsidRPr="00A70BC4">
        <w:rPr>
          <w:rFonts w:eastAsia="Calibri" w:cs="Times New Roman"/>
          <w:i/>
          <w:iCs/>
          <w:snapToGrid/>
          <w:spacing w:val="0"/>
          <w:kern w:val="0"/>
        </w:rPr>
        <w:t>Ethno-Nationalism, Islam and the State in the Caucasus: Post-Soviet Disorder</w:t>
      </w:r>
      <w:r w:rsidRPr="00A70BC4">
        <w:rPr>
          <w:rFonts w:eastAsia="Calibri" w:cs="Times New Roman"/>
          <w:snapToGrid/>
          <w:spacing w:val="0"/>
          <w:kern w:val="0"/>
        </w:rPr>
        <w:t xml:space="preserve">, Routledge, New York, 2008, </w:t>
      </w:r>
    </w:p>
    <w:p w:rsidR="00A70BC4" w:rsidRPr="00A70BC4" w:rsidRDefault="00A70BC4" w:rsidP="00A70BC4">
      <w:pPr>
        <w:bidi w:val="0"/>
        <w:spacing w:after="200" w:line="276" w:lineRule="auto"/>
        <w:jc w:val="left"/>
        <w:rPr>
          <w:rFonts w:eastAsia="Calibri" w:cs="Times New Roman"/>
          <w:snapToGrid/>
          <w:spacing w:val="0"/>
          <w:kern w:val="0"/>
        </w:rPr>
      </w:pPr>
      <w:proofErr w:type="spellStart"/>
      <w:proofErr w:type="gramStart"/>
      <w:r w:rsidRPr="00A70BC4">
        <w:rPr>
          <w:rFonts w:eastAsia="Calibri" w:cs="Times New Roman"/>
          <w:snapToGrid/>
          <w:spacing w:val="0"/>
          <w:kern w:val="0"/>
        </w:rPr>
        <w:t>Kogan</w:t>
      </w:r>
      <w:proofErr w:type="spellEnd"/>
      <w:r w:rsidRPr="00A70BC4">
        <w:rPr>
          <w:rFonts w:eastAsia="Calibri" w:cs="Times New Roman"/>
          <w:snapToGrid/>
          <w:spacing w:val="0"/>
          <w:kern w:val="0"/>
        </w:rPr>
        <w:t xml:space="preserve"> </w:t>
      </w:r>
      <w:proofErr w:type="spellStart"/>
      <w:r w:rsidRPr="00A70BC4">
        <w:rPr>
          <w:rFonts w:eastAsia="Calibri" w:cs="Times New Roman"/>
          <w:snapToGrid/>
          <w:spacing w:val="0"/>
          <w:kern w:val="0"/>
        </w:rPr>
        <w:t>Iasnyi</w:t>
      </w:r>
      <w:proofErr w:type="spellEnd"/>
      <w:r w:rsidRPr="00A70BC4">
        <w:rPr>
          <w:rFonts w:eastAsia="Calibri" w:cs="Times New Roman"/>
          <w:snapToGrid/>
          <w:spacing w:val="0"/>
          <w:kern w:val="0"/>
        </w:rPr>
        <w:t xml:space="preserve"> V, and D. Zisserman-Brodsky, "Chechen Separatism."</w:t>
      </w:r>
      <w:proofErr w:type="gramEnd"/>
      <w:r w:rsidRPr="00A70BC4">
        <w:rPr>
          <w:rFonts w:eastAsia="Calibri" w:cs="Times New Roman"/>
          <w:snapToGrid/>
          <w:spacing w:val="0"/>
          <w:kern w:val="0"/>
        </w:rPr>
        <w:t xml:space="preserve">  In Spencer, Metta (ed.)</w:t>
      </w:r>
      <w:proofErr w:type="gramStart"/>
      <w:r w:rsidRPr="00A70BC4">
        <w:rPr>
          <w:rFonts w:eastAsia="Calibri" w:cs="Times New Roman"/>
          <w:snapToGrid/>
          <w:spacing w:val="0"/>
          <w:kern w:val="0"/>
        </w:rPr>
        <w:t xml:space="preserve">,  </w:t>
      </w:r>
      <w:r w:rsidRPr="00A70BC4">
        <w:rPr>
          <w:rFonts w:eastAsia="Calibri" w:cs="Times New Roman"/>
          <w:i/>
          <w:iCs/>
          <w:snapToGrid/>
          <w:spacing w:val="0"/>
          <w:kern w:val="0"/>
        </w:rPr>
        <w:t>Separatism</w:t>
      </w:r>
      <w:proofErr w:type="gramEnd"/>
      <w:r w:rsidRPr="00A70BC4">
        <w:rPr>
          <w:rFonts w:eastAsia="Calibri" w:cs="Times New Roman"/>
          <w:i/>
          <w:iCs/>
          <w:snapToGrid/>
          <w:spacing w:val="0"/>
          <w:kern w:val="0"/>
        </w:rPr>
        <w:t>: democracy and disintegration</w:t>
      </w:r>
      <w:r w:rsidRPr="00A70BC4">
        <w:rPr>
          <w:rFonts w:eastAsia="Calibri" w:cs="Times New Roman"/>
          <w:snapToGrid/>
          <w:spacing w:val="0"/>
          <w:kern w:val="0"/>
        </w:rPr>
        <w:t>. Rowman &amp; Littlefield, 1998.</w:t>
      </w:r>
      <w:r w:rsidRPr="00A70BC4">
        <w:rPr>
          <w:rFonts w:eastAsia="Calibri" w:cs="Times New Roman"/>
          <w:snapToGrid/>
          <w:spacing w:val="0"/>
          <w:kern w:val="0"/>
          <w:rtl/>
        </w:rPr>
        <w:t>‏</w:t>
      </w:r>
    </w:p>
    <w:p w:rsidR="00A70BC4" w:rsidRPr="00A70BC4" w:rsidRDefault="00A70BC4" w:rsidP="00A70BC4">
      <w:pPr>
        <w:bidi w:val="0"/>
        <w:spacing w:after="200" w:line="276" w:lineRule="auto"/>
        <w:jc w:val="left"/>
        <w:rPr>
          <w:rFonts w:eastAsia="Calibri" w:cs="Times New Roman"/>
          <w:snapToGrid/>
          <w:spacing w:val="0"/>
          <w:kern w:val="0"/>
        </w:rPr>
      </w:pPr>
      <w:proofErr w:type="spellStart"/>
      <w:r w:rsidRPr="00A70BC4">
        <w:rPr>
          <w:rFonts w:eastAsia="Calibri" w:cs="Times New Roman"/>
          <w:snapToGrid/>
          <w:spacing w:val="0"/>
          <w:kern w:val="0"/>
        </w:rPr>
        <w:t>Cheterian</w:t>
      </w:r>
      <w:proofErr w:type="spellEnd"/>
      <w:r w:rsidRPr="00A70BC4">
        <w:rPr>
          <w:rFonts w:eastAsia="Calibri" w:cs="Times New Roman"/>
          <w:snapToGrid/>
          <w:spacing w:val="0"/>
          <w:kern w:val="0"/>
        </w:rPr>
        <w:t xml:space="preserve">, </w:t>
      </w:r>
      <w:proofErr w:type="spellStart"/>
      <w:r w:rsidRPr="00A70BC4">
        <w:rPr>
          <w:rFonts w:eastAsia="Calibri" w:cs="Times New Roman"/>
          <w:snapToGrid/>
          <w:spacing w:val="0"/>
          <w:kern w:val="0"/>
        </w:rPr>
        <w:t>Vicken</w:t>
      </w:r>
      <w:proofErr w:type="spellEnd"/>
      <w:r w:rsidRPr="00A70BC4">
        <w:rPr>
          <w:rFonts w:eastAsia="Calibri" w:cs="Times New Roman"/>
          <w:snapToGrid/>
          <w:spacing w:val="0"/>
          <w:kern w:val="0"/>
        </w:rPr>
        <w:t xml:space="preserve">, “The Origins and Trajectory of the Caucasian Conflicts,” </w:t>
      </w:r>
      <w:r w:rsidRPr="00A70BC4">
        <w:rPr>
          <w:rFonts w:eastAsia="Calibri" w:cs="Times New Roman"/>
          <w:i/>
          <w:iCs/>
          <w:snapToGrid/>
          <w:spacing w:val="0"/>
          <w:kern w:val="0"/>
        </w:rPr>
        <w:t>Europe-Asia Studies</w:t>
      </w:r>
      <w:r w:rsidRPr="00A70BC4">
        <w:rPr>
          <w:rFonts w:eastAsia="Calibri" w:cs="Times New Roman"/>
          <w:snapToGrid/>
          <w:spacing w:val="0"/>
          <w:kern w:val="0"/>
        </w:rPr>
        <w:t>, Vol. 65, No. 9 (November 2012), pp. 1625-1649.</w:t>
      </w:r>
    </w:p>
    <w:p w:rsidR="00A70BC4" w:rsidRPr="00A70BC4" w:rsidRDefault="00A70BC4" w:rsidP="00A70BC4">
      <w:pPr>
        <w:bidi w:val="0"/>
        <w:spacing w:after="200" w:line="276" w:lineRule="auto"/>
        <w:jc w:val="left"/>
        <w:rPr>
          <w:rFonts w:eastAsia="Calibri" w:cs="Times New Roman"/>
          <w:snapToGrid/>
          <w:spacing w:val="0"/>
          <w:kern w:val="0"/>
        </w:rPr>
      </w:pPr>
      <w:proofErr w:type="spellStart"/>
      <w:proofErr w:type="gramStart"/>
      <w:r w:rsidRPr="00A70BC4">
        <w:rPr>
          <w:rFonts w:eastAsia="Calibri" w:cs="Times New Roman"/>
          <w:snapToGrid/>
          <w:spacing w:val="0"/>
          <w:kern w:val="0"/>
        </w:rPr>
        <w:t>Abdullaev</w:t>
      </w:r>
      <w:proofErr w:type="spellEnd"/>
      <w:r w:rsidRPr="00A70BC4">
        <w:rPr>
          <w:rFonts w:eastAsia="Calibri" w:cs="Times New Roman"/>
          <w:snapToGrid/>
          <w:spacing w:val="0"/>
          <w:kern w:val="0"/>
        </w:rPr>
        <w:t xml:space="preserve">, </w:t>
      </w:r>
      <w:proofErr w:type="spellStart"/>
      <w:r w:rsidRPr="00A70BC4">
        <w:rPr>
          <w:rFonts w:eastAsia="Calibri" w:cs="Times New Roman"/>
          <w:snapToGrid/>
          <w:spacing w:val="0"/>
          <w:kern w:val="0"/>
        </w:rPr>
        <w:t>Nabi</w:t>
      </w:r>
      <w:proofErr w:type="spellEnd"/>
      <w:r w:rsidRPr="00A70BC4">
        <w:rPr>
          <w:rFonts w:eastAsia="Calibri" w:cs="Times New Roman"/>
          <w:snapToGrid/>
          <w:spacing w:val="0"/>
          <w:kern w:val="0"/>
        </w:rPr>
        <w:t xml:space="preserve">, and Simon </w:t>
      </w:r>
      <w:proofErr w:type="spellStart"/>
      <w:r w:rsidRPr="00A70BC4">
        <w:rPr>
          <w:rFonts w:eastAsia="Calibri" w:cs="Times New Roman"/>
          <w:snapToGrid/>
          <w:spacing w:val="0"/>
          <w:kern w:val="0"/>
        </w:rPr>
        <w:t>Saradzhyan</w:t>
      </w:r>
      <w:proofErr w:type="spellEnd"/>
      <w:r w:rsidRPr="00A70BC4">
        <w:rPr>
          <w:rFonts w:eastAsia="Calibri" w:cs="Times New Roman"/>
          <w:snapToGrid/>
          <w:spacing w:val="0"/>
          <w:kern w:val="0"/>
        </w:rPr>
        <w:t>.</w:t>
      </w:r>
      <w:proofErr w:type="gramEnd"/>
      <w:r w:rsidRPr="00A70BC4">
        <w:rPr>
          <w:rFonts w:eastAsia="Calibri" w:cs="Times New Roman"/>
          <w:snapToGrid/>
          <w:spacing w:val="0"/>
          <w:kern w:val="0"/>
        </w:rPr>
        <w:t xml:space="preserve"> "The trade-offs between security and civil liberties in Russia's war on terror: the regional dimension." </w:t>
      </w:r>
      <w:proofErr w:type="spellStart"/>
      <w:r w:rsidRPr="00A70BC4">
        <w:rPr>
          <w:rFonts w:eastAsia="Calibri" w:cs="Times New Roman"/>
          <w:i/>
          <w:iCs/>
          <w:snapToGrid/>
          <w:spacing w:val="0"/>
          <w:kern w:val="0"/>
        </w:rPr>
        <w:t>Demokratizatsiya</w:t>
      </w:r>
      <w:proofErr w:type="spellEnd"/>
      <w:r w:rsidRPr="00A70BC4">
        <w:rPr>
          <w:rFonts w:eastAsia="Calibri" w:cs="Times New Roman"/>
          <w:snapToGrid/>
          <w:spacing w:val="0"/>
          <w:kern w:val="0"/>
        </w:rPr>
        <w:t xml:space="preserve"> 14.3 (2006): 361.</w:t>
      </w:r>
      <w:r w:rsidRPr="00A70BC4">
        <w:rPr>
          <w:rFonts w:eastAsia="Calibri" w:cs="Times New Roman"/>
          <w:snapToGrid/>
          <w:spacing w:val="0"/>
          <w:kern w:val="0"/>
          <w:rtl/>
        </w:rPr>
        <w:t>‏</w:t>
      </w:r>
    </w:p>
    <w:p w:rsidR="00A70BC4" w:rsidRPr="00A70BC4" w:rsidRDefault="00A70BC4" w:rsidP="00A70BC4">
      <w:pPr>
        <w:bidi w:val="0"/>
        <w:spacing w:after="200" w:line="276" w:lineRule="auto"/>
        <w:jc w:val="left"/>
        <w:rPr>
          <w:rFonts w:eastAsia="Calibri" w:cs="Times New Roman"/>
          <w:snapToGrid/>
          <w:spacing w:val="0"/>
          <w:kern w:val="0"/>
        </w:rPr>
      </w:pPr>
      <w:proofErr w:type="gramStart"/>
      <w:r w:rsidRPr="00A70BC4">
        <w:rPr>
          <w:rFonts w:eastAsia="Calibri" w:cs="Times New Roman"/>
          <w:snapToGrid/>
          <w:spacing w:val="0"/>
          <w:kern w:val="0"/>
        </w:rPr>
        <w:t xml:space="preserve">Forsberg, </w:t>
      </w:r>
      <w:proofErr w:type="spellStart"/>
      <w:r w:rsidRPr="00A70BC4">
        <w:rPr>
          <w:rFonts w:eastAsia="Calibri" w:cs="Times New Roman"/>
          <w:snapToGrid/>
          <w:spacing w:val="0"/>
          <w:kern w:val="0"/>
        </w:rPr>
        <w:t>Tuomas</w:t>
      </w:r>
      <w:proofErr w:type="spellEnd"/>
      <w:r w:rsidRPr="00A70BC4">
        <w:rPr>
          <w:rFonts w:eastAsia="Calibri" w:cs="Times New Roman"/>
          <w:snapToGrid/>
          <w:spacing w:val="0"/>
          <w:kern w:val="0"/>
        </w:rPr>
        <w:t>, and Graeme P. Herd.</w:t>
      </w:r>
      <w:proofErr w:type="gramEnd"/>
      <w:r w:rsidRPr="00A70BC4">
        <w:rPr>
          <w:rFonts w:eastAsia="Calibri" w:cs="Times New Roman"/>
          <w:snapToGrid/>
          <w:spacing w:val="0"/>
          <w:kern w:val="0"/>
        </w:rPr>
        <w:t xml:space="preserve"> "The EU, Human Rights, and the Russo—</w:t>
      </w:r>
      <w:proofErr w:type="gramStart"/>
      <w:r w:rsidRPr="00A70BC4">
        <w:rPr>
          <w:rFonts w:eastAsia="Calibri" w:cs="Times New Roman"/>
          <w:snapToGrid/>
          <w:spacing w:val="0"/>
          <w:kern w:val="0"/>
        </w:rPr>
        <w:t>Chechen  Conflict</w:t>
      </w:r>
      <w:proofErr w:type="gramEnd"/>
      <w:r w:rsidRPr="00A70BC4">
        <w:rPr>
          <w:rFonts w:eastAsia="Calibri" w:cs="Times New Roman"/>
          <w:snapToGrid/>
          <w:spacing w:val="0"/>
          <w:kern w:val="0"/>
        </w:rPr>
        <w:t xml:space="preserve">." </w:t>
      </w:r>
      <w:r w:rsidRPr="00A70BC4">
        <w:rPr>
          <w:rFonts w:eastAsia="Calibri" w:cs="Times New Roman"/>
          <w:i/>
          <w:iCs/>
          <w:snapToGrid/>
          <w:spacing w:val="0"/>
          <w:kern w:val="0"/>
        </w:rPr>
        <w:t>Political Science Quarterly</w:t>
      </w:r>
      <w:r w:rsidRPr="00A70BC4">
        <w:rPr>
          <w:rFonts w:eastAsia="Calibri" w:cs="Times New Roman"/>
          <w:snapToGrid/>
          <w:spacing w:val="0"/>
          <w:kern w:val="0"/>
        </w:rPr>
        <w:t xml:space="preserve"> 120.3 (2005): 455-478.</w:t>
      </w:r>
    </w:p>
    <w:p w:rsidR="00A70BC4" w:rsidRPr="00A70BC4" w:rsidRDefault="00A70BC4" w:rsidP="00A70BC4">
      <w:pPr>
        <w:bidi w:val="0"/>
        <w:spacing w:after="200" w:line="276" w:lineRule="auto"/>
        <w:jc w:val="left"/>
        <w:rPr>
          <w:rFonts w:eastAsia="Calibri" w:cs="Times New Roman"/>
          <w:snapToGrid/>
          <w:spacing w:val="0"/>
          <w:kern w:val="0"/>
        </w:rPr>
      </w:pPr>
      <w:r w:rsidRPr="00A70BC4">
        <w:rPr>
          <w:rFonts w:eastAsia="Calibri" w:cs="Times New Roman"/>
          <w:snapToGrid/>
          <w:spacing w:val="0"/>
          <w:kern w:val="0"/>
        </w:rPr>
        <w:t xml:space="preserve">Allison, Roy. </w:t>
      </w:r>
      <w:proofErr w:type="gramStart"/>
      <w:r w:rsidRPr="00A70BC4">
        <w:rPr>
          <w:rFonts w:eastAsia="Calibri" w:cs="Times New Roman"/>
          <w:snapToGrid/>
          <w:spacing w:val="0"/>
          <w:kern w:val="0"/>
        </w:rPr>
        <w:t>"Russia resurgent?</w:t>
      </w:r>
      <w:proofErr w:type="gramEnd"/>
      <w:r w:rsidRPr="00A70BC4">
        <w:rPr>
          <w:rFonts w:eastAsia="Calibri" w:cs="Times New Roman"/>
          <w:snapToGrid/>
          <w:spacing w:val="0"/>
          <w:kern w:val="0"/>
        </w:rPr>
        <w:t xml:space="preserve"> </w:t>
      </w:r>
      <w:proofErr w:type="gramStart"/>
      <w:r w:rsidRPr="00A70BC4">
        <w:rPr>
          <w:rFonts w:eastAsia="Calibri" w:cs="Times New Roman"/>
          <w:snapToGrid/>
          <w:spacing w:val="0"/>
          <w:kern w:val="0"/>
        </w:rPr>
        <w:t>Moscow's campaign to ‘coerce Georgia to peace’."</w:t>
      </w:r>
      <w:proofErr w:type="gramEnd"/>
      <w:r w:rsidRPr="00A70BC4">
        <w:rPr>
          <w:rFonts w:eastAsia="Calibri" w:cs="Times New Roman"/>
          <w:snapToGrid/>
          <w:spacing w:val="0"/>
          <w:kern w:val="0"/>
        </w:rPr>
        <w:t xml:space="preserve"> </w:t>
      </w:r>
      <w:r w:rsidRPr="00A70BC4">
        <w:rPr>
          <w:rFonts w:eastAsia="Calibri" w:cs="Times New Roman"/>
          <w:i/>
          <w:iCs/>
          <w:snapToGrid/>
          <w:spacing w:val="0"/>
          <w:kern w:val="0"/>
        </w:rPr>
        <w:t>International affairs</w:t>
      </w:r>
      <w:r w:rsidRPr="00A70BC4">
        <w:rPr>
          <w:rFonts w:eastAsia="Calibri" w:cs="Times New Roman"/>
          <w:snapToGrid/>
          <w:spacing w:val="0"/>
          <w:kern w:val="0"/>
        </w:rPr>
        <w:t xml:space="preserve"> 84.6 (2008): 1145-1171.</w:t>
      </w:r>
      <w:r w:rsidRPr="00A70BC4">
        <w:rPr>
          <w:rFonts w:eastAsia="Calibri" w:cs="Times New Roman"/>
          <w:snapToGrid/>
          <w:spacing w:val="0"/>
          <w:kern w:val="0"/>
          <w:rtl/>
        </w:rPr>
        <w:t>‏</w:t>
      </w:r>
    </w:p>
    <w:p w:rsidR="00CD6066" w:rsidRPr="0070554A" w:rsidRDefault="00A70BC4" w:rsidP="00A70BC4">
      <w:pPr>
        <w:bidi w:val="0"/>
        <w:jc w:val="left"/>
        <w:rPr>
          <w:rFonts w:cs="Times New Roman"/>
          <w:sz w:val="28"/>
          <w:szCs w:val="28"/>
          <w:u w:val="single"/>
          <w:rtl/>
        </w:rPr>
      </w:pPr>
      <w:r w:rsidRPr="0070554A">
        <w:rPr>
          <w:rFonts w:eastAsia="Calibri" w:cs="Times New Roman"/>
          <w:snapToGrid/>
          <w:spacing w:val="0"/>
          <w:kern w:val="0"/>
        </w:rPr>
        <w:t xml:space="preserve">Allison, Roy. "The Russian case for military intervention in Georgia: international law, norms and political calculation." </w:t>
      </w:r>
      <w:r w:rsidRPr="0070554A">
        <w:rPr>
          <w:rFonts w:eastAsia="Calibri" w:cs="Times New Roman"/>
          <w:i/>
          <w:iCs/>
          <w:snapToGrid/>
          <w:spacing w:val="0"/>
          <w:kern w:val="0"/>
        </w:rPr>
        <w:t>European security</w:t>
      </w:r>
      <w:r w:rsidRPr="0070554A">
        <w:rPr>
          <w:rFonts w:eastAsia="Calibri" w:cs="Times New Roman"/>
          <w:snapToGrid/>
          <w:spacing w:val="0"/>
          <w:kern w:val="0"/>
        </w:rPr>
        <w:t xml:space="preserve"> 18.2 (2009): 173-200</w:t>
      </w:r>
      <w:r w:rsidR="00F371B5" w:rsidRPr="0070554A">
        <w:rPr>
          <w:rFonts w:eastAsia="Calibri" w:cs="Times New Roman"/>
          <w:snapToGrid/>
          <w:spacing w:val="0"/>
          <w:kern w:val="0"/>
        </w:rPr>
        <w:t>.</w:t>
      </w:r>
    </w:p>
    <w:p w:rsidR="00BA6A76" w:rsidRPr="00BA6A76" w:rsidRDefault="00BA6A76" w:rsidP="00BA6A76">
      <w:pPr>
        <w:bidi w:val="0"/>
        <w:spacing w:before="240" w:line="240" w:lineRule="auto"/>
      </w:pPr>
      <w:proofErr w:type="spellStart"/>
      <w:proofErr w:type="gramStart"/>
      <w:r w:rsidRPr="00BA6A76">
        <w:t>Foucher</w:t>
      </w:r>
      <w:proofErr w:type="spellEnd"/>
      <w:r w:rsidRPr="00BA6A76">
        <w:t>, Michel and Jean-</w:t>
      </w:r>
      <w:proofErr w:type="spellStart"/>
      <w:r w:rsidRPr="00BA6A76">
        <w:t>D</w:t>
      </w:r>
      <w:r w:rsidR="008F3B97">
        <w:t>war</w:t>
      </w:r>
      <w:r w:rsidRPr="00BA6A76">
        <w:t>ominique</w:t>
      </w:r>
      <w:proofErr w:type="spellEnd"/>
      <w:r w:rsidRPr="00BA6A76">
        <w:t xml:space="preserve"> Giuliani, “The European Union and the Russo-Georgian War.”</w:t>
      </w:r>
      <w:proofErr w:type="gramEnd"/>
      <w:r w:rsidRPr="00BA6A76">
        <w:t xml:space="preserve"> Robert Schuman Foundation, September, 2008.</w:t>
      </w:r>
    </w:p>
    <w:p w:rsidR="00A70BC4" w:rsidRDefault="008815E0" w:rsidP="00BA6A76">
      <w:pPr>
        <w:bidi w:val="0"/>
        <w:jc w:val="left"/>
        <w:rPr>
          <w:rFonts w:cs="Times New Roman"/>
          <w:b/>
          <w:bCs/>
          <w:sz w:val="28"/>
          <w:szCs w:val="28"/>
          <w:u w:val="single"/>
          <w:rtl/>
        </w:rPr>
      </w:pPr>
      <w:hyperlink r:id="rId42" w:history="1">
        <w:r w:rsidR="00BA6A76" w:rsidRPr="00BA6A76">
          <w:rPr>
            <w:rStyle w:val="Hyperlink"/>
          </w:rPr>
          <w:t>http://www.robert-schuman.org/doc/questions_europe/qe-108-en.pdf</w:t>
        </w:r>
      </w:hyperlink>
    </w:p>
    <w:p w:rsidR="008F3B97" w:rsidRPr="008F3B97" w:rsidRDefault="008F3B97" w:rsidP="00F67487">
      <w:pPr>
        <w:bidi w:val="0"/>
        <w:jc w:val="left"/>
        <w:rPr>
          <w:rFonts w:cs="Times New Roman"/>
          <w:rtl/>
        </w:rPr>
      </w:pPr>
      <w:proofErr w:type="spellStart"/>
      <w:r w:rsidRPr="008F3B97">
        <w:rPr>
          <w:rFonts w:cs="Times New Roman"/>
        </w:rPr>
        <w:t>Motyl</w:t>
      </w:r>
      <w:proofErr w:type="spellEnd"/>
      <w:r w:rsidRPr="008F3B97">
        <w:rPr>
          <w:rFonts w:cs="Times New Roman"/>
        </w:rPr>
        <w:t>,</w:t>
      </w:r>
      <w:r w:rsidR="00D66902" w:rsidRPr="008F3B97">
        <w:rPr>
          <w:rFonts w:cs="Times New Roman"/>
        </w:rPr>
        <w:t xml:space="preserve"> </w:t>
      </w:r>
      <w:r w:rsidRPr="008F3B97">
        <w:rPr>
          <w:rFonts w:cs="Times New Roman"/>
        </w:rPr>
        <w:t>A. J.</w:t>
      </w:r>
      <w:r w:rsidR="00D66902">
        <w:rPr>
          <w:rFonts w:cs="Times New Roman"/>
        </w:rPr>
        <w:t xml:space="preserve"> </w:t>
      </w:r>
      <w:r w:rsidRPr="008F3B97">
        <w:rPr>
          <w:rFonts w:cs="Times New Roman"/>
        </w:rPr>
        <w:t>(2015).</w:t>
      </w:r>
      <w:r>
        <w:rPr>
          <w:rFonts w:cs="Times New Roman"/>
        </w:rPr>
        <w:t xml:space="preserve"> “</w:t>
      </w:r>
      <w:r w:rsidRPr="008F3B97">
        <w:rPr>
          <w:rFonts w:cs="Times New Roman"/>
        </w:rPr>
        <w:t>The surrealism of realism: Misreading the war in Ukraine.</w:t>
      </w:r>
      <w:r>
        <w:rPr>
          <w:rFonts w:cs="Times New Roman"/>
        </w:rPr>
        <w:t xml:space="preserve">” </w:t>
      </w:r>
      <w:r w:rsidRPr="008F3B97">
        <w:rPr>
          <w:rFonts w:cs="Times New Roman"/>
          <w:i/>
          <w:iCs/>
        </w:rPr>
        <w:t>World Affairs</w:t>
      </w:r>
      <w:r w:rsidRPr="00F67487">
        <w:rPr>
          <w:rFonts w:cs="Times New Roman"/>
        </w:rPr>
        <w:t>,</w:t>
      </w:r>
      <w:r w:rsidR="00F67487">
        <w:rPr>
          <w:rFonts w:cs="Times New Roman"/>
        </w:rPr>
        <w:t xml:space="preserve"> </w:t>
      </w:r>
      <w:r w:rsidRPr="00F67487">
        <w:rPr>
          <w:rFonts w:cs="Times New Roman"/>
        </w:rPr>
        <w:t>177</w:t>
      </w:r>
      <w:r w:rsidRPr="008F3B97">
        <w:rPr>
          <w:rFonts w:cs="Times New Roman"/>
        </w:rPr>
        <w:t>(5),</w:t>
      </w:r>
      <w:r w:rsidR="00F67487">
        <w:rPr>
          <w:rFonts w:cs="Times New Roman"/>
        </w:rPr>
        <w:t xml:space="preserve"> </w:t>
      </w:r>
      <w:r w:rsidRPr="008F3B97">
        <w:rPr>
          <w:rFonts w:cs="Times New Roman"/>
        </w:rPr>
        <w:t>75–84.</w:t>
      </w:r>
    </w:p>
    <w:p w:rsidR="008F3B97" w:rsidRPr="008F3B97" w:rsidRDefault="008F3B97" w:rsidP="00153F28">
      <w:pPr>
        <w:bidi w:val="0"/>
        <w:jc w:val="left"/>
        <w:rPr>
          <w:rFonts w:cs="Times New Roman"/>
        </w:rPr>
      </w:pPr>
      <w:r w:rsidRPr="008F3B97">
        <w:rPr>
          <w:rFonts w:cs="Times New Roman"/>
        </w:rPr>
        <w:t>Milne,</w:t>
      </w:r>
      <w:r w:rsidR="00D66902">
        <w:rPr>
          <w:rFonts w:cs="Times New Roman"/>
        </w:rPr>
        <w:t xml:space="preserve"> </w:t>
      </w:r>
      <w:r w:rsidRPr="008F3B97">
        <w:rPr>
          <w:rFonts w:cs="Times New Roman"/>
        </w:rPr>
        <w:t>S.</w:t>
      </w:r>
      <w:r w:rsidR="00D66902">
        <w:rPr>
          <w:rFonts w:cs="Times New Roman"/>
        </w:rPr>
        <w:t xml:space="preserve"> </w:t>
      </w:r>
      <w:r w:rsidRPr="008F3B97">
        <w:rPr>
          <w:rFonts w:cs="Times New Roman"/>
        </w:rPr>
        <w:t>(2014, March 5). The clash in Crimea is the fruit of Western expansion.</w:t>
      </w:r>
      <w:r w:rsidR="00D66902">
        <w:rPr>
          <w:rFonts w:cs="Times New Roman"/>
        </w:rPr>
        <w:t xml:space="preserve"> </w:t>
      </w:r>
      <w:r w:rsidR="00D66902" w:rsidRPr="008F3B97">
        <w:rPr>
          <w:rFonts w:cs="Times New Roman"/>
          <w:i/>
          <w:iCs/>
        </w:rPr>
        <w:t xml:space="preserve"> </w:t>
      </w:r>
      <w:proofErr w:type="gramStart"/>
      <w:r w:rsidRPr="008F3B97">
        <w:rPr>
          <w:rFonts w:cs="Times New Roman"/>
          <w:i/>
          <w:iCs/>
        </w:rPr>
        <w:t>Guardian</w:t>
      </w:r>
      <w:r w:rsidRPr="008F3B97">
        <w:rPr>
          <w:rFonts w:cs="Times New Roman"/>
        </w:rPr>
        <w:t>.</w:t>
      </w:r>
      <w:proofErr w:type="gramEnd"/>
      <w:r w:rsidRPr="008F3B97">
        <w:rPr>
          <w:rFonts w:cs="Times New Roman"/>
        </w:rPr>
        <w:t xml:space="preserve"> Retrieved </w:t>
      </w:r>
      <w:r>
        <w:rPr>
          <w:rFonts w:cs="Times New Roman"/>
        </w:rPr>
        <w:t>f</w:t>
      </w:r>
      <w:r w:rsidRPr="008F3B97">
        <w:rPr>
          <w:rFonts w:cs="Times New Roman"/>
        </w:rPr>
        <w:t xml:space="preserve">rom </w:t>
      </w:r>
      <w:hyperlink r:id="rId43" w:tgtFrame="_blank" w:history="1">
        <w:r w:rsidRPr="008F3B97">
          <w:rPr>
            <w:rStyle w:val="Hyperlink"/>
            <w:rFonts w:cs="Times New Roman"/>
            <w:u w:val="none"/>
          </w:rPr>
          <w:t>https://www.theguardian.com/commentisfree/2014/mar/05/clash-crimea-western-expansion-ukraine-fascists</w:t>
        </w:r>
      </w:hyperlink>
    </w:p>
    <w:p w:rsidR="00153F28" w:rsidRPr="00153F28" w:rsidRDefault="00153F28" w:rsidP="00153F28">
      <w:pPr>
        <w:bidi w:val="0"/>
        <w:jc w:val="left"/>
        <w:rPr>
          <w:rFonts w:cs="Times New Roman"/>
        </w:rPr>
      </w:pPr>
      <w:proofErr w:type="spellStart"/>
      <w:proofErr w:type="gramStart"/>
      <w:r w:rsidRPr="00153F28">
        <w:rPr>
          <w:rFonts w:cs="Times New Roman"/>
        </w:rPr>
        <w:t>Krickovic</w:t>
      </w:r>
      <w:proofErr w:type="spellEnd"/>
      <w:r w:rsidRPr="00153F28">
        <w:rPr>
          <w:rFonts w:cs="Times New Roman"/>
        </w:rPr>
        <w:t>, Andrej, “Imperial Nostalgia or Prudent Geopolitics?</w:t>
      </w:r>
      <w:proofErr w:type="gramEnd"/>
      <w:r w:rsidRPr="00153F28">
        <w:rPr>
          <w:rFonts w:cs="Times New Roman"/>
        </w:rPr>
        <w:t xml:space="preserve"> </w:t>
      </w:r>
      <w:proofErr w:type="gramStart"/>
      <w:r w:rsidRPr="00153F28">
        <w:rPr>
          <w:rFonts w:cs="Times New Roman"/>
        </w:rPr>
        <w:t>Russia’s Efforts to Reintegrate the Post-Soviet Space in Geopolitical Perspective.”</w:t>
      </w:r>
      <w:proofErr w:type="gramEnd"/>
      <w:r w:rsidRPr="00153F28">
        <w:rPr>
          <w:rFonts w:cs="Times New Roman"/>
        </w:rPr>
        <w:t xml:space="preserve"> </w:t>
      </w:r>
      <w:r w:rsidRPr="00153F28">
        <w:rPr>
          <w:rFonts w:cs="Times New Roman"/>
          <w:i/>
          <w:iCs/>
        </w:rPr>
        <w:t>Post-Soviet Affairs</w:t>
      </w:r>
      <w:r w:rsidRPr="00153F28">
        <w:rPr>
          <w:rFonts w:cs="Times New Roman"/>
        </w:rPr>
        <w:t xml:space="preserve">, 30: 6, </w:t>
      </w:r>
      <w:proofErr w:type="gramStart"/>
      <w:r w:rsidRPr="00153F28">
        <w:rPr>
          <w:rFonts w:cs="Times New Roman"/>
        </w:rPr>
        <w:t>( 2014</w:t>
      </w:r>
      <w:proofErr w:type="gramEnd"/>
      <w:r w:rsidRPr="00153F28">
        <w:rPr>
          <w:rFonts w:cs="Times New Roman"/>
        </w:rPr>
        <w:t>), 503–528.</w:t>
      </w:r>
    </w:p>
    <w:p w:rsidR="00A70BC4" w:rsidRDefault="008815E0" w:rsidP="00153F28">
      <w:pPr>
        <w:bidi w:val="0"/>
        <w:jc w:val="left"/>
        <w:rPr>
          <w:rFonts w:cs="Times New Roman"/>
          <w:color w:val="0070C0"/>
        </w:rPr>
      </w:pPr>
      <w:hyperlink r:id="rId44" w:history="1">
        <w:r w:rsidR="00D95EA5" w:rsidRPr="00BC696D">
          <w:rPr>
            <w:rStyle w:val="Hyperlink"/>
            <w:rFonts w:cs="Times New Roman"/>
          </w:rPr>
          <w:t>https://doi.org/10.1080.1060586x.2014.900975</w:t>
        </w:r>
      </w:hyperlink>
    </w:p>
    <w:p w:rsidR="00D95EA5" w:rsidRPr="00D95EA5" w:rsidRDefault="00D95EA5" w:rsidP="00D95EA5">
      <w:pPr>
        <w:bidi w:val="0"/>
        <w:jc w:val="left"/>
        <w:rPr>
          <w:rFonts w:cs="Times New Roman"/>
        </w:rPr>
      </w:pPr>
      <w:r w:rsidRPr="00D95EA5">
        <w:rPr>
          <w:rFonts w:cs="Times New Roman"/>
        </w:rPr>
        <w:t xml:space="preserve">Andrew S. Bowen (2019) “Coercive diplomacy and the Donbas: Explaining Russian strategy in Eastern Ukraine,” </w:t>
      </w:r>
      <w:r w:rsidRPr="00D95EA5">
        <w:rPr>
          <w:rFonts w:cs="Times New Roman"/>
          <w:i/>
          <w:iCs/>
        </w:rPr>
        <w:t>Journal of Strategic Stud</w:t>
      </w:r>
      <w:r w:rsidRPr="00D95EA5">
        <w:rPr>
          <w:rFonts w:cs="Times New Roman"/>
        </w:rPr>
        <w:t>ies, 42:3-4, 312-343</w:t>
      </w:r>
      <w:r>
        <w:rPr>
          <w:rFonts w:cs="Times New Roman"/>
        </w:rPr>
        <w:t>.</w:t>
      </w:r>
    </w:p>
    <w:p w:rsidR="00D95EA5" w:rsidRPr="00D95EA5" w:rsidRDefault="00D95EA5" w:rsidP="00D95EA5">
      <w:pPr>
        <w:bidi w:val="0"/>
        <w:jc w:val="left"/>
        <w:rPr>
          <w:rFonts w:cs="Times New Roman"/>
          <w:rtl/>
        </w:rPr>
      </w:pPr>
    </w:p>
    <w:p w:rsidR="00A70BC4" w:rsidRDefault="00A70BC4" w:rsidP="00E224A2">
      <w:pPr>
        <w:jc w:val="left"/>
        <w:rPr>
          <w:rFonts w:cs="Times New Roman"/>
          <w:b/>
          <w:bCs/>
          <w:sz w:val="28"/>
          <w:szCs w:val="28"/>
          <w:u w:val="single"/>
          <w:rtl/>
        </w:rPr>
      </w:pPr>
    </w:p>
    <w:p w:rsidR="004C6F06" w:rsidRDefault="00BC1F6D" w:rsidP="00140E08">
      <w:pPr>
        <w:jc w:val="left"/>
        <w:rPr>
          <w:rStyle w:val="medium-font"/>
          <w:rFonts w:cs="Times New Roman"/>
          <w:b/>
          <w:bCs/>
          <w:sz w:val="28"/>
          <w:szCs w:val="28"/>
          <w:u w:val="single"/>
        </w:rPr>
      </w:pPr>
      <w:r>
        <w:rPr>
          <w:rStyle w:val="medium-font"/>
          <w:rFonts w:cs="Times New Roman" w:hint="cs"/>
          <w:b/>
          <w:bCs/>
          <w:sz w:val="28"/>
          <w:szCs w:val="28"/>
          <w:u w:val="single"/>
          <w:rtl/>
        </w:rPr>
        <w:t>רוסיה</w:t>
      </w:r>
      <w:r w:rsidR="00140E08">
        <w:rPr>
          <w:rStyle w:val="medium-font"/>
          <w:rFonts w:cs="Times New Roman" w:hint="cs"/>
          <w:b/>
          <w:bCs/>
          <w:sz w:val="28"/>
          <w:szCs w:val="28"/>
          <w:u w:val="single"/>
          <w:rtl/>
        </w:rPr>
        <w:t xml:space="preserve">, שכניה והעולם הגלובלי </w:t>
      </w:r>
    </w:p>
    <w:p w:rsidR="009F57AC" w:rsidRDefault="005A7619" w:rsidP="004C6F06">
      <w:pPr>
        <w:bidi w:val="0"/>
        <w:jc w:val="right"/>
        <w:rPr>
          <w:rStyle w:val="medium-font"/>
          <w:rFonts w:cs="Times New Roman"/>
          <w:b/>
          <w:bCs/>
          <w:sz w:val="28"/>
          <w:szCs w:val="28"/>
          <w:u w:val="single"/>
        </w:rPr>
      </w:pPr>
      <w:r>
        <w:rPr>
          <w:rStyle w:val="medium-font"/>
          <w:rFonts w:cs="Times New Roman"/>
          <w:b/>
          <w:bCs/>
          <w:sz w:val="28"/>
          <w:szCs w:val="28"/>
          <w:u w:val="single"/>
        </w:rPr>
        <w:t>08</w:t>
      </w:r>
      <w:r w:rsidR="009F57AC" w:rsidRPr="006207E6">
        <w:rPr>
          <w:rStyle w:val="medium-font"/>
          <w:rFonts w:cs="Times New Roman"/>
          <w:b/>
          <w:bCs/>
          <w:sz w:val="28"/>
          <w:szCs w:val="28"/>
          <w:u w:val="single"/>
        </w:rPr>
        <w:t>.06</w:t>
      </w:r>
    </w:p>
    <w:p w:rsidR="005C37FF" w:rsidRDefault="00F855B3" w:rsidP="00F855B3">
      <w:pPr>
        <w:bidi w:val="0"/>
        <w:jc w:val="right"/>
        <w:rPr>
          <w:rStyle w:val="medium-font"/>
          <w:rFonts w:cs="Times New Roman"/>
          <w:b/>
          <w:bCs/>
          <w:sz w:val="28"/>
          <w:szCs w:val="28"/>
          <w:u w:val="single"/>
        </w:rPr>
      </w:pPr>
      <w:r>
        <w:rPr>
          <w:rStyle w:val="medium-font"/>
          <w:rFonts w:cs="Times New Roman"/>
          <w:b/>
          <w:bCs/>
          <w:sz w:val="28"/>
          <w:szCs w:val="28"/>
          <w:u w:val="single"/>
        </w:rPr>
        <w:t>10.06</w:t>
      </w:r>
    </w:p>
    <w:p w:rsidR="006207E6" w:rsidRDefault="006207E6" w:rsidP="005C37FF">
      <w:pPr>
        <w:bidi w:val="0"/>
        <w:spacing w:after="200" w:line="276" w:lineRule="auto"/>
        <w:jc w:val="right"/>
        <w:rPr>
          <w:rFonts w:eastAsia="Calibri" w:cs="Times New Roman"/>
          <w:b/>
          <w:bCs/>
          <w:snapToGrid/>
          <w:spacing w:val="0"/>
          <w:kern w:val="0"/>
          <w:sz w:val="28"/>
          <w:szCs w:val="28"/>
          <w:u w:val="single"/>
        </w:rPr>
      </w:pPr>
      <w:r w:rsidRPr="006207E6">
        <w:rPr>
          <w:rFonts w:eastAsia="Calibri" w:cs="Times New Roman"/>
          <w:b/>
          <w:bCs/>
          <w:snapToGrid/>
          <w:spacing w:val="0"/>
          <w:kern w:val="0"/>
          <w:sz w:val="28"/>
          <w:szCs w:val="28"/>
          <w:u w:val="single"/>
        </w:rPr>
        <w:t>1</w:t>
      </w:r>
      <w:r w:rsidR="005C37FF">
        <w:rPr>
          <w:rFonts w:eastAsia="Calibri" w:cs="Times New Roman"/>
          <w:b/>
          <w:bCs/>
          <w:snapToGrid/>
          <w:spacing w:val="0"/>
          <w:kern w:val="0"/>
          <w:sz w:val="28"/>
          <w:szCs w:val="28"/>
          <w:u w:val="single"/>
        </w:rPr>
        <w:t>5</w:t>
      </w:r>
      <w:r w:rsidRPr="006207E6">
        <w:rPr>
          <w:rFonts w:eastAsia="Calibri" w:cs="Times New Roman"/>
          <w:b/>
          <w:bCs/>
          <w:snapToGrid/>
          <w:spacing w:val="0"/>
          <w:kern w:val="0"/>
          <w:sz w:val="28"/>
          <w:szCs w:val="28"/>
          <w:u w:val="single"/>
        </w:rPr>
        <w:t>.06</w:t>
      </w:r>
    </w:p>
    <w:p w:rsidR="001E4C97" w:rsidRPr="001E4C97" w:rsidRDefault="001E4C97" w:rsidP="001E4C97">
      <w:pPr>
        <w:bidi w:val="0"/>
        <w:spacing w:after="200" w:line="276" w:lineRule="auto"/>
        <w:jc w:val="left"/>
        <w:rPr>
          <w:rFonts w:eastAsia="Calibri" w:cs="Times New Roman"/>
          <w:snapToGrid/>
          <w:spacing w:val="0"/>
          <w:kern w:val="0"/>
        </w:rPr>
      </w:pPr>
      <w:proofErr w:type="spellStart"/>
      <w:r w:rsidRPr="001E4C97">
        <w:rPr>
          <w:rFonts w:eastAsia="Calibri" w:cs="Times New Roman"/>
          <w:snapToGrid/>
          <w:spacing w:val="0"/>
          <w:kern w:val="0"/>
        </w:rPr>
        <w:t>Wilhelmsen</w:t>
      </w:r>
      <w:proofErr w:type="spellEnd"/>
      <w:r w:rsidRPr="001E4C97">
        <w:rPr>
          <w:rFonts w:eastAsia="Calibri" w:cs="Times New Roman"/>
          <w:snapToGrid/>
          <w:spacing w:val="0"/>
          <w:kern w:val="0"/>
        </w:rPr>
        <w:t xml:space="preserve">, Julie. "Putin's Power Revisited: How Identity Positions and Great Power Interaction Condition Strategic Cooperation on Syria." </w:t>
      </w:r>
      <w:r w:rsidRPr="001E4C97">
        <w:rPr>
          <w:rFonts w:eastAsia="Calibri" w:cs="Times New Roman"/>
          <w:i/>
          <w:iCs/>
          <w:snapToGrid/>
          <w:spacing w:val="0"/>
          <w:kern w:val="0"/>
        </w:rPr>
        <w:t>Europe-Asia Studies</w:t>
      </w:r>
      <w:r w:rsidRPr="001E4C97">
        <w:rPr>
          <w:rFonts w:eastAsia="Calibri" w:cs="Times New Roman"/>
          <w:snapToGrid/>
          <w:spacing w:val="0"/>
          <w:kern w:val="0"/>
        </w:rPr>
        <w:t xml:space="preserve"> 71.7 (2019): 1091-1121.</w:t>
      </w:r>
      <w:r w:rsidRPr="001E4C97">
        <w:rPr>
          <w:rFonts w:eastAsia="Calibri" w:cs="Times New Roman"/>
          <w:snapToGrid/>
          <w:spacing w:val="0"/>
          <w:kern w:val="0"/>
          <w:rtl/>
        </w:rPr>
        <w:t>‏</w:t>
      </w:r>
    </w:p>
    <w:p w:rsidR="001E4C97" w:rsidRDefault="008815E0" w:rsidP="001E4C97">
      <w:pPr>
        <w:bidi w:val="0"/>
        <w:spacing w:after="200" w:line="276" w:lineRule="auto"/>
        <w:jc w:val="left"/>
        <w:rPr>
          <w:rFonts w:eastAsia="Calibri" w:cs="Times New Roman"/>
          <w:snapToGrid/>
          <w:spacing w:val="0"/>
          <w:kern w:val="0"/>
        </w:rPr>
      </w:pPr>
      <w:hyperlink r:id="rId45" w:history="1">
        <w:r w:rsidR="001E4C97" w:rsidRPr="001E4C97">
          <w:rPr>
            <w:rStyle w:val="Hyperlink"/>
            <w:rFonts w:eastAsia="Calibri" w:cs="Times New Roman"/>
            <w:snapToGrid/>
            <w:spacing w:val="0"/>
            <w:kern w:val="0"/>
          </w:rPr>
          <w:t>https://www.researchgate.net/profile/Julie_Wilhelmsen/publication/332973028_Putin%27s_Power_Revisited_How_Identity_Positions_and_Great_Power_Interaction_Condition_Strategic_Cooperation_on_Syria/links/5ce24f56a6fdccc9ddbed3a4/Putins-Power-Revisited-How-Identity-Positions-and-Great-Power-Interaction-Condition-Strategic-Cooperation-on-Syria.pdf</w:t>
        </w:r>
      </w:hyperlink>
    </w:p>
    <w:p w:rsidR="007F330A" w:rsidRPr="007F330A" w:rsidRDefault="007F330A" w:rsidP="001E4C97">
      <w:pPr>
        <w:bidi w:val="0"/>
        <w:spacing w:after="200" w:line="276" w:lineRule="auto"/>
        <w:jc w:val="left"/>
        <w:rPr>
          <w:rFonts w:eastAsia="Calibri" w:cs="Times New Roman"/>
          <w:snapToGrid/>
          <w:spacing w:val="0"/>
          <w:kern w:val="0"/>
        </w:rPr>
      </w:pPr>
      <w:proofErr w:type="spellStart"/>
      <w:proofErr w:type="gramStart"/>
      <w:r w:rsidRPr="007F330A">
        <w:rPr>
          <w:rFonts w:eastAsia="Calibri" w:cs="Times New Roman"/>
          <w:snapToGrid/>
          <w:spacing w:val="0"/>
          <w:kern w:val="0"/>
        </w:rPr>
        <w:t>Petersson</w:t>
      </w:r>
      <w:proofErr w:type="spellEnd"/>
      <w:r w:rsidRPr="007F330A">
        <w:rPr>
          <w:rFonts w:eastAsia="Calibri" w:cs="Times New Roman"/>
          <w:snapToGrid/>
          <w:spacing w:val="0"/>
          <w:kern w:val="0"/>
        </w:rPr>
        <w:t xml:space="preserve">, Bo, and Emil </w:t>
      </w:r>
      <w:proofErr w:type="spellStart"/>
      <w:r w:rsidRPr="007F330A">
        <w:rPr>
          <w:rFonts w:eastAsia="Calibri" w:cs="Times New Roman"/>
          <w:snapToGrid/>
          <w:spacing w:val="0"/>
          <w:kern w:val="0"/>
        </w:rPr>
        <w:t>Persson</w:t>
      </w:r>
      <w:proofErr w:type="spellEnd"/>
      <w:r w:rsidRPr="007F330A">
        <w:rPr>
          <w:rFonts w:eastAsia="Calibri" w:cs="Times New Roman"/>
          <w:snapToGrid/>
          <w:spacing w:val="0"/>
          <w:kern w:val="0"/>
        </w:rPr>
        <w:t>.</w:t>
      </w:r>
      <w:proofErr w:type="gramEnd"/>
      <w:r w:rsidRPr="007F330A">
        <w:rPr>
          <w:rFonts w:eastAsia="Calibri" w:cs="Times New Roman"/>
          <w:snapToGrid/>
          <w:spacing w:val="0"/>
          <w:kern w:val="0"/>
        </w:rPr>
        <w:t xml:space="preserve"> </w:t>
      </w:r>
      <w:proofErr w:type="gramStart"/>
      <w:r w:rsidRPr="007F330A">
        <w:rPr>
          <w:rFonts w:eastAsia="Calibri" w:cs="Times New Roman"/>
          <w:snapToGrid/>
          <w:spacing w:val="0"/>
          <w:kern w:val="0"/>
        </w:rPr>
        <w:t>"Coveted, detested and unattainable?</w:t>
      </w:r>
      <w:proofErr w:type="gramEnd"/>
      <w:r w:rsidRPr="007F330A">
        <w:rPr>
          <w:rFonts w:eastAsia="Calibri" w:cs="Times New Roman"/>
          <w:snapToGrid/>
          <w:spacing w:val="0"/>
          <w:kern w:val="0"/>
        </w:rPr>
        <w:t xml:space="preserve"> Images of the US superpower role and self-images of Russia in Russian print media discourse."</w:t>
      </w:r>
      <w:r w:rsidRPr="008F782F">
        <w:rPr>
          <w:rFonts w:eastAsia="Calibri" w:cs="Times New Roman"/>
          <w:i/>
          <w:iCs/>
          <w:snapToGrid/>
          <w:spacing w:val="0"/>
          <w:kern w:val="0"/>
        </w:rPr>
        <w:t xml:space="preserve"> International Journal of Cultural Studie</w:t>
      </w:r>
      <w:r w:rsidRPr="007F330A">
        <w:rPr>
          <w:rFonts w:eastAsia="Calibri" w:cs="Times New Roman"/>
          <w:snapToGrid/>
          <w:spacing w:val="0"/>
          <w:kern w:val="0"/>
        </w:rPr>
        <w:t>s 14.1 (2011): 71-89.</w:t>
      </w:r>
      <w:r w:rsidRPr="007F330A">
        <w:rPr>
          <w:rFonts w:eastAsia="Calibri" w:cs="Times New Roman"/>
          <w:snapToGrid/>
          <w:spacing w:val="0"/>
          <w:kern w:val="0"/>
          <w:rtl/>
        </w:rPr>
        <w:t>‏</w:t>
      </w:r>
    </w:p>
    <w:p w:rsidR="007F330A" w:rsidRPr="007F330A" w:rsidRDefault="007F330A" w:rsidP="007F330A">
      <w:pPr>
        <w:bidi w:val="0"/>
        <w:spacing w:after="200" w:line="276" w:lineRule="auto"/>
        <w:jc w:val="left"/>
        <w:rPr>
          <w:rFonts w:eastAsia="Calibri" w:cs="Times New Roman"/>
          <w:snapToGrid/>
          <w:spacing w:val="0"/>
          <w:kern w:val="0"/>
        </w:rPr>
      </w:pPr>
      <w:proofErr w:type="spellStart"/>
      <w:r w:rsidRPr="007F330A">
        <w:rPr>
          <w:rFonts w:eastAsia="Calibri" w:cs="Times New Roman"/>
          <w:snapToGrid/>
          <w:spacing w:val="0"/>
          <w:kern w:val="0"/>
        </w:rPr>
        <w:t>Orlov</w:t>
      </w:r>
      <w:proofErr w:type="spellEnd"/>
      <w:r w:rsidRPr="007F330A">
        <w:rPr>
          <w:rFonts w:eastAsia="Calibri" w:cs="Times New Roman"/>
          <w:snapToGrid/>
          <w:spacing w:val="0"/>
          <w:kern w:val="0"/>
        </w:rPr>
        <w:t xml:space="preserve">, </w:t>
      </w:r>
      <w:proofErr w:type="spellStart"/>
      <w:r w:rsidRPr="007F330A">
        <w:rPr>
          <w:rFonts w:eastAsia="Calibri" w:cs="Times New Roman"/>
          <w:snapToGrid/>
          <w:spacing w:val="0"/>
          <w:kern w:val="0"/>
        </w:rPr>
        <w:t>Aleksandr</w:t>
      </w:r>
      <w:proofErr w:type="spellEnd"/>
      <w:r w:rsidRPr="007F330A">
        <w:rPr>
          <w:rFonts w:eastAsia="Calibri" w:cs="Times New Roman"/>
          <w:snapToGrid/>
          <w:spacing w:val="0"/>
          <w:kern w:val="0"/>
        </w:rPr>
        <w:t xml:space="preserve">, “Russia Will Never Accept the Role of a Poor Relation.” </w:t>
      </w:r>
      <w:r w:rsidRPr="007F330A">
        <w:rPr>
          <w:rFonts w:eastAsia="Calibri" w:cs="Times New Roman"/>
          <w:i/>
          <w:iCs/>
          <w:snapToGrid/>
          <w:spacing w:val="0"/>
          <w:kern w:val="0"/>
        </w:rPr>
        <w:t xml:space="preserve">International Affairs; </w:t>
      </w:r>
      <w:r w:rsidRPr="007F330A">
        <w:rPr>
          <w:rFonts w:eastAsia="Calibri" w:cs="Times New Roman"/>
          <w:snapToGrid/>
          <w:spacing w:val="0"/>
          <w:kern w:val="0"/>
        </w:rPr>
        <w:t>50:4, 2004.</w:t>
      </w:r>
    </w:p>
    <w:p w:rsidR="007F330A" w:rsidRPr="007F330A" w:rsidRDefault="007F330A" w:rsidP="007F330A">
      <w:pPr>
        <w:bidi w:val="0"/>
        <w:spacing w:after="200" w:line="276" w:lineRule="auto"/>
        <w:jc w:val="left"/>
        <w:rPr>
          <w:rFonts w:eastAsia="Calibri" w:cs="Times New Roman"/>
          <w:snapToGrid/>
          <w:spacing w:val="0"/>
          <w:kern w:val="0"/>
        </w:rPr>
      </w:pPr>
      <w:r w:rsidRPr="007F330A">
        <w:rPr>
          <w:rFonts w:eastAsia="Calibri" w:cs="Times New Roman"/>
          <w:snapToGrid/>
          <w:spacing w:val="0"/>
          <w:kern w:val="0"/>
        </w:rPr>
        <w:t xml:space="preserve">Hughes, James, "EU Relations with Russia: Partnership or Asymmetric Interdependency?" In </w:t>
      </w:r>
      <w:proofErr w:type="spellStart"/>
      <w:r w:rsidRPr="007F330A">
        <w:rPr>
          <w:rFonts w:eastAsia="Calibri" w:cs="Times New Roman"/>
          <w:snapToGrid/>
          <w:spacing w:val="0"/>
          <w:kern w:val="0"/>
        </w:rPr>
        <w:t>Casarini</w:t>
      </w:r>
      <w:proofErr w:type="spellEnd"/>
      <w:r w:rsidRPr="007F330A">
        <w:rPr>
          <w:rFonts w:eastAsia="Calibri" w:cs="Times New Roman"/>
          <w:snapToGrid/>
          <w:spacing w:val="0"/>
          <w:kern w:val="0"/>
        </w:rPr>
        <w:t xml:space="preserve">, Nicola and </w:t>
      </w:r>
      <w:proofErr w:type="spellStart"/>
      <w:r w:rsidRPr="007F330A">
        <w:rPr>
          <w:rFonts w:eastAsia="Calibri" w:cs="Times New Roman"/>
          <w:snapToGrid/>
          <w:spacing w:val="0"/>
          <w:kern w:val="0"/>
        </w:rPr>
        <w:t>Muzu</w:t>
      </w:r>
      <w:proofErr w:type="spellEnd"/>
      <w:r w:rsidRPr="007F330A">
        <w:rPr>
          <w:rFonts w:eastAsia="Calibri" w:cs="Times New Roman"/>
          <w:snapToGrid/>
          <w:spacing w:val="0"/>
          <w:kern w:val="0"/>
        </w:rPr>
        <w:t xml:space="preserve">, </w:t>
      </w:r>
      <w:proofErr w:type="spellStart"/>
      <w:r w:rsidRPr="007F330A">
        <w:rPr>
          <w:rFonts w:eastAsia="Calibri" w:cs="Times New Roman"/>
          <w:snapToGrid/>
          <w:spacing w:val="0"/>
          <w:kern w:val="0"/>
        </w:rPr>
        <w:t>Costanza</w:t>
      </w:r>
      <w:proofErr w:type="spellEnd"/>
      <w:r w:rsidRPr="007F330A">
        <w:rPr>
          <w:rFonts w:eastAsia="Calibri" w:cs="Times New Roman"/>
          <w:snapToGrid/>
          <w:spacing w:val="0"/>
          <w:kern w:val="0"/>
        </w:rPr>
        <w:t xml:space="preserve">, (eds.) </w:t>
      </w:r>
      <w:proofErr w:type="gramStart"/>
      <w:r w:rsidRPr="007F330A">
        <w:rPr>
          <w:rFonts w:eastAsia="Calibri" w:cs="Times New Roman"/>
          <w:i/>
          <w:iCs/>
          <w:snapToGrid/>
          <w:spacing w:val="0"/>
          <w:kern w:val="0"/>
        </w:rPr>
        <w:t>The</w:t>
      </w:r>
      <w:proofErr w:type="gramEnd"/>
      <w:r w:rsidRPr="007F330A">
        <w:rPr>
          <w:rFonts w:eastAsia="Calibri" w:cs="Times New Roman"/>
          <w:i/>
          <w:iCs/>
          <w:snapToGrid/>
          <w:spacing w:val="0"/>
          <w:kern w:val="0"/>
        </w:rPr>
        <w:t xml:space="preserve"> EU's Foreign Policy in an Evolving International System: The Road to Convergence.</w:t>
      </w:r>
      <w:r w:rsidRPr="007F330A">
        <w:rPr>
          <w:rFonts w:eastAsia="Calibri" w:cs="Times New Roman"/>
          <w:snapToGrid/>
          <w:spacing w:val="0"/>
          <w:kern w:val="0"/>
        </w:rPr>
        <w:t xml:space="preserve"> London: Palgrave, 2006</w:t>
      </w:r>
    </w:p>
    <w:p w:rsidR="007F330A" w:rsidRPr="007F330A" w:rsidRDefault="007F330A" w:rsidP="007F330A">
      <w:pPr>
        <w:bidi w:val="0"/>
        <w:spacing w:after="200" w:line="276" w:lineRule="auto"/>
        <w:jc w:val="left"/>
        <w:rPr>
          <w:rFonts w:eastAsia="Calibri" w:cs="Times New Roman"/>
          <w:snapToGrid/>
          <w:spacing w:val="0"/>
          <w:kern w:val="0"/>
        </w:rPr>
      </w:pPr>
      <w:r w:rsidRPr="007F330A">
        <w:rPr>
          <w:rFonts w:eastAsia="Calibri" w:cs="Times New Roman"/>
          <w:snapToGrid/>
          <w:spacing w:val="0"/>
          <w:kern w:val="0"/>
        </w:rPr>
        <w:t xml:space="preserve">Debra Johnson “EU–Russian Energy Links: A Marriage of Convenience?” </w:t>
      </w:r>
      <w:r w:rsidRPr="007F330A">
        <w:rPr>
          <w:rFonts w:eastAsia="Calibri" w:cs="Times New Roman"/>
          <w:i/>
          <w:iCs/>
          <w:snapToGrid/>
          <w:spacing w:val="0"/>
          <w:kern w:val="0"/>
        </w:rPr>
        <w:t xml:space="preserve">Government and Opposition, </w:t>
      </w:r>
      <w:r w:rsidRPr="007F330A">
        <w:rPr>
          <w:rFonts w:eastAsia="Calibri" w:cs="Times New Roman"/>
          <w:snapToGrid/>
          <w:spacing w:val="0"/>
          <w:kern w:val="0"/>
        </w:rPr>
        <w:t>40:2, 2005, 56-77.</w:t>
      </w:r>
    </w:p>
    <w:p w:rsidR="007F330A" w:rsidRPr="007F330A" w:rsidRDefault="007F330A" w:rsidP="007F330A">
      <w:pPr>
        <w:bidi w:val="0"/>
        <w:spacing w:after="200" w:line="276" w:lineRule="auto"/>
        <w:jc w:val="left"/>
        <w:rPr>
          <w:rFonts w:eastAsia="Calibri" w:cs="Times New Roman"/>
          <w:snapToGrid/>
          <w:spacing w:val="0"/>
          <w:kern w:val="0"/>
        </w:rPr>
      </w:pPr>
      <w:proofErr w:type="spellStart"/>
      <w:r w:rsidRPr="007F330A">
        <w:rPr>
          <w:rFonts w:eastAsia="Calibri" w:cs="Times New Roman"/>
          <w:snapToGrid/>
          <w:spacing w:val="0"/>
          <w:kern w:val="0"/>
        </w:rPr>
        <w:t>Likhachev</w:t>
      </w:r>
      <w:proofErr w:type="spellEnd"/>
      <w:r w:rsidRPr="007F330A">
        <w:rPr>
          <w:rFonts w:eastAsia="Calibri" w:cs="Times New Roman"/>
          <w:snapToGrid/>
          <w:spacing w:val="0"/>
          <w:kern w:val="0"/>
        </w:rPr>
        <w:t xml:space="preserve">, A. “Russia’s Economic Interests in </w:t>
      </w:r>
      <w:proofErr w:type="gramStart"/>
      <w:r w:rsidRPr="007F330A">
        <w:rPr>
          <w:rFonts w:eastAsia="Calibri" w:cs="Times New Roman"/>
          <w:snapToGrid/>
          <w:spacing w:val="0"/>
          <w:kern w:val="0"/>
        </w:rPr>
        <w:t>an</w:t>
      </w:r>
      <w:proofErr w:type="gramEnd"/>
      <w:r w:rsidRPr="007F330A">
        <w:rPr>
          <w:rFonts w:eastAsia="Calibri" w:cs="Times New Roman"/>
          <w:snapToGrid/>
          <w:spacing w:val="0"/>
          <w:kern w:val="0"/>
        </w:rPr>
        <w:t xml:space="preserve"> United Europe.” </w:t>
      </w:r>
      <w:r w:rsidRPr="007F330A">
        <w:rPr>
          <w:rFonts w:eastAsia="Calibri" w:cs="Times New Roman"/>
          <w:i/>
          <w:iCs/>
          <w:snapToGrid/>
          <w:spacing w:val="0"/>
          <w:kern w:val="0"/>
        </w:rPr>
        <w:t>International Affairs</w:t>
      </w:r>
      <w:r w:rsidRPr="007F330A">
        <w:rPr>
          <w:rFonts w:eastAsia="Calibri" w:cs="Times New Roman"/>
          <w:snapToGrid/>
          <w:spacing w:val="0"/>
          <w:kern w:val="0"/>
        </w:rPr>
        <w:t>, 50:5, 2004, 75-87</w:t>
      </w:r>
    </w:p>
    <w:p w:rsidR="007F330A" w:rsidRPr="007F330A" w:rsidRDefault="007F330A" w:rsidP="008F782F">
      <w:pPr>
        <w:bidi w:val="0"/>
        <w:spacing w:after="200" w:line="276" w:lineRule="auto"/>
        <w:jc w:val="left"/>
        <w:rPr>
          <w:rFonts w:eastAsia="Calibri" w:cs="Times New Roman"/>
          <w:snapToGrid/>
          <w:spacing w:val="0"/>
          <w:kern w:val="0"/>
        </w:rPr>
      </w:pPr>
      <w:proofErr w:type="spellStart"/>
      <w:r w:rsidRPr="007F330A">
        <w:rPr>
          <w:rFonts w:eastAsia="Calibri" w:cs="Times New Roman"/>
          <w:snapToGrid/>
          <w:spacing w:val="0"/>
          <w:kern w:val="0"/>
        </w:rPr>
        <w:t>Karaganov</w:t>
      </w:r>
      <w:proofErr w:type="spellEnd"/>
      <w:r w:rsidRPr="007F330A">
        <w:rPr>
          <w:rFonts w:eastAsia="Calibri" w:cs="Times New Roman"/>
          <w:snapToGrid/>
          <w:spacing w:val="0"/>
          <w:kern w:val="0"/>
        </w:rPr>
        <w:t xml:space="preserve"> Sergei et al., “Russia’s European Strategy: A New </w:t>
      </w:r>
      <w:r w:rsidRPr="007F330A">
        <w:rPr>
          <w:rFonts w:eastAsia="Calibri" w:cs="Times New Roman" w:hint="cs"/>
          <w:snapToGrid/>
          <w:spacing w:val="0"/>
          <w:kern w:val="0"/>
        </w:rPr>
        <w:t>S</w:t>
      </w:r>
      <w:r w:rsidRPr="007F330A">
        <w:rPr>
          <w:rFonts w:eastAsia="Calibri" w:cs="Times New Roman"/>
          <w:snapToGrid/>
          <w:spacing w:val="0"/>
          <w:kern w:val="0"/>
        </w:rPr>
        <w:t>tart</w:t>
      </w:r>
      <w:r w:rsidR="008F782F">
        <w:rPr>
          <w:rFonts w:eastAsia="Calibri" w:cs="Times New Roman"/>
          <w:snapToGrid/>
          <w:spacing w:val="0"/>
          <w:kern w:val="0"/>
        </w:rPr>
        <w:t xml:space="preserve">.” </w:t>
      </w:r>
      <w:proofErr w:type="gramStart"/>
      <w:r w:rsidRPr="007F330A">
        <w:rPr>
          <w:rFonts w:eastAsia="Calibri" w:cs="Times New Roman"/>
          <w:i/>
          <w:iCs/>
          <w:snapToGrid/>
          <w:spacing w:val="0"/>
          <w:kern w:val="0"/>
        </w:rPr>
        <w:t>Russia in Global Affairs</w:t>
      </w:r>
      <w:r w:rsidRPr="007F330A">
        <w:rPr>
          <w:rFonts w:eastAsia="Calibri" w:cs="Times New Roman"/>
          <w:snapToGrid/>
          <w:spacing w:val="0"/>
          <w:kern w:val="0"/>
        </w:rPr>
        <w:t>, no. 3, 2005.</w:t>
      </w:r>
      <w:proofErr w:type="gramEnd"/>
      <w:r w:rsidRPr="007F330A">
        <w:rPr>
          <w:rFonts w:eastAsia="Calibri" w:cs="Times New Roman"/>
          <w:snapToGrid/>
          <w:spacing w:val="0"/>
          <w:kern w:val="0"/>
        </w:rPr>
        <w:t xml:space="preserve"> </w:t>
      </w:r>
      <w:hyperlink r:id="rId46" w:history="1">
        <w:r w:rsidRPr="007F330A">
          <w:rPr>
            <w:rStyle w:val="Hyperlink"/>
            <w:rFonts w:eastAsia="Calibri" w:cs="Times New Roman"/>
            <w:snapToGrid/>
            <w:spacing w:val="0"/>
            <w:kern w:val="0"/>
          </w:rPr>
          <w:t>http://eng.globalaffairs.ru/numbers/12/941.html</w:t>
        </w:r>
      </w:hyperlink>
    </w:p>
    <w:p w:rsidR="007F330A" w:rsidRPr="007F330A" w:rsidRDefault="007F330A" w:rsidP="007F330A">
      <w:pPr>
        <w:bidi w:val="0"/>
        <w:spacing w:after="200" w:line="276" w:lineRule="auto"/>
        <w:jc w:val="left"/>
        <w:rPr>
          <w:rFonts w:eastAsia="Calibri" w:cs="Times New Roman"/>
          <w:snapToGrid/>
          <w:spacing w:val="0"/>
          <w:kern w:val="0"/>
        </w:rPr>
      </w:pPr>
      <w:proofErr w:type="gramStart"/>
      <w:r w:rsidRPr="007F330A">
        <w:rPr>
          <w:rFonts w:eastAsia="Calibri" w:cs="Times New Roman"/>
          <w:snapToGrid/>
          <w:spacing w:val="0"/>
          <w:kern w:val="0"/>
        </w:rPr>
        <w:t>Putin's speech at the 43rd Munich Conference on Security Policy.</w:t>
      </w:r>
      <w:proofErr w:type="gramEnd"/>
      <w:r w:rsidRPr="007F330A">
        <w:rPr>
          <w:rFonts w:eastAsia="Calibri" w:cs="Times New Roman"/>
          <w:snapToGrid/>
          <w:spacing w:val="0"/>
          <w:kern w:val="0"/>
        </w:rPr>
        <w:t xml:space="preserve"> </w:t>
      </w:r>
      <w:hyperlink r:id="rId47" w:history="1">
        <w:r w:rsidRPr="007F330A">
          <w:rPr>
            <w:rStyle w:val="Hyperlink"/>
            <w:rFonts w:eastAsia="Calibri" w:cs="Times New Roman"/>
            <w:snapToGrid/>
            <w:spacing w:val="0"/>
            <w:kern w:val="0"/>
          </w:rPr>
          <w:t>http://wakeupfromyourslumber.com/node/646</w:t>
        </w:r>
      </w:hyperlink>
    </w:p>
    <w:p w:rsidR="007F330A" w:rsidRPr="007F330A" w:rsidRDefault="007F330A" w:rsidP="007F330A">
      <w:pPr>
        <w:bidi w:val="0"/>
        <w:spacing w:after="200" w:line="276" w:lineRule="auto"/>
        <w:jc w:val="left"/>
        <w:rPr>
          <w:rFonts w:eastAsia="Calibri" w:cs="Times New Roman"/>
          <w:snapToGrid/>
          <w:spacing w:val="0"/>
          <w:kern w:val="0"/>
        </w:rPr>
      </w:pPr>
      <w:r w:rsidRPr="007F330A">
        <w:rPr>
          <w:rFonts w:eastAsia="Calibri" w:cs="Times New Roman"/>
          <w:snapToGrid/>
          <w:spacing w:val="0"/>
          <w:kern w:val="0"/>
        </w:rPr>
        <w:lastRenderedPageBreak/>
        <w:t xml:space="preserve">Leonard, Mark &amp; </w:t>
      </w:r>
      <w:proofErr w:type="spellStart"/>
      <w:r w:rsidRPr="007F330A">
        <w:rPr>
          <w:rFonts w:eastAsia="Calibri" w:cs="Times New Roman"/>
          <w:snapToGrid/>
          <w:spacing w:val="0"/>
          <w:kern w:val="0"/>
        </w:rPr>
        <w:t>Nicu</w:t>
      </w:r>
      <w:proofErr w:type="spellEnd"/>
      <w:r w:rsidRPr="007F330A">
        <w:rPr>
          <w:rFonts w:eastAsia="Calibri" w:cs="Times New Roman"/>
          <w:snapToGrid/>
          <w:spacing w:val="0"/>
          <w:kern w:val="0"/>
        </w:rPr>
        <w:t xml:space="preserve"> </w:t>
      </w:r>
      <w:proofErr w:type="spellStart"/>
      <w:r w:rsidRPr="007F330A">
        <w:rPr>
          <w:rFonts w:eastAsia="Calibri" w:cs="Times New Roman"/>
          <w:snapToGrid/>
          <w:spacing w:val="0"/>
          <w:kern w:val="0"/>
        </w:rPr>
        <w:t>Popescu</w:t>
      </w:r>
      <w:proofErr w:type="spellEnd"/>
      <w:proofErr w:type="gramStart"/>
      <w:r w:rsidRPr="007F330A">
        <w:rPr>
          <w:rFonts w:eastAsia="Calibri" w:cs="Times New Roman"/>
          <w:snapToGrid/>
          <w:spacing w:val="0"/>
          <w:kern w:val="0"/>
        </w:rPr>
        <w:t>,  “</w:t>
      </w:r>
      <w:proofErr w:type="gramEnd"/>
      <w:r w:rsidRPr="007F330A">
        <w:rPr>
          <w:rFonts w:eastAsia="Calibri" w:cs="Times New Roman"/>
          <w:snapToGrid/>
          <w:spacing w:val="0"/>
          <w:kern w:val="0"/>
        </w:rPr>
        <w:t xml:space="preserve">A Power Audit of EU-Russia Relations,” European Council on Foreign Relations, 2007. </w:t>
      </w:r>
      <w:hyperlink r:id="rId48" w:history="1">
        <w:r w:rsidRPr="007F330A">
          <w:rPr>
            <w:rStyle w:val="Hyperlink"/>
            <w:rFonts w:eastAsia="Calibri" w:cs="Times New Roman"/>
            <w:snapToGrid/>
            <w:spacing w:val="0"/>
            <w:kern w:val="0"/>
          </w:rPr>
          <w:t>http://ecfr.3cdn.net/1ef82b3f011e075853_0fm6bphgw.pdf</w:t>
        </w:r>
      </w:hyperlink>
    </w:p>
    <w:p w:rsidR="007F330A" w:rsidRPr="008F782F" w:rsidRDefault="007F330A" w:rsidP="007F330A">
      <w:pPr>
        <w:bidi w:val="0"/>
        <w:spacing w:after="200" w:line="276" w:lineRule="auto"/>
        <w:jc w:val="left"/>
        <w:rPr>
          <w:rFonts w:eastAsia="Calibri" w:cs="Times New Roman"/>
          <w:snapToGrid/>
          <w:spacing w:val="0"/>
          <w:kern w:val="0"/>
        </w:rPr>
      </w:pPr>
      <w:r w:rsidRPr="007F330A">
        <w:rPr>
          <w:rFonts w:eastAsia="Calibri" w:cs="Times New Roman"/>
          <w:snapToGrid/>
          <w:spacing w:val="0"/>
          <w:kern w:val="0"/>
        </w:rPr>
        <w:t xml:space="preserve">White, </w:t>
      </w:r>
      <w:hyperlink r:id="rId49" w:history="1">
        <w:r w:rsidRPr="008F782F">
          <w:rPr>
            <w:rStyle w:val="Hyperlink"/>
            <w:rFonts w:eastAsia="Calibri" w:cs="Times New Roman"/>
            <w:snapToGrid/>
            <w:color w:val="auto"/>
            <w:spacing w:val="0"/>
            <w:kern w:val="0"/>
            <w:u w:val="none"/>
          </w:rPr>
          <w:t>Stephen</w:t>
        </w:r>
      </w:hyperlink>
      <w:r w:rsidRPr="008F782F">
        <w:rPr>
          <w:rFonts w:eastAsia="Calibri" w:cs="Times New Roman"/>
          <w:snapToGrid/>
          <w:spacing w:val="0"/>
          <w:kern w:val="0"/>
        </w:rPr>
        <w:t xml:space="preserve">, </w:t>
      </w:r>
      <w:hyperlink r:id="rId50" w:history="1">
        <w:r w:rsidRPr="008F782F">
          <w:rPr>
            <w:rStyle w:val="Hyperlink"/>
            <w:rFonts w:eastAsia="Calibri" w:cs="Times New Roman"/>
            <w:snapToGrid/>
            <w:color w:val="auto"/>
            <w:spacing w:val="0"/>
            <w:kern w:val="0"/>
            <w:u w:val="none"/>
          </w:rPr>
          <w:t>Margot Light</w:t>
        </w:r>
      </w:hyperlink>
      <w:r w:rsidRPr="008F782F">
        <w:rPr>
          <w:rFonts w:eastAsia="Calibri" w:cs="Times New Roman"/>
          <w:snapToGrid/>
          <w:spacing w:val="0"/>
          <w:kern w:val="0"/>
        </w:rPr>
        <w:t xml:space="preserve">, </w:t>
      </w:r>
      <w:hyperlink r:id="rId51" w:history="1">
        <w:r w:rsidRPr="008F782F">
          <w:rPr>
            <w:rStyle w:val="Hyperlink"/>
            <w:rFonts w:eastAsia="Calibri" w:cs="Times New Roman"/>
            <w:snapToGrid/>
            <w:color w:val="auto"/>
            <w:spacing w:val="0"/>
            <w:kern w:val="0"/>
            <w:u w:val="none"/>
          </w:rPr>
          <w:t>Ian McAllister</w:t>
        </w:r>
      </w:hyperlink>
      <w:r w:rsidRPr="008F782F">
        <w:rPr>
          <w:rFonts w:eastAsia="Calibri" w:cs="Times New Roman"/>
          <w:snapToGrid/>
          <w:spacing w:val="0"/>
          <w:kern w:val="0"/>
        </w:rPr>
        <w:t xml:space="preserve">, “Russia and the West: Is there a Values Gap?” </w:t>
      </w:r>
      <w:hyperlink r:id="rId52" w:history="1">
        <w:proofErr w:type="gramStart"/>
        <w:r w:rsidRPr="008F782F">
          <w:rPr>
            <w:rStyle w:val="Hyperlink"/>
            <w:rFonts w:eastAsia="Calibri" w:cs="Times New Roman"/>
            <w:i/>
            <w:iCs/>
            <w:snapToGrid/>
            <w:color w:val="auto"/>
            <w:spacing w:val="0"/>
            <w:kern w:val="0"/>
            <w:u w:val="none"/>
          </w:rPr>
          <w:t>International Politics</w:t>
        </w:r>
      </w:hyperlink>
      <w:r w:rsidRPr="008F782F">
        <w:rPr>
          <w:rFonts w:eastAsia="Calibri" w:cs="Times New Roman"/>
          <w:snapToGrid/>
          <w:spacing w:val="0"/>
          <w:kern w:val="0"/>
        </w:rPr>
        <w:t>, 42: 3, 2005.</w:t>
      </w:r>
      <w:proofErr w:type="gramEnd"/>
      <w:r w:rsidRPr="008F782F">
        <w:rPr>
          <w:rFonts w:eastAsia="Calibri" w:cs="Times New Roman"/>
          <w:snapToGrid/>
          <w:spacing w:val="0"/>
          <w:kern w:val="0"/>
        </w:rPr>
        <w:t xml:space="preserve"> </w:t>
      </w:r>
    </w:p>
    <w:p w:rsidR="007F330A" w:rsidRPr="007F330A" w:rsidRDefault="007F330A" w:rsidP="007F330A">
      <w:pPr>
        <w:bidi w:val="0"/>
        <w:spacing w:after="200" w:line="276" w:lineRule="auto"/>
        <w:jc w:val="left"/>
        <w:rPr>
          <w:rFonts w:eastAsia="Calibri" w:cs="Times New Roman"/>
          <w:snapToGrid/>
          <w:spacing w:val="0"/>
          <w:kern w:val="0"/>
        </w:rPr>
      </w:pPr>
      <w:r w:rsidRPr="007F330A">
        <w:rPr>
          <w:rFonts w:eastAsia="Calibri" w:cs="Times New Roman"/>
          <w:snapToGrid/>
          <w:spacing w:val="0"/>
          <w:kern w:val="0"/>
        </w:rPr>
        <w:t xml:space="preserve">Van </w:t>
      </w:r>
      <w:proofErr w:type="spellStart"/>
      <w:r w:rsidRPr="007F330A">
        <w:rPr>
          <w:rFonts w:eastAsia="Calibri" w:cs="Times New Roman"/>
          <w:snapToGrid/>
          <w:spacing w:val="0"/>
          <w:kern w:val="0"/>
        </w:rPr>
        <w:t>Elsuwege</w:t>
      </w:r>
      <w:proofErr w:type="spellEnd"/>
      <w:r w:rsidRPr="007F330A">
        <w:rPr>
          <w:rFonts w:eastAsia="Calibri" w:cs="Times New Roman"/>
          <w:snapToGrid/>
          <w:spacing w:val="0"/>
          <w:kern w:val="0"/>
        </w:rPr>
        <w:t xml:space="preserve"> P. (2012), 'Towards Modernization of EU-Russia Legal Relations?</w:t>
      </w:r>
      <w:proofErr w:type="gramStart"/>
      <w:r w:rsidRPr="007F330A">
        <w:rPr>
          <w:rFonts w:eastAsia="Calibri" w:cs="Times New Roman"/>
          <w:snapToGrid/>
          <w:spacing w:val="0"/>
          <w:kern w:val="0"/>
        </w:rPr>
        <w:t>',</w:t>
      </w:r>
      <w:proofErr w:type="gramEnd"/>
      <w:r w:rsidRPr="007F330A">
        <w:rPr>
          <w:rFonts w:eastAsia="Calibri" w:cs="Times New Roman"/>
          <w:snapToGrid/>
          <w:spacing w:val="0"/>
          <w:kern w:val="0"/>
        </w:rPr>
        <w:t xml:space="preserve"> CEURUS EU-Russia Papers, No. 5.</w:t>
      </w:r>
    </w:p>
    <w:p w:rsidR="008A7D09" w:rsidRPr="008A7D09" w:rsidRDefault="008A7D09" w:rsidP="008A7D09">
      <w:pPr>
        <w:bidi w:val="0"/>
        <w:spacing w:after="200" w:line="276" w:lineRule="auto"/>
        <w:jc w:val="left"/>
        <w:rPr>
          <w:rFonts w:eastAsia="Calibri" w:cs="Times New Roman"/>
          <w:snapToGrid/>
          <w:spacing w:val="0"/>
          <w:kern w:val="0"/>
        </w:rPr>
      </w:pPr>
      <w:proofErr w:type="spellStart"/>
      <w:proofErr w:type="gramStart"/>
      <w:r w:rsidRPr="008A7D09">
        <w:rPr>
          <w:rFonts w:eastAsia="Calibri" w:cs="Times New Roman"/>
          <w:snapToGrid/>
          <w:spacing w:val="0"/>
          <w:kern w:val="0"/>
        </w:rPr>
        <w:t>Romanova</w:t>
      </w:r>
      <w:proofErr w:type="spellEnd"/>
      <w:r w:rsidRPr="008A7D09">
        <w:rPr>
          <w:rFonts w:eastAsia="Calibri" w:cs="Times New Roman"/>
          <w:snapToGrid/>
          <w:spacing w:val="0"/>
          <w:kern w:val="0"/>
        </w:rPr>
        <w:t>, T. (2018).</w:t>
      </w:r>
      <w:proofErr w:type="gramEnd"/>
      <w:r w:rsidRPr="008A7D09">
        <w:rPr>
          <w:rFonts w:eastAsia="Calibri" w:cs="Times New Roman"/>
          <w:snapToGrid/>
          <w:spacing w:val="0"/>
          <w:kern w:val="0"/>
        </w:rPr>
        <w:t xml:space="preserve"> “Russia’s </w:t>
      </w:r>
      <w:proofErr w:type="spellStart"/>
      <w:r w:rsidRPr="008A7D09">
        <w:rPr>
          <w:rFonts w:eastAsia="Calibri" w:cs="Times New Roman"/>
          <w:snapToGrid/>
          <w:spacing w:val="0"/>
          <w:kern w:val="0"/>
        </w:rPr>
        <w:t>neorevisionist</w:t>
      </w:r>
      <w:proofErr w:type="spellEnd"/>
      <w:r w:rsidRPr="008A7D09">
        <w:rPr>
          <w:rFonts w:eastAsia="Calibri" w:cs="Times New Roman"/>
          <w:snapToGrid/>
          <w:spacing w:val="0"/>
          <w:kern w:val="0"/>
        </w:rPr>
        <w:t xml:space="preserve"> challenge to the liberal international order.” </w:t>
      </w:r>
      <w:r w:rsidRPr="008A7D09">
        <w:rPr>
          <w:rFonts w:eastAsia="Calibri" w:cs="Times New Roman"/>
          <w:i/>
          <w:iCs/>
          <w:snapToGrid/>
          <w:spacing w:val="0"/>
          <w:kern w:val="0"/>
        </w:rPr>
        <w:t>The International Spectator</w:t>
      </w:r>
      <w:r w:rsidRPr="008A7D09">
        <w:rPr>
          <w:rFonts w:eastAsia="Calibri" w:cs="Times New Roman"/>
          <w:snapToGrid/>
          <w:spacing w:val="0"/>
          <w:kern w:val="0"/>
        </w:rPr>
        <w:t xml:space="preserve">, </w:t>
      </w:r>
      <w:r w:rsidRPr="008A7D09">
        <w:rPr>
          <w:rFonts w:eastAsia="Calibri" w:cs="Times New Roman"/>
          <w:i/>
          <w:iCs/>
          <w:snapToGrid/>
          <w:spacing w:val="0"/>
          <w:kern w:val="0"/>
        </w:rPr>
        <w:t>53</w:t>
      </w:r>
      <w:r w:rsidRPr="008A7D09">
        <w:rPr>
          <w:rFonts w:eastAsia="Calibri" w:cs="Times New Roman"/>
          <w:snapToGrid/>
          <w:spacing w:val="0"/>
          <w:kern w:val="0"/>
        </w:rPr>
        <w:t>(1), 76–91.</w:t>
      </w:r>
    </w:p>
    <w:p w:rsidR="004C6F06" w:rsidRDefault="004C6F06" w:rsidP="007E4502">
      <w:pPr>
        <w:bidi w:val="0"/>
        <w:spacing w:after="200" w:line="276" w:lineRule="auto"/>
        <w:jc w:val="left"/>
        <w:rPr>
          <w:rFonts w:eastAsia="Calibri" w:cs="Times New Roman"/>
          <w:snapToGrid/>
          <w:spacing w:val="0"/>
          <w:kern w:val="0"/>
        </w:rPr>
      </w:pPr>
    </w:p>
    <w:p w:rsidR="005A7619" w:rsidRDefault="005A7619" w:rsidP="004C6F06">
      <w:pPr>
        <w:bidi w:val="0"/>
        <w:spacing w:after="200" w:line="276" w:lineRule="auto"/>
        <w:jc w:val="left"/>
        <w:rPr>
          <w:rFonts w:eastAsia="Calibri" w:cs="Times New Roman"/>
          <w:snapToGrid/>
          <w:spacing w:val="0"/>
          <w:kern w:val="0"/>
        </w:rPr>
      </w:pPr>
      <w:proofErr w:type="spellStart"/>
      <w:proofErr w:type="gramStart"/>
      <w:r w:rsidRPr="007E4502">
        <w:rPr>
          <w:rFonts w:eastAsia="Calibri" w:cs="Times New Roman"/>
          <w:snapToGrid/>
          <w:spacing w:val="0"/>
          <w:kern w:val="0"/>
        </w:rPr>
        <w:t>Götz</w:t>
      </w:r>
      <w:proofErr w:type="spellEnd"/>
      <w:r w:rsidRPr="007E4502">
        <w:rPr>
          <w:rFonts w:eastAsia="Calibri" w:cs="Times New Roman"/>
          <w:snapToGrid/>
          <w:spacing w:val="0"/>
          <w:kern w:val="0"/>
        </w:rPr>
        <w:t xml:space="preserve">, Elias, and Camille-Renaud </w:t>
      </w:r>
      <w:proofErr w:type="spellStart"/>
      <w:r w:rsidRPr="007E4502">
        <w:rPr>
          <w:rFonts w:eastAsia="Calibri" w:cs="Times New Roman"/>
          <w:snapToGrid/>
          <w:spacing w:val="0"/>
          <w:kern w:val="0"/>
        </w:rPr>
        <w:t>Merlen</w:t>
      </w:r>
      <w:proofErr w:type="spellEnd"/>
      <w:r w:rsidRPr="007E4502">
        <w:rPr>
          <w:rFonts w:eastAsia="Calibri" w:cs="Times New Roman"/>
          <w:snapToGrid/>
          <w:spacing w:val="0"/>
          <w:kern w:val="0"/>
        </w:rPr>
        <w:t>.</w:t>
      </w:r>
      <w:proofErr w:type="gramEnd"/>
      <w:r w:rsidRPr="007E4502">
        <w:rPr>
          <w:rFonts w:eastAsia="Calibri" w:cs="Times New Roman"/>
          <w:snapToGrid/>
          <w:spacing w:val="0"/>
          <w:kern w:val="0"/>
        </w:rPr>
        <w:t xml:space="preserve"> "Russia and the question of world order." </w:t>
      </w:r>
      <w:r w:rsidRPr="007E4502">
        <w:rPr>
          <w:rFonts w:eastAsia="Calibri" w:cs="Times New Roman"/>
          <w:i/>
          <w:iCs/>
          <w:snapToGrid/>
          <w:spacing w:val="0"/>
          <w:kern w:val="0"/>
        </w:rPr>
        <w:t xml:space="preserve">European Politics and Society </w:t>
      </w:r>
      <w:r w:rsidRPr="007E4502">
        <w:rPr>
          <w:rFonts w:eastAsia="Calibri" w:cs="Times New Roman"/>
          <w:snapToGrid/>
          <w:spacing w:val="0"/>
          <w:kern w:val="0"/>
        </w:rPr>
        <w:t>20.2 (2019): 133-153.</w:t>
      </w:r>
      <w:r w:rsidRPr="007E4502">
        <w:rPr>
          <w:rFonts w:eastAsia="Calibri" w:cs="Times New Roman"/>
          <w:snapToGrid/>
          <w:spacing w:val="0"/>
          <w:kern w:val="0"/>
          <w:rtl/>
        </w:rPr>
        <w:t>‏</w:t>
      </w:r>
      <w:r w:rsidR="007E4502">
        <w:rPr>
          <w:rFonts w:eastAsia="Calibri" w:cs="Times New Roman"/>
          <w:snapToGrid/>
          <w:spacing w:val="0"/>
          <w:kern w:val="0"/>
        </w:rPr>
        <w:t xml:space="preserve"> </w:t>
      </w:r>
      <w:hyperlink r:id="rId53" w:history="1">
        <w:r w:rsidRPr="007E4502">
          <w:rPr>
            <w:rStyle w:val="Hyperlink"/>
            <w:rFonts w:eastAsia="Calibri" w:cs="Times New Roman"/>
            <w:snapToGrid/>
            <w:spacing w:val="0"/>
            <w:kern w:val="0"/>
            <w:u w:val="none"/>
          </w:rPr>
          <w:t>https://www.tandfonline.com/doi/full/10.1080/23745118.2018.1545181?src=recsys</w:t>
        </w:r>
      </w:hyperlink>
    </w:p>
    <w:p w:rsidR="007E4502" w:rsidRPr="00AE0A7B" w:rsidRDefault="008815E0" w:rsidP="007E4502">
      <w:pPr>
        <w:bidi w:val="0"/>
        <w:spacing w:after="200" w:line="276" w:lineRule="auto"/>
        <w:jc w:val="left"/>
        <w:rPr>
          <w:rFonts w:eastAsia="Calibri" w:cs="Times New Roman"/>
          <w:snapToGrid/>
          <w:spacing w:val="0"/>
          <w:kern w:val="0"/>
        </w:rPr>
      </w:pPr>
      <w:hyperlink r:id="rId54" w:history="1">
        <w:r w:rsidR="007E4502" w:rsidRPr="008F782F">
          <w:rPr>
            <w:rStyle w:val="Hyperlink"/>
            <w:rFonts w:eastAsia="Calibri" w:cs="Times New Roman"/>
            <w:snapToGrid/>
            <w:color w:val="auto"/>
            <w:spacing w:val="0"/>
            <w:kern w:val="0"/>
            <w:u w:val="none"/>
          </w:rPr>
          <w:t>Neil Robinson</w:t>
        </w:r>
      </w:hyperlink>
      <w:r w:rsidR="007E4502" w:rsidRPr="008F782F">
        <w:rPr>
          <w:rFonts w:eastAsia="Calibri" w:cs="Times New Roman"/>
          <w:snapToGrid/>
          <w:spacing w:val="0"/>
          <w:kern w:val="0"/>
        </w:rPr>
        <w:t>,</w:t>
      </w:r>
      <w:r w:rsidR="007E4502" w:rsidRPr="008F782F">
        <w:rPr>
          <w:rFonts w:eastAsia="Calibri" w:cs="Times New Roman"/>
          <w:i/>
          <w:iCs/>
          <w:snapToGrid/>
          <w:spacing w:val="0"/>
          <w:kern w:val="0"/>
        </w:rPr>
        <w:t xml:space="preserve"> Contemporary Russian Politics. </w:t>
      </w:r>
      <w:r w:rsidR="007E4502" w:rsidRPr="00AE0A7B">
        <w:rPr>
          <w:rFonts w:eastAsia="Calibri" w:cs="Times New Roman"/>
          <w:snapToGrid/>
          <w:spacing w:val="0"/>
          <w:kern w:val="0"/>
        </w:rPr>
        <w:t xml:space="preserve">Polity (November 29, 2018), </w:t>
      </w:r>
    </w:p>
    <w:p w:rsidR="007E4502" w:rsidRPr="00AE0A7B" w:rsidRDefault="007E4502" w:rsidP="007E4502">
      <w:pPr>
        <w:numPr>
          <w:ilvl w:val="0"/>
          <w:numId w:val="2"/>
        </w:numPr>
        <w:bidi w:val="0"/>
        <w:spacing w:after="200" w:line="276" w:lineRule="auto"/>
        <w:jc w:val="left"/>
        <w:rPr>
          <w:rFonts w:eastAsia="Calibri" w:cs="Times New Roman"/>
          <w:snapToGrid/>
          <w:spacing w:val="0"/>
          <w:kern w:val="0"/>
        </w:rPr>
      </w:pPr>
      <w:r w:rsidRPr="00AE0A7B">
        <w:rPr>
          <w:rFonts w:eastAsia="Calibri" w:cs="Times New Roman"/>
          <w:snapToGrid/>
          <w:spacing w:val="0"/>
          <w:kern w:val="0"/>
        </w:rPr>
        <w:t>Chapter 11: Russia and the world</w:t>
      </w:r>
    </w:p>
    <w:p w:rsidR="007E4502" w:rsidRPr="00AE0A7B" w:rsidRDefault="007E4502" w:rsidP="007E4502">
      <w:pPr>
        <w:numPr>
          <w:ilvl w:val="0"/>
          <w:numId w:val="2"/>
        </w:numPr>
        <w:bidi w:val="0"/>
        <w:spacing w:after="200" w:line="276" w:lineRule="auto"/>
        <w:jc w:val="left"/>
        <w:rPr>
          <w:rFonts w:eastAsia="Calibri" w:cs="Times New Roman"/>
          <w:snapToGrid/>
          <w:spacing w:val="0"/>
          <w:kern w:val="0"/>
        </w:rPr>
      </w:pPr>
      <w:r w:rsidRPr="00AE0A7B">
        <w:rPr>
          <w:rFonts w:eastAsia="Calibri" w:cs="Times New Roman"/>
          <w:snapToGrid/>
          <w:spacing w:val="0"/>
          <w:kern w:val="0"/>
        </w:rPr>
        <w:t>Chapter 12: What kind of polity is Russia?</w:t>
      </w:r>
    </w:p>
    <w:p w:rsidR="001247DA" w:rsidRPr="00AE0A7B" w:rsidRDefault="001247DA" w:rsidP="001247DA">
      <w:pPr>
        <w:bidi w:val="0"/>
        <w:spacing w:before="240" w:line="240" w:lineRule="auto"/>
        <w:jc w:val="left"/>
        <w:rPr>
          <w:rFonts w:asciiTheme="majorBidi" w:hAnsiTheme="majorBidi" w:cstheme="majorBidi"/>
        </w:rPr>
      </w:pPr>
      <w:r w:rsidRPr="00AE0A7B">
        <w:rPr>
          <w:rFonts w:asciiTheme="majorBidi" w:hAnsiTheme="majorBidi" w:cstheme="majorBidi"/>
        </w:rPr>
        <w:t xml:space="preserve">Blank, Stephen. </w:t>
      </w:r>
      <w:proofErr w:type="gramStart"/>
      <w:r w:rsidRPr="00AE0A7B">
        <w:rPr>
          <w:rFonts w:asciiTheme="majorBidi" w:hAnsiTheme="majorBidi" w:cstheme="majorBidi"/>
        </w:rPr>
        <w:t>"Moscow’s fingerprints in Kyrgyzstan’s storm."</w:t>
      </w:r>
      <w:proofErr w:type="gramEnd"/>
      <w:r w:rsidRPr="00AE0A7B">
        <w:rPr>
          <w:rFonts w:asciiTheme="majorBidi" w:hAnsiTheme="majorBidi" w:cstheme="majorBidi"/>
          <w:i/>
          <w:iCs/>
        </w:rPr>
        <w:t xml:space="preserve"> CACI Analyst</w:t>
      </w:r>
      <w:r w:rsidRPr="00AE0A7B">
        <w:rPr>
          <w:rFonts w:asciiTheme="majorBidi" w:hAnsiTheme="majorBidi" w:cstheme="majorBidi"/>
        </w:rPr>
        <w:t> 14 (2010).</w:t>
      </w:r>
      <w:r w:rsidRPr="00AE0A7B">
        <w:rPr>
          <w:rFonts w:asciiTheme="majorBidi" w:hAnsiTheme="majorBidi" w:cstheme="majorBidi"/>
          <w:rtl/>
        </w:rPr>
        <w:t>‏</w:t>
      </w:r>
    </w:p>
    <w:p w:rsidR="007E4502" w:rsidRPr="00AE0A7B" w:rsidRDefault="008815E0" w:rsidP="001247DA">
      <w:pPr>
        <w:bidi w:val="0"/>
        <w:spacing w:after="200" w:line="276" w:lineRule="auto"/>
        <w:jc w:val="left"/>
        <w:rPr>
          <w:rStyle w:val="Hyperlink"/>
          <w:rFonts w:asciiTheme="majorBidi" w:hAnsiTheme="majorBidi" w:cstheme="majorBidi"/>
          <w:u w:val="none"/>
        </w:rPr>
      </w:pPr>
      <w:hyperlink r:id="rId55" w:history="1">
        <w:r w:rsidR="001247DA" w:rsidRPr="00AE0A7B">
          <w:rPr>
            <w:rStyle w:val="Hyperlink"/>
            <w:rFonts w:asciiTheme="majorBidi" w:hAnsiTheme="majorBidi" w:cstheme="majorBidi"/>
            <w:u w:val="none"/>
          </w:rPr>
          <w:t>https://www.cacianalyst.org/publications/analytical-articles/item/12033-analytical-articles-caci-analyst-2010-4-14-art-12033.html</w:t>
        </w:r>
      </w:hyperlink>
    </w:p>
    <w:p w:rsidR="00AE0A7B" w:rsidRPr="00AE0A7B" w:rsidRDefault="00AE0A7B" w:rsidP="00AE0A7B">
      <w:pPr>
        <w:bidi w:val="0"/>
        <w:spacing w:after="200" w:line="276" w:lineRule="auto"/>
        <w:jc w:val="left"/>
        <w:rPr>
          <w:rFonts w:asciiTheme="majorBidi" w:hAnsiTheme="majorBidi" w:cstheme="majorBidi"/>
          <w:color w:val="4F81BD" w:themeColor="accent1"/>
        </w:rPr>
      </w:pPr>
      <w:proofErr w:type="spellStart"/>
      <w:r w:rsidRPr="00AE0A7B">
        <w:rPr>
          <w:rFonts w:asciiTheme="majorBidi" w:hAnsiTheme="majorBidi" w:cstheme="majorBidi"/>
        </w:rPr>
        <w:t>Trenin</w:t>
      </w:r>
      <w:proofErr w:type="spellEnd"/>
      <w:r w:rsidRPr="00AE0A7B">
        <w:rPr>
          <w:rFonts w:asciiTheme="majorBidi" w:hAnsiTheme="majorBidi" w:cstheme="majorBidi"/>
        </w:rPr>
        <w:t xml:space="preserve">, D. (2014). </w:t>
      </w:r>
      <w:proofErr w:type="gramStart"/>
      <w:r w:rsidRPr="00AE0A7B">
        <w:rPr>
          <w:rFonts w:asciiTheme="majorBidi" w:hAnsiTheme="majorBidi" w:cstheme="majorBidi"/>
        </w:rPr>
        <w:t>The Ukraine crisis and the resumption of great-power rivalry.</w:t>
      </w:r>
      <w:proofErr w:type="gramEnd"/>
      <w:r w:rsidRPr="00AE0A7B">
        <w:rPr>
          <w:rFonts w:asciiTheme="majorBidi" w:hAnsiTheme="majorBidi" w:cstheme="majorBidi"/>
          <w:i/>
          <w:iCs/>
        </w:rPr>
        <w:t xml:space="preserve"> </w:t>
      </w:r>
      <w:proofErr w:type="gramStart"/>
      <w:r w:rsidRPr="00AE0A7B">
        <w:rPr>
          <w:rFonts w:asciiTheme="majorBidi" w:hAnsiTheme="majorBidi" w:cstheme="majorBidi"/>
          <w:i/>
          <w:iCs/>
        </w:rPr>
        <w:t>Carnegie Moscow Center</w:t>
      </w:r>
      <w:r w:rsidRPr="00AE0A7B">
        <w:rPr>
          <w:rFonts w:asciiTheme="majorBidi" w:hAnsiTheme="majorBidi" w:cstheme="majorBidi"/>
        </w:rPr>
        <w:t>.</w:t>
      </w:r>
      <w:proofErr w:type="gramEnd"/>
      <w:r w:rsidRPr="00AE0A7B">
        <w:rPr>
          <w:rFonts w:asciiTheme="majorBidi" w:hAnsiTheme="majorBidi" w:cstheme="majorBidi"/>
        </w:rPr>
        <w:t xml:space="preserve"> </w:t>
      </w:r>
    </w:p>
    <w:p w:rsidR="00AE0A7B" w:rsidRPr="00AE0A7B" w:rsidRDefault="008815E0" w:rsidP="00AE0A7B">
      <w:pPr>
        <w:bidi w:val="0"/>
        <w:spacing w:after="200" w:line="276" w:lineRule="auto"/>
        <w:jc w:val="left"/>
        <w:rPr>
          <w:rFonts w:asciiTheme="majorBidi" w:hAnsiTheme="majorBidi" w:cstheme="majorBidi"/>
          <w:color w:val="4F81BD" w:themeColor="accent1"/>
        </w:rPr>
      </w:pPr>
      <w:hyperlink r:id="rId56" w:tgtFrame="_blank" w:history="1">
        <w:r w:rsidR="00AE0A7B" w:rsidRPr="00AE0A7B">
          <w:rPr>
            <w:rStyle w:val="Hyperlink"/>
            <w:rFonts w:asciiTheme="majorBidi" w:hAnsiTheme="majorBidi" w:cstheme="majorBidi"/>
            <w:color w:val="4F81BD" w:themeColor="accent1"/>
            <w:u w:val="none"/>
          </w:rPr>
          <w:t>http://carnegieendowment.org/files/ukraine_great_power_rivalry2014.pdf</w:t>
        </w:r>
      </w:hyperlink>
    </w:p>
    <w:p w:rsidR="00AE0A7B" w:rsidRPr="00AE0A7B" w:rsidRDefault="00AE0A7B" w:rsidP="009F71D1">
      <w:pPr>
        <w:bidi w:val="0"/>
        <w:spacing w:after="200" w:line="276" w:lineRule="auto"/>
        <w:jc w:val="left"/>
        <w:rPr>
          <w:rFonts w:asciiTheme="majorBidi" w:hAnsiTheme="majorBidi" w:cstheme="majorBidi"/>
        </w:rPr>
      </w:pPr>
      <w:proofErr w:type="spellStart"/>
      <w:r w:rsidRPr="00AE0A7B">
        <w:rPr>
          <w:rFonts w:asciiTheme="majorBidi" w:hAnsiTheme="majorBidi" w:cstheme="majorBidi"/>
        </w:rPr>
        <w:t>Tsygankov</w:t>
      </w:r>
      <w:proofErr w:type="spellEnd"/>
      <w:r w:rsidRPr="00AE0A7B">
        <w:rPr>
          <w:rFonts w:asciiTheme="majorBidi" w:hAnsiTheme="majorBidi" w:cstheme="majorBidi"/>
        </w:rPr>
        <w:t>,</w:t>
      </w:r>
      <w:r w:rsidRPr="00AE0A7B">
        <w:rPr>
          <w:rFonts w:asciiTheme="majorBidi" w:hAnsiTheme="majorBidi" w:cstheme="majorBidi" w:hint="cs"/>
          <w:rtl/>
        </w:rPr>
        <w:t xml:space="preserve"> </w:t>
      </w:r>
      <w:r w:rsidRPr="00AE0A7B">
        <w:rPr>
          <w:rFonts w:asciiTheme="majorBidi" w:hAnsiTheme="majorBidi" w:cstheme="majorBidi"/>
        </w:rPr>
        <w:t>A. P. (2015).</w:t>
      </w:r>
      <w:r w:rsidR="009F71D1" w:rsidRPr="00AE0A7B">
        <w:rPr>
          <w:rFonts w:asciiTheme="majorBidi" w:hAnsiTheme="majorBidi" w:cstheme="majorBidi"/>
        </w:rPr>
        <w:t xml:space="preserve"> </w:t>
      </w:r>
      <w:r w:rsidRPr="00AE0A7B">
        <w:rPr>
          <w:rFonts w:asciiTheme="majorBidi" w:hAnsiTheme="majorBidi" w:cstheme="majorBidi"/>
        </w:rPr>
        <w:t>Vladimir Putin's last stand: The sources of Russia's Ukraine policy.</w:t>
      </w:r>
      <w:r w:rsidR="009F71D1" w:rsidRPr="00AE0A7B">
        <w:rPr>
          <w:rFonts w:asciiTheme="majorBidi" w:hAnsiTheme="majorBidi" w:cstheme="majorBidi"/>
          <w:i/>
          <w:iCs/>
        </w:rPr>
        <w:t xml:space="preserve"> </w:t>
      </w:r>
      <w:r w:rsidRPr="00AE0A7B">
        <w:rPr>
          <w:rFonts w:asciiTheme="majorBidi" w:hAnsiTheme="majorBidi" w:cstheme="majorBidi"/>
          <w:i/>
          <w:iCs/>
        </w:rPr>
        <w:t>Post-Soviet Affairs</w:t>
      </w:r>
      <w:r w:rsidRPr="00AE0A7B">
        <w:rPr>
          <w:rFonts w:asciiTheme="majorBidi" w:hAnsiTheme="majorBidi" w:cstheme="majorBidi"/>
        </w:rPr>
        <w:t>, </w:t>
      </w:r>
      <w:r w:rsidRPr="00AE0A7B">
        <w:rPr>
          <w:rFonts w:asciiTheme="majorBidi" w:hAnsiTheme="majorBidi" w:cstheme="majorBidi"/>
          <w:i/>
          <w:iCs/>
        </w:rPr>
        <w:t>31</w:t>
      </w:r>
      <w:r w:rsidRPr="00AE0A7B">
        <w:rPr>
          <w:rFonts w:asciiTheme="majorBidi" w:hAnsiTheme="majorBidi" w:cstheme="majorBidi"/>
        </w:rPr>
        <w:t>(4), 279–303.</w:t>
      </w:r>
    </w:p>
    <w:p w:rsidR="00AE0A7B" w:rsidRPr="00AE0A7B" w:rsidRDefault="008815E0" w:rsidP="00AE0A7B">
      <w:pPr>
        <w:bidi w:val="0"/>
        <w:spacing w:after="200" w:line="276" w:lineRule="auto"/>
        <w:jc w:val="left"/>
        <w:rPr>
          <w:rFonts w:asciiTheme="majorBidi" w:hAnsiTheme="majorBidi" w:cstheme="majorBidi"/>
          <w:color w:val="4F81BD" w:themeColor="accent1"/>
        </w:rPr>
      </w:pPr>
      <w:hyperlink r:id="rId57" w:history="1">
        <w:r w:rsidR="00AE0A7B" w:rsidRPr="00AE0A7B">
          <w:rPr>
            <w:rStyle w:val="Hyperlink"/>
            <w:rFonts w:asciiTheme="majorBidi" w:hAnsiTheme="majorBidi" w:cstheme="majorBidi"/>
            <w:color w:val="4F81BD" w:themeColor="accent1"/>
            <w:u w:val="none"/>
          </w:rPr>
          <w:t>https://ir101.co.uk/wp-content/uploads/2018/05/tsygankov-2015-vladimir-putins-last-stand-the-sources-of-russia-s-ukraine-policy.pdf</w:t>
        </w:r>
      </w:hyperlink>
    </w:p>
    <w:p w:rsidR="00AE0A7B" w:rsidRPr="00AE0A7B" w:rsidRDefault="00AE0A7B" w:rsidP="00AE0A7B">
      <w:pPr>
        <w:bidi w:val="0"/>
        <w:spacing w:after="200" w:line="276" w:lineRule="auto"/>
        <w:jc w:val="left"/>
        <w:rPr>
          <w:rFonts w:asciiTheme="majorBidi" w:hAnsiTheme="majorBidi" w:cstheme="majorBidi"/>
        </w:rPr>
      </w:pPr>
      <w:r w:rsidRPr="00AE0A7B">
        <w:rPr>
          <w:rFonts w:asciiTheme="majorBidi" w:hAnsiTheme="majorBidi" w:cstheme="majorBidi"/>
        </w:rPr>
        <w:t>Way, Lucan A. "The limits of autocracy promotion: The case of Russia in the ‘near abroad’."</w:t>
      </w:r>
      <w:r w:rsidRPr="00AE0A7B">
        <w:rPr>
          <w:rFonts w:asciiTheme="majorBidi" w:hAnsiTheme="majorBidi" w:cstheme="majorBidi"/>
          <w:i/>
          <w:iCs/>
        </w:rPr>
        <w:t xml:space="preserve"> European Journal of Political Research</w:t>
      </w:r>
      <w:r w:rsidRPr="00AE0A7B">
        <w:rPr>
          <w:rFonts w:asciiTheme="majorBidi" w:hAnsiTheme="majorBidi" w:cstheme="majorBidi"/>
        </w:rPr>
        <w:t>54.4 (2015): 691-706.</w:t>
      </w:r>
      <w:r w:rsidRPr="00AE0A7B">
        <w:rPr>
          <w:rFonts w:asciiTheme="majorBidi" w:hAnsiTheme="majorBidi" w:cstheme="majorBidi"/>
          <w:rtl/>
        </w:rPr>
        <w:t>‏</w:t>
      </w:r>
    </w:p>
    <w:p w:rsidR="00AE0A7B" w:rsidRPr="00AE0A7B" w:rsidRDefault="00AE0A7B" w:rsidP="00AE0A7B">
      <w:pPr>
        <w:bidi w:val="0"/>
        <w:spacing w:after="200" w:line="276" w:lineRule="auto"/>
        <w:jc w:val="left"/>
        <w:rPr>
          <w:rFonts w:asciiTheme="majorBidi" w:hAnsiTheme="majorBidi" w:cstheme="majorBidi"/>
          <w:u w:val="single"/>
        </w:rPr>
      </w:pPr>
      <w:r w:rsidRPr="00AE0A7B">
        <w:rPr>
          <w:rFonts w:asciiTheme="majorBidi" w:hAnsiTheme="majorBidi" w:cstheme="majorBidi"/>
          <w:u w:val="single"/>
        </w:rPr>
        <w:t xml:space="preserve">Brzezinski, </w:t>
      </w:r>
      <w:proofErr w:type="spellStart"/>
      <w:r w:rsidRPr="00AE0A7B">
        <w:rPr>
          <w:rFonts w:asciiTheme="majorBidi" w:hAnsiTheme="majorBidi" w:cstheme="majorBidi"/>
          <w:u w:val="single"/>
        </w:rPr>
        <w:t>Zbigniew</w:t>
      </w:r>
      <w:proofErr w:type="spellEnd"/>
      <w:r w:rsidRPr="00AE0A7B">
        <w:rPr>
          <w:rFonts w:asciiTheme="majorBidi" w:hAnsiTheme="majorBidi" w:cstheme="majorBidi"/>
          <w:u w:val="single"/>
        </w:rPr>
        <w:t xml:space="preserve"> K., The grand chessboard: American primacy and its geostrategic imperatives / </w:t>
      </w:r>
      <w:proofErr w:type="spellStart"/>
      <w:r w:rsidRPr="00AE0A7B">
        <w:rPr>
          <w:rFonts w:asciiTheme="majorBidi" w:hAnsiTheme="majorBidi" w:cstheme="majorBidi"/>
          <w:u w:val="single"/>
        </w:rPr>
        <w:t>Zbigniew</w:t>
      </w:r>
      <w:proofErr w:type="spellEnd"/>
      <w:r w:rsidRPr="00AE0A7B">
        <w:rPr>
          <w:rFonts w:asciiTheme="majorBidi" w:hAnsiTheme="majorBidi" w:cstheme="majorBidi"/>
          <w:u w:val="single"/>
        </w:rPr>
        <w:t xml:space="preserve"> Brzezinski.-1st </w:t>
      </w:r>
      <w:proofErr w:type="spellStart"/>
      <w:proofErr w:type="gramStart"/>
      <w:r w:rsidRPr="00AE0A7B">
        <w:rPr>
          <w:rFonts w:asciiTheme="majorBidi" w:hAnsiTheme="majorBidi" w:cstheme="majorBidi"/>
          <w:u w:val="single"/>
        </w:rPr>
        <w:t>ed</w:t>
      </w:r>
      <w:proofErr w:type="spellEnd"/>
      <w:proofErr w:type="gramEnd"/>
      <w:r w:rsidRPr="00AE0A7B">
        <w:rPr>
          <w:rFonts w:asciiTheme="majorBidi" w:hAnsiTheme="majorBidi" w:cstheme="majorBidi"/>
          <w:u w:val="single"/>
        </w:rPr>
        <w:t>, Basic Books, 1997</w:t>
      </w:r>
    </w:p>
    <w:p w:rsidR="00AE0A7B" w:rsidRPr="00AE0A7B" w:rsidRDefault="008815E0" w:rsidP="00AE0A7B">
      <w:pPr>
        <w:bidi w:val="0"/>
        <w:spacing w:after="200" w:line="276" w:lineRule="auto"/>
        <w:jc w:val="left"/>
        <w:rPr>
          <w:rFonts w:asciiTheme="majorBidi" w:hAnsiTheme="majorBidi" w:cstheme="majorBidi"/>
          <w:u w:val="single"/>
        </w:rPr>
      </w:pPr>
      <w:hyperlink r:id="rId58" w:history="1">
        <w:r w:rsidR="00AE0A7B" w:rsidRPr="00AE0A7B">
          <w:rPr>
            <w:rStyle w:val="Hyperlink"/>
            <w:rFonts w:asciiTheme="majorBidi" w:hAnsiTheme="majorBidi" w:cstheme="majorBidi"/>
            <w:color w:val="4F81BD" w:themeColor="accent1"/>
          </w:rPr>
          <w:t>https://www.cia.gov/library/abbottabad-compound/BD/BD4CE651B07CCB8CB069F9999F0EADEE_Zbigniew_Brzezinski_-_The_Grand_ChessBoard.pdf</w:t>
        </w:r>
      </w:hyperlink>
    </w:p>
    <w:p w:rsidR="00BF6D05" w:rsidRPr="00BF6D05" w:rsidRDefault="00BF6D05" w:rsidP="00BF6D05">
      <w:pPr>
        <w:bidi w:val="0"/>
        <w:spacing w:after="200" w:line="276" w:lineRule="auto"/>
        <w:jc w:val="left"/>
        <w:rPr>
          <w:rFonts w:eastAsia="Calibri" w:cs="Times New Roman"/>
          <w:snapToGrid/>
          <w:spacing w:val="0"/>
          <w:kern w:val="0"/>
          <w:rtl/>
        </w:rPr>
      </w:pPr>
      <w:r w:rsidRPr="00BF6D05">
        <w:rPr>
          <w:rFonts w:eastAsia="Calibri" w:cs="Times New Roman"/>
          <w:snapToGrid/>
          <w:spacing w:val="0"/>
          <w:kern w:val="0"/>
        </w:rPr>
        <w:t xml:space="preserve">Stent, Angela </w:t>
      </w:r>
      <w:proofErr w:type="spellStart"/>
      <w:r w:rsidRPr="00BF6D05">
        <w:rPr>
          <w:rFonts w:eastAsia="Calibri" w:cs="Times New Roman"/>
          <w:snapToGrid/>
          <w:spacing w:val="0"/>
          <w:kern w:val="0"/>
        </w:rPr>
        <w:t>E.</w:t>
      </w:r>
      <w:r w:rsidRPr="00BF6D05">
        <w:rPr>
          <w:rFonts w:eastAsia="Calibri" w:cs="Times New Roman"/>
          <w:i/>
          <w:iCs/>
          <w:snapToGrid/>
          <w:spacing w:val="0"/>
          <w:kern w:val="0"/>
        </w:rPr>
        <w:t>The</w:t>
      </w:r>
      <w:proofErr w:type="spellEnd"/>
      <w:r w:rsidRPr="00BF6D05">
        <w:rPr>
          <w:rFonts w:eastAsia="Calibri" w:cs="Times New Roman"/>
          <w:i/>
          <w:iCs/>
          <w:snapToGrid/>
          <w:spacing w:val="0"/>
          <w:kern w:val="0"/>
        </w:rPr>
        <w:t xml:space="preserve"> Limits of Partnership: US-Russian Relations in the Twenty-First Century-Updated Edition</w:t>
      </w:r>
      <w:r w:rsidRPr="00BF6D05">
        <w:rPr>
          <w:rFonts w:eastAsia="Calibri" w:cs="Times New Roman"/>
          <w:snapToGrid/>
          <w:spacing w:val="0"/>
          <w:kern w:val="0"/>
        </w:rPr>
        <w:t>. Princeton University Press, 2015.</w:t>
      </w:r>
      <w:r w:rsidRPr="00BF6D05">
        <w:rPr>
          <w:rFonts w:eastAsia="Calibri" w:cs="Times New Roman"/>
          <w:snapToGrid/>
          <w:spacing w:val="0"/>
          <w:kern w:val="0"/>
          <w:rtl/>
        </w:rPr>
        <w:t>‏</w:t>
      </w:r>
    </w:p>
    <w:p w:rsidR="00BF6D05" w:rsidRPr="00BF6D05" w:rsidRDefault="00BF6D05" w:rsidP="00BF6D05">
      <w:pPr>
        <w:bidi w:val="0"/>
        <w:spacing w:after="200" w:line="276" w:lineRule="auto"/>
        <w:jc w:val="left"/>
        <w:rPr>
          <w:rFonts w:eastAsia="Calibri" w:cs="Times New Roman"/>
          <w:snapToGrid/>
          <w:spacing w:val="0"/>
          <w:kern w:val="0"/>
        </w:rPr>
      </w:pPr>
      <w:r w:rsidRPr="00BF6D05">
        <w:rPr>
          <w:rFonts w:eastAsia="Calibri" w:cs="Times New Roman"/>
          <w:snapToGrid/>
          <w:spacing w:val="0"/>
          <w:kern w:val="0"/>
        </w:rPr>
        <w:t>Stent, Angela.</w:t>
      </w:r>
      <w:r w:rsidRPr="00BF6D05">
        <w:rPr>
          <w:rFonts w:eastAsia="Calibri" w:cs="Times New Roman"/>
          <w:i/>
          <w:iCs/>
          <w:snapToGrid/>
          <w:spacing w:val="0"/>
          <w:kern w:val="0"/>
        </w:rPr>
        <w:t xml:space="preserve"> Putin's World: Russia </w:t>
      </w:r>
      <w:proofErr w:type="gramStart"/>
      <w:r w:rsidRPr="00BF6D05">
        <w:rPr>
          <w:rFonts w:eastAsia="Calibri" w:cs="Times New Roman"/>
          <w:i/>
          <w:iCs/>
          <w:snapToGrid/>
          <w:spacing w:val="0"/>
          <w:kern w:val="0"/>
        </w:rPr>
        <w:t>Against</w:t>
      </w:r>
      <w:proofErr w:type="gramEnd"/>
      <w:r w:rsidRPr="00BF6D05">
        <w:rPr>
          <w:rFonts w:eastAsia="Calibri" w:cs="Times New Roman"/>
          <w:i/>
          <w:iCs/>
          <w:snapToGrid/>
          <w:spacing w:val="0"/>
          <w:kern w:val="0"/>
        </w:rPr>
        <w:t xml:space="preserve"> the West and with the Rest</w:t>
      </w:r>
      <w:r w:rsidRPr="00BF6D05">
        <w:rPr>
          <w:rFonts w:eastAsia="Calibri" w:cs="Times New Roman"/>
          <w:snapToGrid/>
          <w:spacing w:val="0"/>
          <w:kern w:val="0"/>
        </w:rPr>
        <w:t>. Hachette UK, 2019.</w:t>
      </w:r>
      <w:r w:rsidRPr="00BF6D05">
        <w:rPr>
          <w:rFonts w:eastAsia="Calibri" w:cs="Times New Roman"/>
          <w:snapToGrid/>
          <w:spacing w:val="0"/>
          <w:kern w:val="0"/>
          <w:rtl/>
        </w:rPr>
        <w:t>‏</w:t>
      </w:r>
    </w:p>
    <w:p w:rsidR="00512F5D" w:rsidRPr="00512F5D" w:rsidRDefault="00512F5D" w:rsidP="00512F5D">
      <w:pPr>
        <w:bidi w:val="0"/>
        <w:spacing w:after="200" w:line="276" w:lineRule="auto"/>
        <w:jc w:val="left"/>
        <w:rPr>
          <w:rFonts w:eastAsia="Calibri" w:cs="Times New Roman"/>
          <w:snapToGrid/>
          <w:spacing w:val="0"/>
          <w:kern w:val="0"/>
        </w:rPr>
      </w:pPr>
      <w:r w:rsidRPr="00512F5D">
        <w:rPr>
          <w:rFonts w:eastAsia="Calibri" w:cs="Times New Roman"/>
          <w:snapToGrid/>
          <w:spacing w:val="0"/>
          <w:kern w:val="0"/>
        </w:rPr>
        <w:t xml:space="preserve">Zachary </w:t>
      </w:r>
      <w:proofErr w:type="spellStart"/>
      <w:r w:rsidRPr="00512F5D">
        <w:rPr>
          <w:rFonts w:eastAsia="Calibri" w:cs="Times New Roman"/>
          <w:snapToGrid/>
          <w:spacing w:val="0"/>
          <w:kern w:val="0"/>
        </w:rPr>
        <w:t>Paikin</w:t>
      </w:r>
      <w:proofErr w:type="spellEnd"/>
      <w:r w:rsidRPr="00512F5D">
        <w:rPr>
          <w:rFonts w:eastAsia="Calibri" w:cs="Times New Roman"/>
          <w:snapToGrid/>
          <w:spacing w:val="0"/>
          <w:kern w:val="0"/>
        </w:rPr>
        <w:t xml:space="preserve">, </w:t>
      </w:r>
      <w:proofErr w:type="spellStart"/>
      <w:r w:rsidRPr="00512F5D">
        <w:rPr>
          <w:rFonts w:eastAsia="Calibri" w:cs="Times New Roman"/>
          <w:snapToGrid/>
          <w:spacing w:val="0"/>
          <w:kern w:val="0"/>
        </w:rPr>
        <w:t>Kaneshko</w:t>
      </w:r>
      <w:proofErr w:type="spellEnd"/>
      <w:r w:rsidRPr="00512F5D">
        <w:rPr>
          <w:rFonts w:eastAsia="Calibri" w:cs="Times New Roman"/>
          <w:snapToGrid/>
          <w:spacing w:val="0"/>
          <w:kern w:val="0"/>
        </w:rPr>
        <w:t xml:space="preserve"> </w:t>
      </w:r>
      <w:proofErr w:type="spellStart"/>
      <w:r w:rsidRPr="00512F5D">
        <w:rPr>
          <w:rFonts w:eastAsia="Calibri" w:cs="Times New Roman"/>
          <w:snapToGrid/>
          <w:spacing w:val="0"/>
          <w:kern w:val="0"/>
        </w:rPr>
        <w:t>Sangar</w:t>
      </w:r>
      <w:proofErr w:type="spellEnd"/>
      <w:r w:rsidRPr="00512F5D">
        <w:rPr>
          <w:rFonts w:eastAsia="Calibri" w:cs="Times New Roman"/>
          <w:snapToGrid/>
          <w:spacing w:val="0"/>
          <w:kern w:val="0"/>
        </w:rPr>
        <w:t xml:space="preserve"> &amp; Camille-Renaud </w:t>
      </w:r>
      <w:proofErr w:type="spellStart"/>
      <w:r w:rsidRPr="00512F5D">
        <w:rPr>
          <w:rFonts w:eastAsia="Calibri" w:cs="Times New Roman"/>
          <w:snapToGrid/>
          <w:spacing w:val="0"/>
          <w:kern w:val="0"/>
        </w:rPr>
        <w:t>Merlen</w:t>
      </w:r>
      <w:proofErr w:type="spellEnd"/>
      <w:r w:rsidRPr="00512F5D">
        <w:rPr>
          <w:rFonts w:eastAsia="Calibri" w:cs="Times New Roman"/>
          <w:snapToGrid/>
          <w:spacing w:val="0"/>
          <w:kern w:val="0"/>
        </w:rPr>
        <w:t xml:space="preserve"> (2019) Russia’s Eurasian past, present and future: rival international societies and Moscow’s place in the post-cold war world, </w:t>
      </w:r>
      <w:r w:rsidRPr="00512F5D">
        <w:rPr>
          <w:rFonts w:eastAsia="Calibri" w:cs="Times New Roman"/>
          <w:i/>
          <w:iCs/>
          <w:snapToGrid/>
          <w:spacing w:val="0"/>
          <w:kern w:val="0"/>
        </w:rPr>
        <w:t>European Politics and Society</w:t>
      </w:r>
      <w:r w:rsidRPr="00512F5D">
        <w:rPr>
          <w:rFonts w:eastAsia="Calibri" w:cs="Times New Roman"/>
          <w:snapToGrid/>
          <w:spacing w:val="0"/>
          <w:kern w:val="0"/>
        </w:rPr>
        <w:t>, 20:2, 225-243.</w:t>
      </w:r>
    </w:p>
    <w:p w:rsidR="003D7CC0" w:rsidRPr="003D7CC0" w:rsidRDefault="003D7CC0" w:rsidP="003D7CC0">
      <w:pPr>
        <w:bidi w:val="0"/>
        <w:spacing w:after="200" w:line="276" w:lineRule="auto"/>
        <w:jc w:val="left"/>
        <w:rPr>
          <w:rFonts w:eastAsia="Calibri" w:cs="Times New Roman"/>
          <w:snapToGrid/>
          <w:spacing w:val="0"/>
          <w:kern w:val="0"/>
        </w:rPr>
      </w:pPr>
      <w:r w:rsidRPr="003D7CC0">
        <w:rPr>
          <w:rFonts w:eastAsia="Calibri" w:cs="Times New Roman"/>
          <w:snapToGrid/>
          <w:spacing w:val="0"/>
          <w:kern w:val="0"/>
        </w:rPr>
        <w:t xml:space="preserve">Starr, S. Frederick, and </w:t>
      </w:r>
      <w:proofErr w:type="spellStart"/>
      <w:r w:rsidRPr="003D7CC0">
        <w:rPr>
          <w:rFonts w:eastAsia="Calibri" w:cs="Times New Roman"/>
          <w:snapToGrid/>
          <w:spacing w:val="0"/>
          <w:kern w:val="0"/>
        </w:rPr>
        <w:t>Svante</w:t>
      </w:r>
      <w:proofErr w:type="spellEnd"/>
      <w:r w:rsidRPr="003D7CC0">
        <w:rPr>
          <w:rFonts w:eastAsia="Calibri" w:cs="Times New Roman"/>
          <w:snapToGrid/>
          <w:spacing w:val="0"/>
          <w:kern w:val="0"/>
        </w:rPr>
        <w:t xml:space="preserve"> E. Cornell, eds.</w:t>
      </w:r>
      <w:r w:rsidRPr="003D7CC0">
        <w:rPr>
          <w:rFonts w:eastAsia="Calibri" w:cs="Times New Roman"/>
          <w:i/>
          <w:iCs/>
          <w:snapToGrid/>
          <w:spacing w:val="0"/>
          <w:kern w:val="0"/>
        </w:rPr>
        <w:t xml:space="preserve"> Putin's grand strategy: the Eurasian Union and its discontents</w:t>
      </w:r>
      <w:r w:rsidRPr="003D7CC0">
        <w:rPr>
          <w:rFonts w:eastAsia="Calibri" w:cs="Times New Roman"/>
          <w:snapToGrid/>
          <w:spacing w:val="0"/>
          <w:kern w:val="0"/>
        </w:rPr>
        <w:t>. Central Asia-Caucasus Institute &amp; Silk Road Studies Program, Joint Transatlantic Research and Policy Center, Johns Hopkins University, School of Advanced International Studies (SAIS), 2014.</w:t>
      </w:r>
    </w:p>
    <w:p w:rsidR="000D5F9C" w:rsidRDefault="003D7CC0" w:rsidP="008F782F">
      <w:pPr>
        <w:bidi w:val="0"/>
        <w:spacing w:after="200" w:line="276" w:lineRule="auto"/>
        <w:jc w:val="left"/>
        <w:rPr>
          <w:rFonts w:eastAsia="Calibri" w:cs="Times New Roman"/>
          <w:snapToGrid/>
          <w:spacing w:val="0"/>
          <w:kern w:val="0"/>
        </w:rPr>
      </w:pPr>
      <w:r w:rsidRPr="003D7CC0">
        <w:rPr>
          <w:rFonts w:eastAsia="Calibri" w:cs="Times New Roman"/>
          <w:snapToGrid/>
          <w:spacing w:val="0"/>
          <w:kern w:val="0"/>
          <w:rtl/>
        </w:rPr>
        <w:t>‏</w:t>
      </w:r>
      <w:hyperlink r:id="rId59" w:history="1">
        <w:r w:rsidR="000D5F9C" w:rsidRPr="000D5F9C">
          <w:rPr>
            <w:rStyle w:val="Hyperlink"/>
            <w:rFonts w:eastAsia="Calibri" w:cs="Times New Roman"/>
            <w:snapToGrid/>
            <w:spacing w:val="0"/>
            <w:kern w:val="0"/>
          </w:rPr>
          <w:t>https://isdp.eu/content/uploads/2015/03/2014-starr-cornell-putins-grand-strategy-the-eurasian-union-and-its-discontents-1.pdf</w:t>
        </w:r>
      </w:hyperlink>
    </w:p>
    <w:p w:rsidR="00E2555F" w:rsidRPr="00E2555F" w:rsidRDefault="008815E0" w:rsidP="00E2555F">
      <w:pPr>
        <w:bidi w:val="0"/>
        <w:spacing w:after="200" w:line="276" w:lineRule="auto"/>
        <w:jc w:val="left"/>
        <w:rPr>
          <w:rFonts w:eastAsia="Calibri" w:cs="Times New Roman"/>
          <w:snapToGrid/>
          <w:spacing w:val="0"/>
          <w:kern w:val="0"/>
          <w:rtl/>
        </w:rPr>
      </w:pPr>
      <w:hyperlink r:id="rId60" w:history="1">
        <w:r w:rsidR="00E2555F" w:rsidRPr="006352C0">
          <w:rPr>
            <w:rStyle w:val="Hyperlink"/>
            <w:rFonts w:eastAsia="Calibri" w:cs="Times New Roman"/>
            <w:snapToGrid/>
            <w:color w:val="auto"/>
            <w:spacing w:val="0"/>
            <w:kern w:val="0"/>
          </w:rPr>
          <w:t>ANDREW WILSON, “The High Stakes of the Ukraine Crisis</w:t>
        </w:r>
      </w:hyperlink>
      <w:r w:rsidR="00E2555F" w:rsidRPr="006352C0">
        <w:rPr>
          <w:rFonts w:eastAsia="Calibri" w:cs="Times New Roman"/>
          <w:snapToGrid/>
          <w:spacing w:val="0"/>
          <w:kern w:val="0"/>
        </w:rPr>
        <w:t xml:space="preserve">. </w:t>
      </w:r>
      <w:r w:rsidR="00E2555F" w:rsidRPr="008F782F">
        <w:rPr>
          <w:rFonts w:eastAsia="Calibri" w:cs="Times New Roman"/>
          <w:i/>
          <w:iCs/>
          <w:snapToGrid/>
          <w:spacing w:val="0"/>
          <w:kern w:val="0"/>
        </w:rPr>
        <w:t>Current History</w:t>
      </w:r>
      <w:r w:rsidR="00E2555F" w:rsidRPr="006352C0">
        <w:rPr>
          <w:rFonts w:eastAsia="Calibri" w:cs="Times New Roman"/>
          <w:snapToGrid/>
          <w:spacing w:val="0"/>
          <w:kern w:val="0"/>
        </w:rPr>
        <w:t xml:space="preserve">, Oct2104, vol. </w:t>
      </w:r>
      <w:r w:rsidR="00E2555F" w:rsidRPr="00E2555F">
        <w:rPr>
          <w:rFonts w:eastAsia="Calibri" w:cs="Times New Roman"/>
          <w:snapToGrid/>
          <w:spacing w:val="0"/>
          <w:kern w:val="0"/>
        </w:rPr>
        <w:t>113, Issue 765, pp. 259-264</w:t>
      </w:r>
    </w:p>
    <w:p w:rsidR="00E2555F" w:rsidRPr="00E2555F" w:rsidRDefault="00E2555F" w:rsidP="00E2555F">
      <w:pPr>
        <w:bidi w:val="0"/>
        <w:spacing w:after="200" w:line="276" w:lineRule="auto"/>
        <w:jc w:val="left"/>
        <w:rPr>
          <w:rFonts w:eastAsia="Calibri" w:cs="Times New Roman"/>
          <w:snapToGrid/>
          <w:spacing w:val="0"/>
          <w:kern w:val="0"/>
        </w:rPr>
      </w:pPr>
      <w:proofErr w:type="spellStart"/>
      <w:r w:rsidRPr="00E2555F">
        <w:rPr>
          <w:rFonts w:eastAsia="Calibri" w:cs="Times New Roman"/>
          <w:snapToGrid/>
          <w:spacing w:val="0"/>
          <w:kern w:val="0"/>
        </w:rPr>
        <w:t>Aliaksei</w:t>
      </w:r>
      <w:proofErr w:type="spellEnd"/>
      <w:r w:rsidRPr="00E2555F">
        <w:rPr>
          <w:rFonts w:eastAsia="Calibri" w:cs="Times New Roman"/>
          <w:snapToGrid/>
          <w:spacing w:val="0"/>
          <w:kern w:val="0"/>
        </w:rPr>
        <w:t xml:space="preserve"> Kazharski1 and </w:t>
      </w:r>
      <w:proofErr w:type="spellStart"/>
      <w:r w:rsidRPr="00E2555F">
        <w:rPr>
          <w:rFonts w:eastAsia="Calibri" w:cs="Times New Roman"/>
          <w:snapToGrid/>
          <w:spacing w:val="0"/>
          <w:kern w:val="0"/>
        </w:rPr>
        <w:t>Andrey</w:t>
      </w:r>
      <w:proofErr w:type="spellEnd"/>
      <w:r w:rsidRPr="00E2555F">
        <w:rPr>
          <w:rFonts w:eastAsia="Calibri" w:cs="Times New Roman"/>
          <w:snapToGrid/>
          <w:spacing w:val="0"/>
          <w:kern w:val="0"/>
        </w:rPr>
        <w:t xml:space="preserve"> </w:t>
      </w:r>
      <w:proofErr w:type="spellStart"/>
      <w:r w:rsidRPr="00E2555F">
        <w:rPr>
          <w:rFonts w:eastAsia="Calibri" w:cs="Times New Roman"/>
          <w:snapToGrid/>
          <w:spacing w:val="0"/>
          <w:kern w:val="0"/>
        </w:rPr>
        <w:t>Makarychev</w:t>
      </w:r>
      <w:proofErr w:type="spellEnd"/>
      <w:r w:rsidRPr="00E2555F">
        <w:rPr>
          <w:rFonts w:eastAsia="Calibri" w:cs="Times New Roman"/>
          <w:snapToGrid/>
          <w:spacing w:val="0"/>
          <w:kern w:val="0"/>
        </w:rPr>
        <w:t xml:space="preserve">, </w:t>
      </w:r>
      <w:proofErr w:type="gramStart"/>
      <w:r w:rsidRPr="00E2555F">
        <w:rPr>
          <w:rFonts w:eastAsia="Calibri" w:cs="Times New Roman"/>
          <w:snapToGrid/>
          <w:spacing w:val="0"/>
          <w:kern w:val="0"/>
        </w:rPr>
        <w:t>" Suturing</w:t>
      </w:r>
      <w:proofErr w:type="gramEnd"/>
      <w:r w:rsidRPr="00E2555F">
        <w:rPr>
          <w:rFonts w:eastAsia="Calibri" w:cs="Times New Roman"/>
          <w:snapToGrid/>
          <w:spacing w:val="0"/>
          <w:kern w:val="0"/>
        </w:rPr>
        <w:t xml:space="preserve"> the Neighborhood? </w:t>
      </w:r>
      <w:proofErr w:type="gramStart"/>
      <w:r w:rsidRPr="00E2555F">
        <w:rPr>
          <w:rFonts w:eastAsia="Calibri" w:cs="Times New Roman"/>
          <w:snapToGrid/>
          <w:spacing w:val="0"/>
          <w:kern w:val="0"/>
        </w:rPr>
        <w:t xml:space="preserve">Russia and the EU in </w:t>
      </w:r>
      <w:proofErr w:type="spellStart"/>
      <w:r w:rsidRPr="00E2555F">
        <w:rPr>
          <w:rFonts w:eastAsia="Calibri" w:cs="Times New Roman"/>
          <w:snapToGrid/>
          <w:spacing w:val="0"/>
          <w:kern w:val="0"/>
        </w:rPr>
        <w:t>Conflictual</w:t>
      </w:r>
      <w:proofErr w:type="spellEnd"/>
      <w:r w:rsidRPr="00E2555F">
        <w:rPr>
          <w:rFonts w:eastAsia="Calibri" w:cs="Times New Roman"/>
          <w:snapToGrid/>
          <w:spacing w:val="0"/>
          <w:kern w:val="0"/>
        </w:rPr>
        <w:t xml:space="preserve"> </w:t>
      </w:r>
      <w:proofErr w:type="spellStart"/>
      <w:r w:rsidRPr="00E2555F">
        <w:rPr>
          <w:rFonts w:eastAsia="Calibri" w:cs="Times New Roman"/>
          <w:snapToGrid/>
          <w:spacing w:val="0"/>
          <w:kern w:val="0"/>
        </w:rPr>
        <w:t>Intersubjectivity</w:t>
      </w:r>
      <w:proofErr w:type="spellEnd"/>
      <w:r w:rsidRPr="00E2555F">
        <w:rPr>
          <w:rFonts w:eastAsia="Calibri" w:cs="Times New Roman"/>
          <w:snapToGrid/>
          <w:spacing w:val="0"/>
          <w:kern w:val="0"/>
        </w:rPr>
        <w:t>."</w:t>
      </w:r>
      <w:proofErr w:type="gramEnd"/>
      <w:r w:rsidRPr="00E2555F">
        <w:rPr>
          <w:rFonts w:eastAsia="Calibri" w:cs="Times New Roman"/>
          <w:i/>
          <w:iCs/>
          <w:snapToGrid/>
          <w:spacing w:val="0"/>
          <w:kern w:val="0"/>
        </w:rPr>
        <w:t xml:space="preserve"> Problems of Post-Communism, </w:t>
      </w:r>
      <w:r w:rsidRPr="00E2555F">
        <w:rPr>
          <w:rFonts w:eastAsia="Calibri" w:cs="Times New Roman"/>
          <w:snapToGrid/>
          <w:spacing w:val="0"/>
          <w:kern w:val="0"/>
        </w:rPr>
        <w:t xml:space="preserve">vol. 62: 328–339, 2015. </w:t>
      </w:r>
    </w:p>
    <w:p w:rsidR="00E2555F" w:rsidRPr="00E2555F" w:rsidRDefault="00E2555F" w:rsidP="00E2555F">
      <w:pPr>
        <w:bidi w:val="0"/>
        <w:spacing w:after="200" w:line="276" w:lineRule="auto"/>
        <w:jc w:val="left"/>
        <w:rPr>
          <w:rFonts w:eastAsia="Calibri" w:cs="Times New Roman"/>
          <w:snapToGrid/>
          <w:spacing w:val="0"/>
          <w:kern w:val="0"/>
          <w:rtl/>
        </w:rPr>
      </w:pPr>
      <w:proofErr w:type="spellStart"/>
      <w:proofErr w:type="gramStart"/>
      <w:r w:rsidRPr="00E2555F">
        <w:rPr>
          <w:rFonts w:eastAsia="Calibri" w:cs="Times New Roman"/>
          <w:snapToGrid/>
          <w:spacing w:val="0"/>
          <w:kern w:val="0"/>
        </w:rPr>
        <w:t>Dimitar</w:t>
      </w:r>
      <w:proofErr w:type="spellEnd"/>
      <w:r w:rsidRPr="00E2555F">
        <w:rPr>
          <w:rFonts w:eastAsia="Calibri" w:cs="Times New Roman"/>
          <w:snapToGrid/>
          <w:spacing w:val="0"/>
          <w:kern w:val="0"/>
        </w:rPr>
        <w:t xml:space="preserve"> </w:t>
      </w:r>
      <w:proofErr w:type="spellStart"/>
      <w:r w:rsidRPr="00E2555F">
        <w:rPr>
          <w:rFonts w:eastAsia="Calibri" w:cs="Times New Roman"/>
          <w:snapToGrid/>
          <w:spacing w:val="0"/>
          <w:kern w:val="0"/>
        </w:rPr>
        <w:t>Bechev</w:t>
      </w:r>
      <w:proofErr w:type="spellEnd"/>
      <w:r w:rsidRPr="00E2555F">
        <w:rPr>
          <w:rFonts w:eastAsia="Calibri" w:cs="Times New Roman"/>
          <w:snapToGrid/>
          <w:spacing w:val="0"/>
          <w:kern w:val="0"/>
        </w:rPr>
        <w:t>, "Understanding the Contest between the EU and Russia in Their Shared Neighborhood."</w:t>
      </w:r>
      <w:proofErr w:type="gramEnd"/>
      <w:r w:rsidRPr="00E2555F">
        <w:rPr>
          <w:rFonts w:eastAsia="Calibri" w:cs="Times New Roman"/>
          <w:snapToGrid/>
          <w:spacing w:val="0"/>
          <w:kern w:val="0"/>
        </w:rPr>
        <w:t xml:space="preserve"> </w:t>
      </w:r>
      <w:r w:rsidRPr="00E2555F">
        <w:rPr>
          <w:rFonts w:eastAsia="Calibri" w:cs="Times New Roman"/>
          <w:i/>
          <w:iCs/>
          <w:snapToGrid/>
          <w:spacing w:val="0"/>
          <w:kern w:val="0"/>
        </w:rPr>
        <w:t>Problems of Post-Communism</w:t>
      </w:r>
      <w:r w:rsidRPr="00E2555F">
        <w:rPr>
          <w:rFonts w:eastAsia="Calibri" w:cs="Times New Roman"/>
          <w:snapToGrid/>
          <w:spacing w:val="0"/>
          <w:kern w:val="0"/>
        </w:rPr>
        <w:t>, vol. 62: 340–349, 2015.</w:t>
      </w:r>
    </w:p>
    <w:p w:rsidR="002D4D23" w:rsidRPr="002D4D23" w:rsidRDefault="002D4D23" w:rsidP="002D4D23">
      <w:pPr>
        <w:bidi w:val="0"/>
        <w:spacing w:after="200" w:line="276" w:lineRule="auto"/>
        <w:jc w:val="left"/>
        <w:rPr>
          <w:rFonts w:eastAsia="Calibri" w:cs="Times New Roman"/>
          <w:snapToGrid/>
          <w:spacing w:val="0"/>
          <w:kern w:val="0"/>
        </w:rPr>
      </w:pPr>
      <w:proofErr w:type="spellStart"/>
      <w:proofErr w:type="gramStart"/>
      <w:r w:rsidRPr="002D4D23">
        <w:rPr>
          <w:rFonts w:eastAsia="Calibri" w:cs="Times New Roman"/>
          <w:snapToGrid/>
          <w:spacing w:val="0"/>
          <w:kern w:val="0"/>
        </w:rPr>
        <w:t>Casier</w:t>
      </w:r>
      <w:proofErr w:type="spellEnd"/>
      <w:r w:rsidRPr="002D4D23">
        <w:rPr>
          <w:rFonts w:eastAsia="Calibri" w:cs="Times New Roman"/>
          <w:snapToGrid/>
          <w:spacing w:val="0"/>
          <w:kern w:val="0"/>
        </w:rPr>
        <w:t>, T. (2016).</w:t>
      </w:r>
      <w:proofErr w:type="gramEnd"/>
      <w:r w:rsidRPr="002D4D23">
        <w:rPr>
          <w:rFonts w:eastAsia="Calibri" w:cs="Times New Roman"/>
          <w:snapToGrid/>
          <w:spacing w:val="0"/>
          <w:kern w:val="0"/>
        </w:rPr>
        <w:t xml:space="preserve"> “From logic of competition to conflict: Understanding the dynamics of EU–Russia relations.” C</w:t>
      </w:r>
      <w:r w:rsidRPr="002D4D23">
        <w:rPr>
          <w:rFonts w:eastAsia="Calibri" w:cs="Times New Roman"/>
          <w:i/>
          <w:iCs/>
          <w:snapToGrid/>
          <w:spacing w:val="0"/>
          <w:kern w:val="0"/>
        </w:rPr>
        <w:t>ontemporary Politics</w:t>
      </w:r>
      <w:r w:rsidRPr="002D4D23">
        <w:rPr>
          <w:rFonts w:eastAsia="Calibri" w:cs="Times New Roman"/>
          <w:snapToGrid/>
          <w:spacing w:val="0"/>
          <w:kern w:val="0"/>
        </w:rPr>
        <w:t>,</w:t>
      </w:r>
      <w:r w:rsidRPr="002D4D23">
        <w:rPr>
          <w:rFonts w:eastAsia="Calibri" w:cs="Times New Roman"/>
          <w:i/>
          <w:iCs/>
          <w:snapToGrid/>
          <w:spacing w:val="0"/>
          <w:kern w:val="0"/>
        </w:rPr>
        <w:t xml:space="preserve"> 22</w:t>
      </w:r>
      <w:r w:rsidRPr="002D4D23">
        <w:rPr>
          <w:rFonts w:eastAsia="Calibri" w:cs="Times New Roman"/>
          <w:snapToGrid/>
          <w:spacing w:val="0"/>
          <w:kern w:val="0"/>
        </w:rPr>
        <w:t xml:space="preserve">(3), 376–394. </w:t>
      </w:r>
    </w:p>
    <w:p w:rsidR="00E2555F" w:rsidRPr="00E2555F" w:rsidRDefault="00F73438" w:rsidP="00F73438">
      <w:pPr>
        <w:bidi w:val="0"/>
        <w:spacing w:after="200" w:line="276" w:lineRule="auto"/>
        <w:jc w:val="left"/>
        <w:rPr>
          <w:rFonts w:eastAsia="Calibri" w:cs="Times New Roman"/>
          <w:snapToGrid/>
          <w:spacing w:val="0"/>
          <w:kern w:val="0"/>
        </w:rPr>
      </w:pPr>
      <w:proofErr w:type="gramStart"/>
      <w:r w:rsidRPr="00F73438">
        <w:rPr>
          <w:rFonts w:eastAsia="Calibri" w:cs="Times New Roman"/>
          <w:snapToGrid/>
          <w:spacing w:val="0"/>
          <w:kern w:val="0"/>
        </w:rPr>
        <w:t xml:space="preserve">Roger E. </w:t>
      </w:r>
      <w:proofErr w:type="spellStart"/>
      <w:r w:rsidRPr="00F73438">
        <w:rPr>
          <w:rFonts w:eastAsia="Calibri" w:cs="Times New Roman"/>
          <w:snapToGrid/>
          <w:spacing w:val="0"/>
          <w:kern w:val="0"/>
        </w:rPr>
        <w:t>Kanet</w:t>
      </w:r>
      <w:proofErr w:type="spellEnd"/>
      <w:r w:rsidRPr="00F73438">
        <w:rPr>
          <w:rFonts w:eastAsia="Calibri" w:cs="Times New Roman"/>
          <w:snapToGrid/>
          <w:spacing w:val="0"/>
          <w:kern w:val="0"/>
        </w:rPr>
        <w:t xml:space="preserve"> (2019) Russian strategic culture, domestic politics and Cold War 2.0, </w:t>
      </w:r>
      <w:r w:rsidRPr="00F73438">
        <w:rPr>
          <w:rFonts w:eastAsia="Calibri" w:cs="Times New Roman"/>
          <w:i/>
          <w:iCs/>
          <w:snapToGrid/>
          <w:spacing w:val="0"/>
          <w:kern w:val="0"/>
        </w:rPr>
        <w:t>European Politics and Society</w:t>
      </w:r>
      <w:r w:rsidRPr="00F73438">
        <w:rPr>
          <w:rFonts w:eastAsia="Calibri" w:cs="Times New Roman"/>
          <w:snapToGrid/>
          <w:spacing w:val="0"/>
          <w:kern w:val="0"/>
        </w:rPr>
        <w:t>, 20:2, 190-206.</w:t>
      </w:r>
      <w:proofErr w:type="gramEnd"/>
    </w:p>
    <w:p w:rsidR="00F73438" w:rsidRPr="00F73438" w:rsidRDefault="00F73438" w:rsidP="00F73438">
      <w:pPr>
        <w:bidi w:val="0"/>
        <w:spacing w:after="200" w:line="276" w:lineRule="auto"/>
        <w:jc w:val="left"/>
        <w:rPr>
          <w:rFonts w:eastAsia="Calibri" w:cs="Times New Roman"/>
          <w:snapToGrid/>
          <w:spacing w:val="0"/>
          <w:kern w:val="0"/>
        </w:rPr>
      </w:pPr>
      <w:proofErr w:type="spellStart"/>
      <w:r w:rsidRPr="00F73438">
        <w:rPr>
          <w:rFonts w:eastAsia="Calibri" w:cs="Times New Roman"/>
          <w:snapToGrid/>
          <w:spacing w:val="0"/>
          <w:kern w:val="0"/>
        </w:rPr>
        <w:t>MacFarquhar</w:t>
      </w:r>
      <w:proofErr w:type="spellEnd"/>
      <w:r w:rsidRPr="00F73438">
        <w:rPr>
          <w:rFonts w:eastAsia="Calibri" w:cs="Times New Roman"/>
          <w:snapToGrid/>
          <w:spacing w:val="0"/>
          <w:kern w:val="0"/>
        </w:rPr>
        <w:t xml:space="preserve">, N. (2018, April 11). </w:t>
      </w:r>
      <w:proofErr w:type="gramStart"/>
      <w:r w:rsidRPr="00F73438">
        <w:rPr>
          <w:rFonts w:eastAsia="Calibri" w:cs="Times New Roman"/>
          <w:snapToGrid/>
          <w:spacing w:val="0"/>
          <w:kern w:val="0"/>
        </w:rPr>
        <w:t>Putin,</w:t>
      </w:r>
      <w:proofErr w:type="gramEnd"/>
      <w:r w:rsidRPr="00F73438">
        <w:rPr>
          <w:rFonts w:eastAsia="Calibri" w:cs="Times New Roman"/>
          <w:snapToGrid/>
          <w:spacing w:val="0"/>
          <w:kern w:val="0"/>
        </w:rPr>
        <w:t xml:space="preserve"> or the world? Sanctions may force oligarchs to choose. </w:t>
      </w:r>
      <w:proofErr w:type="gramStart"/>
      <w:r w:rsidRPr="00F73438">
        <w:rPr>
          <w:rFonts w:eastAsia="Calibri" w:cs="Times New Roman"/>
          <w:i/>
          <w:iCs/>
          <w:snapToGrid/>
          <w:spacing w:val="0"/>
          <w:kern w:val="0"/>
        </w:rPr>
        <w:t>New York Times</w:t>
      </w:r>
      <w:r w:rsidRPr="00F73438">
        <w:rPr>
          <w:rFonts w:eastAsia="Calibri" w:cs="Times New Roman"/>
          <w:snapToGrid/>
          <w:spacing w:val="0"/>
          <w:kern w:val="0"/>
        </w:rPr>
        <w:t>.</w:t>
      </w:r>
      <w:proofErr w:type="gramEnd"/>
      <w:r w:rsidRPr="00F73438">
        <w:rPr>
          <w:rFonts w:eastAsia="Calibri" w:cs="Times New Roman"/>
          <w:snapToGrid/>
          <w:spacing w:val="0"/>
          <w:kern w:val="0"/>
        </w:rPr>
        <w:t xml:space="preserve"> </w:t>
      </w:r>
      <w:hyperlink r:id="rId61" w:tgtFrame="_blank" w:history="1">
        <w:r w:rsidRPr="00F73438">
          <w:rPr>
            <w:rStyle w:val="Hyperlink"/>
            <w:rFonts w:eastAsia="Calibri" w:cs="Times New Roman"/>
            <w:snapToGrid/>
            <w:spacing w:val="0"/>
            <w:kern w:val="0"/>
          </w:rPr>
          <w:t>https://www.nytimes.com/2018/04/11/world/europe/sanctions-russia-economy-rusal-deripaska.htm</w:t>
        </w:r>
      </w:hyperlink>
      <w:r w:rsidRPr="00F73438">
        <w:rPr>
          <w:rFonts w:eastAsia="Calibri" w:cs="Times New Roman"/>
          <w:snapToGrid/>
          <w:spacing w:val="0"/>
          <w:kern w:val="0"/>
        </w:rPr>
        <w:t xml:space="preserve"> </w:t>
      </w:r>
    </w:p>
    <w:p w:rsidR="00E2555F" w:rsidRDefault="00F73438" w:rsidP="00F73438">
      <w:pPr>
        <w:bidi w:val="0"/>
        <w:spacing w:after="200" w:line="276" w:lineRule="auto"/>
        <w:jc w:val="left"/>
        <w:rPr>
          <w:rFonts w:eastAsia="Calibri" w:cs="Times New Roman"/>
          <w:snapToGrid/>
          <w:spacing w:val="0"/>
          <w:kern w:val="0"/>
        </w:rPr>
      </w:pPr>
      <w:r w:rsidRPr="00F73438">
        <w:rPr>
          <w:rFonts w:eastAsia="Calibri" w:cs="Times New Roman"/>
          <w:snapToGrid/>
          <w:spacing w:val="0"/>
          <w:kern w:val="0"/>
        </w:rPr>
        <w:t xml:space="preserve">McFaul, M. A. (2014, March 23). </w:t>
      </w:r>
      <w:proofErr w:type="gramStart"/>
      <w:r w:rsidRPr="00F73438">
        <w:rPr>
          <w:rFonts w:eastAsia="Calibri" w:cs="Times New Roman"/>
          <w:snapToGrid/>
          <w:spacing w:val="0"/>
          <w:kern w:val="0"/>
        </w:rPr>
        <w:t>Confronting Putin’s Russia.</w:t>
      </w:r>
      <w:proofErr w:type="gramEnd"/>
      <w:r w:rsidRPr="00F73438">
        <w:rPr>
          <w:rFonts w:eastAsia="Calibri" w:cs="Times New Roman"/>
          <w:snapToGrid/>
          <w:spacing w:val="0"/>
          <w:kern w:val="0"/>
        </w:rPr>
        <w:t xml:space="preserve"> </w:t>
      </w:r>
      <w:proofErr w:type="gramStart"/>
      <w:r w:rsidRPr="00F73438">
        <w:rPr>
          <w:rFonts w:eastAsia="Calibri" w:cs="Times New Roman"/>
          <w:i/>
          <w:iCs/>
          <w:snapToGrid/>
          <w:spacing w:val="0"/>
          <w:kern w:val="0"/>
        </w:rPr>
        <w:t>New York Times</w:t>
      </w:r>
      <w:r w:rsidRPr="00F73438">
        <w:rPr>
          <w:rFonts w:eastAsia="Calibri" w:cs="Times New Roman"/>
          <w:snapToGrid/>
          <w:spacing w:val="0"/>
          <w:kern w:val="0"/>
        </w:rPr>
        <w:t>.</w:t>
      </w:r>
      <w:proofErr w:type="gramEnd"/>
      <w:r w:rsidRPr="00F73438">
        <w:rPr>
          <w:rFonts w:eastAsia="Calibri" w:cs="Times New Roman"/>
          <w:snapToGrid/>
          <w:spacing w:val="0"/>
          <w:kern w:val="0"/>
        </w:rPr>
        <w:t xml:space="preserve"> Retrieved from </w:t>
      </w:r>
      <w:hyperlink r:id="rId62" w:tgtFrame="_blank" w:history="1">
        <w:r w:rsidRPr="00F73438">
          <w:rPr>
            <w:rStyle w:val="Hyperlink"/>
            <w:rFonts w:eastAsia="Calibri" w:cs="Times New Roman"/>
            <w:snapToGrid/>
            <w:spacing w:val="0"/>
            <w:kern w:val="0"/>
          </w:rPr>
          <w:t>https://www.nytimes.com/2014/03/24/opinion/confronting-putins-russia.html</w:t>
        </w:r>
      </w:hyperlink>
    </w:p>
    <w:p w:rsidR="006352C0" w:rsidRPr="006352C0" w:rsidRDefault="006352C0" w:rsidP="006352C0">
      <w:pPr>
        <w:bidi w:val="0"/>
        <w:spacing w:after="200" w:line="276" w:lineRule="auto"/>
        <w:jc w:val="left"/>
        <w:rPr>
          <w:rFonts w:eastAsia="Calibri" w:cs="Times New Roman"/>
          <w:snapToGrid/>
          <w:spacing w:val="0"/>
          <w:kern w:val="0"/>
        </w:rPr>
      </w:pPr>
      <w:proofErr w:type="spellStart"/>
      <w:r w:rsidRPr="006352C0">
        <w:rPr>
          <w:rFonts w:eastAsia="Calibri" w:cs="Times New Roman"/>
          <w:snapToGrid/>
          <w:spacing w:val="0"/>
          <w:kern w:val="0"/>
        </w:rPr>
        <w:t>Jakob</w:t>
      </w:r>
      <w:proofErr w:type="spellEnd"/>
      <w:r w:rsidRPr="006352C0">
        <w:rPr>
          <w:rFonts w:eastAsia="Calibri" w:cs="Times New Roman"/>
          <w:snapToGrid/>
          <w:spacing w:val="0"/>
          <w:kern w:val="0"/>
        </w:rPr>
        <w:t xml:space="preserve"> </w:t>
      </w:r>
      <w:proofErr w:type="spellStart"/>
      <w:r w:rsidRPr="006352C0">
        <w:rPr>
          <w:rFonts w:eastAsia="Calibri" w:cs="Times New Roman"/>
          <w:snapToGrid/>
          <w:spacing w:val="0"/>
          <w:kern w:val="0"/>
        </w:rPr>
        <w:t>Tolstrup</w:t>
      </w:r>
      <w:proofErr w:type="spellEnd"/>
      <w:r w:rsidRPr="006352C0">
        <w:rPr>
          <w:rFonts w:eastAsia="Calibri" w:cs="Times New Roman"/>
          <w:snapToGrid/>
          <w:spacing w:val="0"/>
          <w:kern w:val="0"/>
        </w:rPr>
        <w:t xml:space="preserve"> (2009) “Studying a negative external actor: Russia's management of stability and instability in the ‘Near Abroad’”</w:t>
      </w:r>
      <w:r w:rsidRPr="006352C0">
        <w:rPr>
          <w:rFonts w:eastAsia="Calibri" w:cs="Times New Roman"/>
          <w:i/>
          <w:iCs/>
          <w:snapToGrid/>
          <w:spacing w:val="0"/>
          <w:kern w:val="0"/>
        </w:rPr>
        <w:t>, Democratization</w:t>
      </w:r>
      <w:r w:rsidRPr="006352C0">
        <w:rPr>
          <w:rFonts w:eastAsia="Calibri" w:cs="Times New Roman"/>
          <w:snapToGrid/>
          <w:spacing w:val="0"/>
          <w:kern w:val="0"/>
        </w:rPr>
        <w:t xml:space="preserve">, 16:5, 922-944. </w:t>
      </w:r>
    </w:p>
    <w:p w:rsidR="006352C0" w:rsidRPr="006352C0" w:rsidRDefault="006352C0" w:rsidP="006352C0">
      <w:pPr>
        <w:bidi w:val="0"/>
        <w:spacing w:after="200" w:line="276" w:lineRule="auto"/>
        <w:jc w:val="left"/>
        <w:rPr>
          <w:rFonts w:eastAsia="Calibri" w:cs="Times New Roman"/>
          <w:snapToGrid/>
          <w:spacing w:val="0"/>
          <w:kern w:val="0"/>
        </w:rPr>
      </w:pPr>
      <w:r w:rsidRPr="006352C0">
        <w:rPr>
          <w:rFonts w:eastAsia="Calibri" w:cs="Times New Roman"/>
          <w:snapToGrid/>
          <w:spacing w:val="0"/>
          <w:kern w:val="0"/>
        </w:rPr>
        <w:lastRenderedPageBreak/>
        <w:t xml:space="preserve">Porter, B. D., &amp; </w:t>
      </w:r>
      <w:proofErr w:type="spellStart"/>
      <w:r w:rsidRPr="006352C0">
        <w:rPr>
          <w:rFonts w:eastAsia="Calibri" w:cs="Times New Roman"/>
          <w:snapToGrid/>
          <w:spacing w:val="0"/>
          <w:kern w:val="0"/>
        </w:rPr>
        <w:t>Saivetz</w:t>
      </w:r>
      <w:proofErr w:type="spellEnd"/>
      <w:r w:rsidRPr="006352C0">
        <w:rPr>
          <w:rFonts w:eastAsia="Calibri" w:cs="Times New Roman"/>
          <w:snapToGrid/>
          <w:spacing w:val="0"/>
          <w:kern w:val="0"/>
        </w:rPr>
        <w:t xml:space="preserve">, C. R.1994). “The once and future empire: Russia and the ‘near abroad’”. </w:t>
      </w:r>
      <w:r w:rsidRPr="006352C0">
        <w:rPr>
          <w:rFonts w:eastAsia="Calibri" w:cs="Times New Roman"/>
          <w:i/>
          <w:iCs/>
          <w:snapToGrid/>
          <w:spacing w:val="0"/>
          <w:kern w:val="0"/>
        </w:rPr>
        <w:t>The Washington Quarterly</w:t>
      </w:r>
      <w:r w:rsidRPr="006352C0">
        <w:rPr>
          <w:rFonts w:eastAsia="Calibri" w:cs="Times New Roman"/>
          <w:snapToGrid/>
          <w:spacing w:val="0"/>
          <w:kern w:val="0"/>
        </w:rPr>
        <w:t>, 17(3), 75–90.</w:t>
      </w:r>
    </w:p>
    <w:p w:rsidR="00F73438" w:rsidRDefault="00955E51" w:rsidP="00F73438">
      <w:pPr>
        <w:bidi w:val="0"/>
        <w:spacing w:after="200" w:line="276" w:lineRule="auto"/>
        <w:jc w:val="left"/>
      </w:pPr>
      <w:proofErr w:type="spellStart"/>
      <w:r w:rsidRPr="00955E51">
        <w:t>Mearsheimer</w:t>
      </w:r>
      <w:proofErr w:type="spellEnd"/>
      <w:r w:rsidRPr="00955E51">
        <w:t xml:space="preserve">, J. J. (2014). “Why the Ukraine crisis is the West's fault: The liberal delusions that provoked Putin.” </w:t>
      </w:r>
      <w:r w:rsidRPr="00955E51">
        <w:rPr>
          <w:i/>
          <w:iCs/>
        </w:rPr>
        <w:t>Foreign Affairs</w:t>
      </w:r>
      <w:r w:rsidRPr="00955E51">
        <w:t xml:space="preserve">, </w:t>
      </w:r>
      <w:r w:rsidRPr="00955E51">
        <w:rPr>
          <w:i/>
          <w:iCs/>
        </w:rPr>
        <w:t>93</w:t>
      </w:r>
      <w:r w:rsidRPr="00955E51">
        <w:t>(5), 77–89</w:t>
      </w:r>
      <w:r>
        <w:t>.</w:t>
      </w:r>
    </w:p>
    <w:p w:rsidR="00EC5C13" w:rsidRPr="00EC5C13" w:rsidRDefault="00EC5C13" w:rsidP="00EC5C13">
      <w:pPr>
        <w:bidi w:val="0"/>
        <w:spacing w:after="200" w:line="276" w:lineRule="auto"/>
        <w:jc w:val="left"/>
      </w:pPr>
      <w:proofErr w:type="gramStart"/>
      <w:r w:rsidRPr="00EC5C13">
        <w:t>Payne, K. B., &amp;Foster, J. S. (2017).</w:t>
      </w:r>
      <w:proofErr w:type="gramEnd"/>
      <w:r w:rsidRPr="00EC5C13">
        <w:t xml:space="preserve"> “Russian strategy: Expansion, crisis and conflict.”</w:t>
      </w:r>
      <w:r w:rsidRPr="00EC5C13">
        <w:rPr>
          <w:i/>
          <w:iCs/>
        </w:rPr>
        <w:t xml:space="preserve"> Comparative Strategy</w:t>
      </w:r>
      <w:r w:rsidRPr="00EC5C13">
        <w:t xml:space="preserve">, </w:t>
      </w:r>
      <w:r w:rsidRPr="00EC5C13">
        <w:rPr>
          <w:i/>
          <w:iCs/>
        </w:rPr>
        <w:t>36</w:t>
      </w:r>
      <w:r w:rsidRPr="00EC5C13">
        <w:t xml:space="preserve">(1), 1–89. </w:t>
      </w:r>
      <w:hyperlink r:id="rId63" w:history="1">
        <w:r w:rsidRPr="00EC5C13">
          <w:rPr>
            <w:rStyle w:val="Hyperlink"/>
          </w:rPr>
          <w:t>https://www.tandfonline.com/doi/abs/10.1080/01495933.2017.1277121</w:t>
        </w:r>
      </w:hyperlink>
    </w:p>
    <w:p w:rsidR="00EC5C13" w:rsidRPr="00EC5C13" w:rsidRDefault="00EC5C13" w:rsidP="00EC5C13">
      <w:pPr>
        <w:bidi w:val="0"/>
        <w:spacing w:after="200" w:line="276" w:lineRule="auto"/>
        <w:jc w:val="left"/>
        <w:rPr>
          <w:rFonts w:eastAsia="Calibri" w:cs="Times New Roman"/>
          <w:snapToGrid/>
          <w:spacing w:val="0"/>
          <w:kern w:val="0"/>
        </w:rPr>
      </w:pPr>
      <w:proofErr w:type="spellStart"/>
      <w:r w:rsidRPr="00EC5C13">
        <w:rPr>
          <w:rFonts w:eastAsia="Calibri" w:cs="Times New Roman"/>
          <w:snapToGrid/>
          <w:spacing w:val="0"/>
          <w:kern w:val="0"/>
        </w:rPr>
        <w:t>Polyakova</w:t>
      </w:r>
      <w:proofErr w:type="spellEnd"/>
      <w:r w:rsidRPr="00EC5C13">
        <w:rPr>
          <w:rFonts w:eastAsia="Calibri" w:cs="Times New Roman"/>
          <w:snapToGrid/>
          <w:spacing w:val="0"/>
          <w:kern w:val="0"/>
        </w:rPr>
        <w:t xml:space="preserve">, A. (2014). “Strange bedfellows: Putin and Europe’s far right. </w:t>
      </w:r>
      <w:r w:rsidRPr="00EC5C13">
        <w:rPr>
          <w:rFonts w:eastAsia="Calibri" w:cs="Times New Roman"/>
          <w:i/>
          <w:iCs/>
          <w:snapToGrid/>
          <w:spacing w:val="0"/>
          <w:kern w:val="0"/>
        </w:rPr>
        <w:t>World Affairs</w:t>
      </w:r>
      <w:r w:rsidRPr="00EC5C13">
        <w:rPr>
          <w:rFonts w:eastAsia="Calibri" w:cs="Times New Roman"/>
          <w:snapToGrid/>
          <w:spacing w:val="0"/>
          <w:kern w:val="0"/>
        </w:rPr>
        <w:t xml:space="preserve">, </w:t>
      </w:r>
      <w:r w:rsidRPr="00EC5C13">
        <w:rPr>
          <w:rFonts w:eastAsia="Calibri" w:cs="Times New Roman"/>
          <w:i/>
          <w:iCs/>
          <w:snapToGrid/>
          <w:spacing w:val="0"/>
          <w:kern w:val="0"/>
        </w:rPr>
        <w:t>177</w:t>
      </w:r>
      <w:r w:rsidRPr="00EC5C13">
        <w:rPr>
          <w:rFonts w:eastAsia="Calibri" w:cs="Times New Roman"/>
          <w:snapToGrid/>
          <w:spacing w:val="0"/>
          <w:kern w:val="0"/>
        </w:rPr>
        <w:t>(3), 36–40.</w:t>
      </w:r>
    </w:p>
    <w:p w:rsidR="00EC5C13" w:rsidRPr="00EC5C13" w:rsidRDefault="00EC5C13" w:rsidP="00EC5C13">
      <w:pPr>
        <w:bidi w:val="0"/>
        <w:spacing w:after="200" w:line="276" w:lineRule="auto"/>
        <w:jc w:val="left"/>
        <w:rPr>
          <w:rFonts w:eastAsia="Calibri" w:cs="Times New Roman"/>
          <w:snapToGrid/>
          <w:spacing w:val="0"/>
          <w:kern w:val="0"/>
        </w:rPr>
      </w:pPr>
      <w:proofErr w:type="spellStart"/>
      <w:r w:rsidRPr="00EC5C13">
        <w:rPr>
          <w:rFonts w:eastAsia="Calibri" w:cs="Times New Roman"/>
          <w:snapToGrid/>
          <w:spacing w:val="0"/>
          <w:kern w:val="0"/>
        </w:rPr>
        <w:t>Polyakova</w:t>
      </w:r>
      <w:proofErr w:type="spellEnd"/>
      <w:r w:rsidRPr="00EC5C13">
        <w:rPr>
          <w:rFonts w:eastAsia="Calibri" w:cs="Times New Roman"/>
          <w:snapToGrid/>
          <w:spacing w:val="0"/>
          <w:kern w:val="0"/>
        </w:rPr>
        <w:t xml:space="preserve">, A., </w:t>
      </w:r>
      <w:proofErr w:type="spellStart"/>
      <w:r w:rsidRPr="00EC5C13">
        <w:rPr>
          <w:rFonts w:eastAsia="Calibri" w:cs="Times New Roman"/>
          <w:snapToGrid/>
          <w:spacing w:val="0"/>
          <w:kern w:val="0"/>
        </w:rPr>
        <w:t>Laruelle</w:t>
      </w:r>
      <w:proofErr w:type="spellEnd"/>
      <w:r w:rsidRPr="00EC5C13">
        <w:rPr>
          <w:rFonts w:eastAsia="Calibri" w:cs="Times New Roman"/>
          <w:snapToGrid/>
          <w:spacing w:val="0"/>
          <w:kern w:val="0"/>
        </w:rPr>
        <w:t xml:space="preserve">, M., Meister, S., &amp; Barnett, N. (2016). </w:t>
      </w:r>
      <w:r w:rsidRPr="00EC5C13">
        <w:rPr>
          <w:rFonts w:eastAsia="Calibri" w:cs="Times New Roman"/>
          <w:i/>
          <w:iCs/>
          <w:snapToGrid/>
          <w:spacing w:val="0"/>
          <w:kern w:val="0"/>
        </w:rPr>
        <w:t>The Kremlin’s Trojan horses: Russian influence in France, Germany, and the United Kingdom</w:t>
      </w:r>
      <w:r w:rsidRPr="00EC5C13">
        <w:rPr>
          <w:rFonts w:eastAsia="Calibri" w:cs="Times New Roman"/>
          <w:snapToGrid/>
          <w:spacing w:val="0"/>
          <w:kern w:val="0"/>
        </w:rPr>
        <w:t>. Washington, DC: Atlantic Council.</w:t>
      </w:r>
    </w:p>
    <w:p w:rsidR="00EC5C13" w:rsidRPr="00955E51" w:rsidRDefault="008815E0" w:rsidP="00EC5C13">
      <w:pPr>
        <w:bidi w:val="0"/>
        <w:spacing w:after="200" w:line="276" w:lineRule="auto"/>
        <w:jc w:val="left"/>
        <w:rPr>
          <w:rFonts w:eastAsia="Calibri" w:cs="Times New Roman"/>
          <w:snapToGrid/>
          <w:spacing w:val="0"/>
          <w:kern w:val="0"/>
        </w:rPr>
      </w:pPr>
      <w:hyperlink r:id="rId64" w:history="1">
        <w:r w:rsidR="00EC5C13" w:rsidRPr="00EC5C13">
          <w:rPr>
            <w:rStyle w:val="Hyperlink"/>
            <w:rFonts w:eastAsia="Calibri" w:cs="Times New Roman"/>
            <w:snapToGrid/>
            <w:spacing w:val="0"/>
            <w:kern w:val="0"/>
          </w:rPr>
          <w:t>https://css.ethz.ch/content/dam/ethz/special-interest/gess/cis/center-for-securities-studies/resources/docs/AC-The%20Kremlin's%20Trojan%20Horses%202.0.pdf</w:t>
        </w:r>
      </w:hyperlink>
    </w:p>
    <w:p w:rsidR="005C37FF" w:rsidRPr="007E4502" w:rsidRDefault="005C37FF" w:rsidP="005C37FF">
      <w:pPr>
        <w:bidi w:val="0"/>
        <w:spacing w:after="200" w:line="276" w:lineRule="auto"/>
        <w:jc w:val="right"/>
        <w:rPr>
          <w:rFonts w:eastAsia="Calibri" w:cs="Times New Roman"/>
          <w:snapToGrid/>
          <w:spacing w:val="0"/>
          <w:kern w:val="0"/>
        </w:rPr>
      </w:pPr>
    </w:p>
    <w:p w:rsidR="007B0F7A" w:rsidRDefault="007B0F7A" w:rsidP="005C37FF">
      <w:pPr>
        <w:bidi w:val="0"/>
        <w:spacing w:line="240" w:lineRule="auto"/>
        <w:jc w:val="right"/>
        <w:rPr>
          <w:rFonts w:cs="Times New Roman"/>
          <w:rtl/>
        </w:rPr>
      </w:pPr>
    </w:p>
    <w:p w:rsidR="00140E08" w:rsidRDefault="00140E08" w:rsidP="00140E08">
      <w:pPr>
        <w:bidi w:val="0"/>
        <w:spacing w:line="240" w:lineRule="auto"/>
        <w:jc w:val="right"/>
        <w:rPr>
          <w:rFonts w:cs="Times New Roman"/>
          <w:rtl/>
        </w:rPr>
      </w:pPr>
    </w:p>
    <w:p w:rsidR="00140E08" w:rsidRPr="00140E08" w:rsidRDefault="00140E08" w:rsidP="00140E08">
      <w:pPr>
        <w:spacing w:line="240" w:lineRule="auto"/>
        <w:jc w:val="left"/>
        <w:rPr>
          <w:rFonts w:cs="Times New Roman"/>
          <w:sz w:val="28"/>
          <w:szCs w:val="28"/>
          <w:u w:val="single"/>
          <w:rtl/>
        </w:rPr>
      </w:pPr>
      <w:proofErr w:type="spellStart"/>
      <w:r w:rsidRPr="00140E08">
        <w:rPr>
          <w:rFonts w:cs="Times New Roman"/>
          <w:b/>
          <w:bCs/>
          <w:i/>
          <w:iCs/>
          <w:sz w:val="28"/>
          <w:szCs w:val="28"/>
          <w:u w:val="single"/>
          <w:rtl/>
        </w:rPr>
        <w:t>רוסקיי</w:t>
      </w:r>
      <w:proofErr w:type="spellEnd"/>
      <w:r w:rsidRPr="00140E08">
        <w:rPr>
          <w:rFonts w:cs="Times New Roman"/>
          <w:b/>
          <w:bCs/>
          <w:i/>
          <w:iCs/>
          <w:sz w:val="28"/>
          <w:szCs w:val="28"/>
          <w:u w:val="single"/>
          <w:rtl/>
        </w:rPr>
        <w:t xml:space="preserve"> </w:t>
      </w:r>
      <w:proofErr w:type="spellStart"/>
      <w:r w:rsidRPr="00140E08">
        <w:rPr>
          <w:rFonts w:cs="Times New Roman"/>
          <w:b/>
          <w:bCs/>
          <w:i/>
          <w:iCs/>
          <w:sz w:val="28"/>
          <w:szCs w:val="28"/>
          <w:u w:val="single"/>
          <w:rtl/>
        </w:rPr>
        <w:t>מיר</w:t>
      </w:r>
      <w:proofErr w:type="spellEnd"/>
      <w:r w:rsidRPr="00140E08">
        <w:rPr>
          <w:rFonts w:cs="Times New Roman"/>
          <w:b/>
          <w:bCs/>
          <w:i/>
          <w:iCs/>
          <w:sz w:val="28"/>
          <w:szCs w:val="28"/>
          <w:u w:val="single"/>
          <w:rtl/>
        </w:rPr>
        <w:t xml:space="preserve"> </w:t>
      </w:r>
      <w:r w:rsidRPr="00140E08">
        <w:rPr>
          <w:rFonts w:cs="Times New Roman"/>
          <w:b/>
          <w:bCs/>
          <w:sz w:val="28"/>
          <w:szCs w:val="28"/>
          <w:u w:val="single"/>
          <w:rtl/>
        </w:rPr>
        <w:t>("העולם הרוסי")</w:t>
      </w:r>
      <w:r w:rsidRPr="00140E08">
        <w:rPr>
          <w:rFonts w:cs="Times New Roman" w:hint="cs"/>
          <w:b/>
          <w:bCs/>
          <w:sz w:val="28"/>
          <w:szCs w:val="28"/>
          <w:u w:val="single"/>
          <w:rtl/>
        </w:rPr>
        <w:t xml:space="preserve"> </w:t>
      </w:r>
      <w:r>
        <w:rPr>
          <w:rFonts w:cs="Times New Roman" w:hint="cs"/>
          <w:b/>
          <w:bCs/>
          <w:sz w:val="28"/>
          <w:szCs w:val="28"/>
          <w:u w:val="single"/>
          <w:rtl/>
        </w:rPr>
        <w:t>ו</w:t>
      </w:r>
      <w:r w:rsidRPr="00140E08">
        <w:rPr>
          <w:rFonts w:cs="Times New Roman" w:hint="cs"/>
          <w:b/>
          <w:bCs/>
          <w:sz w:val="28"/>
          <w:szCs w:val="28"/>
          <w:u w:val="single"/>
          <w:rtl/>
        </w:rPr>
        <w:t>"הנרקיסיזם של אימפריה"</w:t>
      </w:r>
      <w:r>
        <w:rPr>
          <w:rFonts w:cs="Times New Roman" w:hint="cs"/>
          <w:b/>
          <w:bCs/>
          <w:sz w:val="28"/>
          <w:szCs w:val="28"/>
          <w:u w:val="single"/>
          <w:rtl/>
        </w:rPr>
        <w:t>:</w:t>
      </w:r>
      <w:r w:rsidRPr="00140E08">
        <w:rPr>
          <w:rFonts w:cs="Times New Roman" w:hint="cs"/>
          <w:b/>
          <w:bCs/>
          <w:sz w:val="28"/>
          <w:szCs w:val="28"/>
          <w:u w:val="single"/>
          <w:rtl/>
        </w:rPr>
        <w:t xml:space="preserve"> שיח הזהות הרוסית של</w:t>
      </w:r>
      <w:r>
        <w:rPr>
          <w:rFonts w:cs="Times New Roman" w:hint="cs"/>
          <w:b/>
          <w:bCs/>
          <w:sz w:val="28"/>
          <w:szCs w:val="28"/>
          <w:u w:val="single"/>
          <w:rtl/>
        </w:rPr>
        <w:t xml:space="preserve"> </w:t>
      </w:r>
      <w:r w:rsidRPr="00140E08">
        <w:rPr>
          <w:rFonts w:cs="Times New Roman" w:hint="cs"/>
          <w:b/>
          <w:bCs/>
          <w:sz w:val="28"/>
          <w:szCs w:val="28"/>
          <w:u w:val="single"/>
          <w:rtl/>
        </w:rPr>
        <w:t>ימינו</w:t>
      </w:r>
      <w:r>
        <w:rPr>
          <w:rFonts w:cs="Times New Roman" w:hint="cs"/>
          <w:b/>
          <w:bCs/>
          <w:sz w:val="28"/>
          <w:szCs w:val="28"/>
          <w:u w:val="single"/>
          <w:rtl/>
        </w:rPr>
        <w:t xml:space="preserve"> </w:t>
      </w:r>
    </w:p>
    <w:p w:rsidR="00C00A01" w:rsidRPr="004C6F06" w:rsidRDefault="00C313F0" w:rsidP="005C37FF">
      <w:pPr>
        <w:spacing w:before="240" w:line="240" w:lineRule="auto"/>
        <w:jc w:val="left"/>
        <w:rPr>
          <w:b/>
          <w:bCs/>
          <w:sz w:val="28"/>
          <w:szCs w:val="28"/>
          <w:u w:val="single"/>
          <w:rtl/>
        </w:rPr>
      </w:pPr>
      <w:r w:rsidRPr="004C6F06">
        <w:rPr>
          <w:rFonts w:cs="Times New Roman"/>
          <w:b/>
          <w:bCs/>
          <w:sz w:val="28"/>
          <w:szCs w:val="28"/>
          <w:u w:val="single"/>
        </w:rPr>
        <w:t>1</w:t>
      </w:r>
      <w:r w:rsidR="005C37FF" w:rsidRPr="004C6F06">
        <w:rPr>
          <w:rFonts w:cs="Times New Roman"/>
          <w:b/>
          <w:bCs/>
          <w:sz w:val="28"/>
          <w:szCs w:val="28"/>
          <w:u w:val="single"/>
        </w:rPr>
        <w:t>7</w:t>
      </w:r>
      <w:r w:rsidR="00F3402D" w:rsidRPr="004C6F06">
        <w:rPr>
          <w:rFonts w:cs="Times New Roman"/>
          <w:b/>
          <w:bCs/>
          <w:sz w:val="28"/>
          <w:szCs w:val="28"/>
          <w:u w:val="single"/>
        </w:rPr>
        <w:t>.06</w:t>
      </w:r>
      <w:r w:rsidR="00C00A01" w:rsidRPr="004C6F06">
        <w:rPr>
          <w:rFonts w:cs="Times New Roman"/>
          <w:b/>
          <w:bCs/>
          <w:color w:val="000000"/>
          <w:sz w:val="28"/>
          <w:szCs w:val="28"/>
          <w:u w:val="single"/>
          <w:lang w:eastAsia="ru-RU"/>
        </w:rPr>
        <w:t xml:space="preserve"> </w:t>
      </w:r>
      <w:r w:rsidR="005C37FF" w:rsidRPr="004C6F06">
        <w:rPr>
          <w:rFonts w:hint="cs"/>
          <w:b/>
          <w:bCs/>
          <w:sz w:val="28"/>
          <w:szCs w:val="28"/>
          <w:u w:val="single"/>
          <w:rtl/>
        </w:rPr>
        <w:t xml:space="preserve"> </w:t>
      </w:r>
    </w:p>
    <w:p w:rsidR="005C37FF" w:rsidRDefault="005C37FF" w:rsidP="005C37FF">
      <w:pPr>
        <w:spacing w:before="240" w:line="240" w:lineRule="auto"/>
        <w:jc w:val="left"/>
        <w:rPr>
          <w:b/>
          <w:bCs/>
          <w:sz w:val="28"/>
          <w:szCs w:val="28"/>
          <w:u w:val="single"/>
          <w:rtl/>
        </w:rPr>
      </w:pPr>
      <w:r w:rsidRPr="005C37FF">
        <w:rPr>
          <w:b/>
          <w:bCs/>
          <w:sz w:val="28"/>
          <w:szCs w:val="28"/>
          <w:u w:val="single"/>
        </w:rPr>
        <w:t>22.06</w:t>
      </w:r>
    </w:p>
    <w:p w:rsidR="00AE0A7B" w:rsidRPr="009F71D1" w:rsidRDefault="009F71D1" w:rsidP="009F71D1">
      <w:pPr>
        <w:bidi w:val="0"/>
        <w:spacing w:before="240" w:line="240" w:lineRule="auto"/>
        <w:jc w:val="left"/>
        <w:rPr>
          <w:rFonts w:asciiTheme="majorBidi" w:hAnsiTheme="majorBidi" w:cstheme="majorBidi"/>
          <w:rtl/>
        </w:rPr>
      </w:pPr>
      <w:r w:rsidRPr="009F71D1">
        <w:rPr>
          <w:rFonts w:asciiTheme="majorBidi" w:hAnsiTheme="majorBidi" w:cstheme="majorBidi"/>
        </w:rPr>
        <w:t xml:space="preserve">Roberts, Kari. "Understanding Putin: The politics of identity and geopolitics in Russian foreign policy discourse." </w:t>
      </w:r>
      <w:r w:rsidRPr="009F71D1">
        <w:rPr>
          <w:rFonts w:asciiTheme="majorBidi" w:hAnsiTheme="majorBidi" w:cstheme="majorBidi"/>
          <w:i/>
          <w:iCs/>
        </w:rPr>
        <w:t>International Journal</w:t>
      </w:r>
      <w:r w:rsidRPr="009F71D1">
        <w:rPr>
          <w:rFonts w:asciiTheme="majorBidi" w:hAnsiTheme="majorBidi" w:cstheme="majorBidi"/>
        </w:rPr>
        <w:t xml:space="preserve"> 72.1 (2017): 28-55.</w:t>
      </w:r>
    </w:p>
    <w:p w:rsidR="00352804" w:rsidRPr="00352804" w:rsidRDefault="00024E6D" w:rsidP="00352804">
      <w:pPr>
        <w:bidi w:val="0"/>
        <w:spacing w:before="240" w:line="240" w:lineRule="auto"/>
        <w:jc w:val="left"/>
        <w:rPr>
          <w:snapToGrid/>
          <w:u w:val="single"/>
        </w:rPr>
      </w:pPr>
      <w:proofErr w:type="spellStart"/>
      <w:r w:rsidRPr="00024E6D">
        <w:t>Inozemtsev</w:t>
      </w:r>
      <w:proofErr w:type="spellEnd"/>
      <w:r w:rsidRPr="00024E6D">
        <w:t xml:space="preserve">, </w:t>
      </w:r>
      <w:proofErr w:type="spellStart"/>
      <w:r w:rsidRPr="00024E6D">
        <w:t>Vladislav</w:t>
      </w:r>
      <w:proofErr w:type="spellEnd"/>
      <w:r w:rsidRPr="00024E6D">
        <w:t>. "Russia, the Last Colonial Empire."</w:t>
      </w:r>
      <w:r w:rsidRPr="00024E6D">
        <w:rPr>
          <w:i/>
          <w:iCs/>
        </w:rPr>
        <w:t xml:space="preserve"> The American Interest</w:t>
      </w:r>
      <w:r>
        <w:t xml:space="preserve"> </w:t>
      </w:r>
      <w:r w:rsidRPr="00024E6D">
        <w:t>29 (2017).</w:t>
      </w:r>
      <w:r w:rsidRPr="00024E6D">
        <w:rPr>
          <w:rtl/>
        </w:rPr>
        <w:t>‏</w:t>
      </w:r>
      <w:hyperlink r:id="rId65" w:history="1">
        <w:r w:rsidR="00352804" w:rsidRPr="00352804">
          <w:rPr>
            <w:snapToGrid/>
            <w:color w:val="0000FF"/>
            <w:u w:val="single"/>
          </w:rPr>
          <w:t>https://www.the-american-interest.com/2017/06/29/russia-last-colonial-empire/</w:t>
        </w:r>
      </w:hyperlink>
    </w:p>
    <w:p w:rsidR="00024E6D" w:rsidRDefault="00D2425F" w:rsidP="00D2425F">
      <w:pPr>
        <w:bidi w:val="0"/>
        <w:spacing w:before="240" w:line="240" w:lineRule="auto"/>
        <w:jc w:val="left"/>
        <w:rPr>
          <w:rtl/>
        </w:rPr>
      </w:pPr>
      <w:proofErr w:type="spellStart"/>
      <w:r w:rsidRPr="00D2425F">
        <w:t>Golovushkin</w:t>
      </w:r>
      <w:proofErr w:type="spellEnd"/>
      <w:r w:rsidRPr="00D2425F">
        <w:t xml:space="preserve">, Dmitri. "On the issue of religious tolerance in modern Russia: national identity and religion." </w:t>
      </w:r>
      <w:proofErr w:type="gramStart"/>
      <w:r w:rsidRPr="00D2425F">
        <w:rPr>
          <w:i/>
          <w:iCs/>
        </w:rPr>
        <w:t>Journal for the Study of Religions and Ideologies</w:t>
      </w:r>
      <w:r w:rsidRPr="00D2425F">
        <w:t>.</w:t>
      </w:r>
      <w:proofErr w:type="gramEnd"/>
      <w:r w:rsidRPr="00D2425F">
        <w:t xml:space="preserve"> </w:t>
      </w:r>
      <w:proofErr w:type="gramStart"/>
      <w:r w:rsidRPr="00D2425F">
        <w:t>Accessed on October 13, 2016.</w:t>
      </w:r>
      <w:proofErr w:type="gramEnd"/>
      <w:r w:rsidRPr="00D2425F">
        <w:t xml:space="preserve"> </w:t>
      </w:r>
      <w:hyperlink r:id="rId66" w:history="1">
        <w:r w:rsidR="008F782F" w:rsidRPr="00BC696D">
          <w:rPr>
            <w:rStyle w:val="Hyperlink"/>
          </w:rPr>
          <w:t>http://www.jsri.ro/old/html%20version/index/no_7/dmitrygolovushkin-articol.htm</w:t>
        </w:r>
      </w:hyperlink>
      <w:r w:rsidRPr="00D2425F">
        <w:t>.</w:t>
      </w:r>
    </w:p>
    <w:p w:rsidR="008F782F" w:rsidRPr="00D2425F" w:rsidRDefault="008F782F" w:rsidP="008F782F">
      <w:pPr>
        <w:bidi w:val="0"/>
        <w:spacing w:before="240" w:line="240" w:lineRule="auto"/>
        <w:jc w:val="left"/>
      </w:pPr>
    </w:p>
    <w:p w:rsidR="00E2555F" w:rsidRDefault="00E2555F" w:rsidP="00D2425F">
      <w:pPr>
        <w:bidi w:val="0"/>
        <w:spacing w:before="240" w:line="240" w:lineRule="auto"/>
        <w:jc w:val="left"/>
      </w:pPr>
      <w:proofErr w:type="spellStart"/>
      <w:r w:rsidRPr="00D2425F">
        <w:t>Noordenbos</w:t>
      </w:r>
      <w:proofErr w:type="spellEnd"/>
      <w:r w:rsidRPr="00E2555F">
        <w:t>, Boris. "Ironic imperialism: how Russian patriots are reclaiming postmodernism."</w:t>
      </w:r>
      <w:r w:rsidR="00D2425F" w:rsidRPr="00E2555F">
        <w:rPr>
          <w:i/>
          <w:iCs/>
        </w:rPr>
        <w:t xml:space="preserve"> </w:t>
      </w:r>
      <w:r w:rsidRPr="00E2555F">
        <w:rPr>
          <w:i/>
          <w:iCs/>
        </w:rPr>
        <w:t>Studies in East European Thought</w:t>
      </w:r>
      <w:r w:rsidR="00D2425F">
        <w:rPr>
          <w:i/>
          <w:iCs/>
        </w:rPr>
        <w:t xml:space="preserve"> 6</w:t>
      </w:r>
      <w:r w:rsidRPr="00E2555F">
        <w:t>3.2 (2011): 147-158.</w:t>
      </w:r>
      <w:r w:rsidRPr="00E2555F">
        <w:rPr>
          <w:rtl/>
        </w:rPr>
        <w:t>‏</w:t>
      </w:r>
    </w:p>
    <w:p w:rsidR="00AE0A7B" w:rsidRDefault="008815E0" w:rsidP="00E2555F">
      <w:pPr>
        <w:bidi w:val="0"/>
        <w:spacing w:before="240" w:line="240" w:lineRule="auto"/>
        <w:jc w:val="left"/>
      </w:pPr>
      <w:hyperlink r:id="rId67" w:history="1">
        <w:r w:rsidR="00E2555F" w:rsidRPr="00E2555F">
          <w:rPr>
            <w:rStyle w:val="Hyperlink"/>
          </w:rPr>
          <w:t>https://link.springer.com/content/pdf/10.1007%2Fs11212-011-9141-3.pdf</w:t>
        </w:r>
      </w:hyperlink>
    </w:p>
    <w:p w:rsidR="00D2425F" w:rsidRPr="009867D0" w:rsidRDefault="00D2425F" w:rsidP="008F782F">
      <w:pPr>
        <w:bidi w:val="0"/>
        <w:spacing w:before="240" w:line="240" w:lineRule="auto"/>
        <w:jc w:val="left"/>
        <w:rPr>
          <w:color w:val="548DD4" w:themeColor="text2" w:themeTint="99"/>
          <w:rtl/>
        </w:rPr>
      </w:pPr>
      <w:proofErr w:type="spellStart"/>
      <w:r w:rsidRPr="00D2425F">
        <w:t>Golovushkin</w:t>
      </w:r>
      <w:proofErr w:type="spellEnd"/>
      <w:r w:rsidRPr="00D2425F">
        <w:t xml:space="preserve">, Dmitri. "On the issue of religious tolerance in modern Russia: national identity and religion." </w:t>
      </w:r>
      <w:proofErr w:type="gramStart"/>
      <w:r w:rsidRPr="006148E3">
        <w:rPr>
          <w:i/>
          <w:iCs/>
        </w:rPr>
        <w:t>Journal for the Study of Religions and Ideologies</w:t>
      </w:r>
      <w:r w:rsidRPr="00D2425F">
        <w:t>.</w:t>
      </w:r>
      <w:proofErr w:type="gramEnd"/>
      <w:r w:rsidRPr="00D2425F">
        <w:t xml:space="preserve"> </w:t>
      </w:r>
      <w:proofErr w:type="gramStart"/>
      <w:r w:rsidRPr="00D2425F">
        <w:t>Accessed on October 13, 2016.</w:t>
      </w:r>
      <w:proofErr w:type="gramEnd"/>
      <w:r w:rsidRPr="00D2425F">
        <w:t xml:space="preserve"> </w:t>
      </w:r>
      <w:r w:rsidR="008F782F">
        <w:rPr>
          <w:color w:val="548DD4" w:themeColor="text2" w:themeTint="99"/>
        </w:rPr>
        <w:t>h</w:t>
      </w:r>
      <w:r w:rsidRPr="009867D0">
        <w:rPr>
          <w:color w:val="548DD4" w:themeColor="text2" w:themeTint="99"/>
        </w:rPr>
        <w:t>ttp://www.jsri.ro/old/html%20version/index/no_7/dmitrygolovushkin-articol.htm.</w:t>
      </w:r>
    </w:p>
    <w:p w:rsidR="002D4D23" w:rsidRPr="002D4D23" w:rsidRDefault="002D4D23" w:rsidP="002D4D23">
      <w:pPr>
        <w:bidi w:val="0"/>
        <w:spacing w:before="240" w:line="240" w:lineRule="auto"/>
        <w:jc w:val="left"/>
      </w:pPr>
      <w:proofErr w:type="spellStart"/>
      <w:r w:rsidRPr="002D4D23">
        <w:t>Sniegon</w:t>
      </w:r>
      <w:proofErr w:type="spellEnd"/>
      <w:r w:rsidRPr="002D4D23">
        <w:t xml:space="preserve">, Tomas. "Dying in the Soviet Gulag for the Future Glory of Mother Russia? </w:t>
      </w:r>
      <w:proofErr w:type="gramStart"/>
      <w:r w:rsidRPr="002D4D23">
        <w:t xml:space="preserve">Making “Patriotic” Sense of the Gulag in Present-Day </w:t>
      </w:r>
      <w:proofErr w:type="spellStart"/>
      <w:r w:rsidRPr="002D4D23">
        <w:t>Russia."In</w:t>
      </w:r>
      <w:proofErr w:type="spellEnd"/>
      <w:r w:rsidRPr="002D4D23">
        <w:t xml:space="preserve"> </w:t>
      </w:r>
      <w:r w:rsidRPr="002D4D23">
        <w:rPr>
          <w:i/>
          <w:iCs/>
        </w:rPr>
        <w:t xml:space="preserve"> Cultural</w:t>
      </w:r>
      <w:proofErr w:type="gramEnd"/>
      <w:r w:rsidRPr="002D4D23">
        <w:rPr>
          <w:i/>
          <w:iCs/>
        </w:rPr>
        <w:t xml:space="preserve"> and Political Imaginaries in Putin’s Russia</w:t>
      </w:r>
      <w:r w:rsidRPr="002D4D23">
        <w:t xml:space="preserve">. </w:t>
      </w:r>
      <w:proofErr w:type="gramStart"/>
      <w:r w:rsidRPr="002D4D23">
        <w:t>Brill, 2018.</w:t>
      </w:r>
      <w:proofErr w:type="gramEnd"/>
      <w:r w:rsidRPr="002D4D23">
        <w:t xml:space="preserve"> 105-140.</w:t>
      </w:r>
      <w:r w:rsidRPr="002D4D23">
        <w:rPr>
          <w:rtl/>
        </w:rPr>
        <w:t>‏</w:t>
      </w:r>
    </w:p>
    <w:p w:rsidR="002D4D23" w:rsidRPr="002D4D23" w:rsidRDefault="002D4D23" w:rsidP="002D4D23">
      <w:pPr>
        <w:bidi w:val="0"/>
        <w:spacing w:before="240" w:line="240" w:lineRule="auto"/>
        <w:jc w:val="left"/>
      </w:pPr>
      <w:r w:rsidRPr="002D4D23">
        <w:t>MICHEL ELTCHANINOFF, “Vladimir Putin’s quest to build an anti-liberal empire,” 3 JULY 2019</w:t>
      </w:r>
    </w:p>
    <w:p w:rsidR="002D4D23" w:rsidRPr="002D4D23" w:rsidRDefault="008815E0" w:rsidP="002D4D23">
      <w:pPr>
        <w:bidi w:val="0"/>
        <w:spacing w:before="240" w:line="240" w:lineRule="auto"/>
        <w:jc w:val="left"/>
      </w:pPr>
      <w:hyperlink r:id="rId68" w:history="1">
        <w:r w:rsidR="002D4D23" w:rsidRPr="002D4D23">
          <w:rPr>
            <w:rStyle w:val="Hyperlink"/>
            <w:u w:val="none"/>
          </w:rPr>
          <w:t>https://www.newstatesman.com/politics/uk/2019/07/vladimir-putins-quest-build-anti-liberal-empire</w:t>
        </w:r>
      </w:hyperlink>
    </w:p>
    <w:p w:rsidR="002A5CFB" w:rsidRPr="002A5CFB" w:rsidRDefault="002A5CFB" w:rsidP="002A5CFB">
      <w:pPr>
        <w:bidi w:val="0"/>
        <w:spacing w:before="240" w:line="240" w:lineRule="auto"/>
        <w:jc w:val="left"/>
      </w:pPr>
      <w:proofErr w:type="spellStart"/>
      <w:proofErr w:type="gramStart"/>
      <w:r w:rsidRPr="002A5CFB">
        <w:t>Engström</w:t>
      </w:r>
      <w:proofErr w:type="spellEnd"/>
      <w:r w:rsidRPr="002A5CFB">
        <w:t>, M. (2014).</w:t>
      </w:r>
      <w:proofErr w:type="gramEnd"/>
      <w:r w:rsidRPr="002A5CFB">
        <w:t xml:space="preserve"> </w:t>
      </w:r>
      <w:proofErr w:type="gramStart"/>
      <w:r w:rsidRPr="002A5CFB">
        <w:t xml:space="preserve">“Contemporary Russian </w:t>
      </w:r>
      <w:proofErr w:type="spellStart"/>
      <w:r w:rsidRPr="002A5CFB">
        <w:t>messianism</w:t>
      </w:r>
      <w:proofErr w:type="spellEnd"/>
      <w:r w:rsidRPr="002A5CFB">
        <w:t xml:space="preserve"> and new Russian foreign </w:t>
      </w:r>
      <w:proofErr w:type="spellStart"/>
      <w:r w:rsidRPr="002A5CFB">
        <w:t>policy.”</w:t>
      </w:r>
      <w:proofErr w:type="gramEnd"/>
      <w:r w:rsidRPr="002A5CFB">
        <w:rPr>
          <w:i/>
          <w:iCs/>
        </w:rPr>
        <w:t>Contemporary</w:t>
      </w:r>
      <w:proofErr w:type="spellEnd"/>
      <w:r w:rsidRPr="002A5CFB">
        <w:rPr>
          <w:i/>
          <w:iCs/>
        </w:rPr>
        <w:t xml:space="preserve"> Security Policy</w:t>
      </w:r>
      <w:r w:rsidRPr="002A5CFB">
        <w:t xml:space="preserve">, </w:t>
      </w:r>
      <w:r w:rsidRPr="002A5CFB">
        <w:rPr>
          <w:i/>
          <w:iCs/>
        </w:rPr>
        <w:t>35</w:t>
      </w:r>
      <w:r w:rsidRPr="002A5CFB">
        <w:t>(3), 356–379.</w:t>
      </w:r>
    </w:p>
    <w:p w:rsidR="002D4D23" w:rsidRDefault="008815E0" w:rsidP="00AD75DF">
      <w:pPr>
        <w:bidi w:val="0"/>
        <w:spacing w:before="240" w:line="240" w:lineRule="auto"/>
        <w:jc w:val="left"/>
      </w:pPr>
      <w:hyperlink r:id="rId69" w:history="1">
        <w:r w:rsidR="002A5CFB" w:rsidRPr="002A5CFB">
          <w:rPr>
            <w:rStyle w:val="Hyperlink"/>
            <w:u w:val="none"/>
          </w:rPr>
          <w:t>http</w:t>
        </w:r>
        <w:r w:rsidR="00AD75DF">
          <w:rPr>
            <w:rStyle w:val="Hyperlink"/>
            <w:u w:val="none"/>
          </w:rPr>
          <w:t>tanisla</w:t>
        </w:r>
        <w:r w:rsidR="002A5CFB" w:rsidRPr="002A5CFB">
          <w:rPr>
            <w:rStyle w:val="Hyperlink"/>
            <w:u w:val="none"/>
          </w:rPr>
          <w:t>://s3.amazonaws.com/academia.edu.documents/42986637/EngstromRussianMessianism.pdf?response-content-disposition=inline%3B%20filename%3DContemporary_Russian_Messianism_and_New.pdf&amp;X-Amz-Algorithm=AWS4-HMAC-SHA256&amp;X-Amz-Credential=AKIAI</w:t>
        </w:r>
      </w:hyperlink>
    </w:p>
    <w:p w:rsidR="00CE6051" w:rsidRDefault="00CE6051" w:rsidP="00CE6051">
      <w:pPr>
        <w:bidi w:val="0"/>
        <w:spacing w:before="240" w:line="240" w:lineRule="auto"/>
        <w:jc w:val="left"/>
      </w:pPr>
      <w:r w:rsidRPr="00CE6051">
        <w:t xml:space="preserve">Elena </w:t>
      </w:r>
      <w:proofErr w:type="spellStart"/>
      <w:r w:rsidRPr="00CE6051">
        <w:t>Chebankova</w:t>
      </w:r>
      <w:proofErr w:type="spellEnd"/>
      <w:r w:rsidRPr="00CE6051">
        <w:t xml:space="preserve">, (2016) “Contemporary Russian conservatism,” </w:t>
      </w:r>
      <w:r w:rsidRPr="00CE6051">
        <w:rPr>
          <w:i/>
          <w:iCs/>
        </w:rPr>
        <w:t>Post-Soviet Affairs</w:t>
      </w:r>
      <w:r w:rsidRPr="00CE6051">
        <w:t>, 32:1, 28-54.</w:t>
      </w:r>
    </w:p>
    <w:p w:rsidR="00955E51" w:rsidRPr="00955E51" w:rsidRDefault="00955E51" w:rsidP="00955E51">
      <w:pPr>
        <w:bidi w:val="0"/>
        <w:spacing w:before="240" w:line="240" w:lineRule="auto"/>
        <w:jc w:val="left"/>
      </w:pPr>
      <w:r w:rsidRPr="00955E51">
        <w:t>Meister, S. (2016, July 25). The ‘Lisa case’: Germany as a target of Russian disinformation.</w:t>
      </w:r>
      <w:r>
        <w:t xml:space="preserve">” </w:t>
      </w:r>
      <w:proofErr w:type="gramStart"/>
      <w:r w:rsidRPr="00955E51">
        <w:rPr>
          <w:i/>
          <w:iCs/>
        </w:rPr>
        <w:t>NATO Review Magazine</w:t>
      </w:r>
      <w:r w:rsidRPr="00955E51">
        <w:t>.</w:t>
      </w:r>
      <w:proofErr w:type="gramEnd"/>
      <w:r w:rsidRPr="00955E51">
        <w:t xml:space="preserve"> Retrieved from </w:t>
      </w:r>
      <w:hyperlink r:id="rId70" w:tgtFrame="_blank" w:history="1">
        <w:r w:rsidRPr="00955E51">
          <w:rPr>
            <w:rStyle w:val="Hyperlink"/>
            <w:u w:val="none"/>
          </w:rPr>
          <w:t>https://www.nato.int/docu/review/2016/Also-in-2016/lisa-case-germany-target-russian-disinformation/EN/index.htm</w:t>
        </w:r>
      </w:hyperlink>
    </w:p>
    <w:p w:rsidR="00955E51" w:rsidRPr="00CE6051" w:rsidRDefault="00955E51" w:rsidP="00955E51">
      <w:pPr>
        <w:bidi w:val="0"/>
        <w:spacing w:before="240" w:line="240" w:lineRule="auto"/>
        <w:jc w:val="left"/>
      </w:pPr>
    </w:p>
    <w:p w:rsidR="00AE0A7B" w:rsidRPr="005C37FF" w:rsidRDefault="00AE0A7B" w:rsidP="00AE0A7B">
      <w:pPr>
        <w:spacing w:before="240" w:line="240" w:lineRule="auto"/>
        <w:jc w:val="left"/>
        <w:rPr>
          <w:b/>
          <w:bCs/>
          <w:sz w:val="28"/>
          <w:szCs w:val="28"/>
          <w:u w:val="single"/>
        </w:rPr>
      </w:pPr>
      <w:r w:rsidRPr="00AE0A7B">
        <w:rPr>
          <w:b/>
          <w:bCs/>
          <w:sz w:val="28"/>
          <w:szCs w:val="28"/>
          <w:u w:val="single"/>
          <w:rtl/>
        </w:rPr>
        <w:t>רוסיה בקונטקסט גלובלי של גלי דמוקרטיזציה ודה-דמוקרטיזציה</w:t>
      </w:r>
    </w:p>
    <w:p w:rsidR="00DC51D4" w:rsidRDefault="005C37FF" w:rsidP="00AE0A7B">
      <w:pPr>
        <w:spacing w:before="240" w:line="240" w:lineRule="auto"/>
        <w:jc w:val="left"/>
        <w:rPr>
          <w:sz w:val="28"/>
          <w:szCs w:val="28"/>
          <w:rtl/>
        </w:rPr>
      </w:pPr>
      <w:r w:rsidRPr="005C37FF">
        <w:rPr>
          <w:b/>
          <w:bCs/>
          <w:sz w:val="28"/>
          <w:szCs w:val="28"/>
        </w:rPr>
        <w:t>24.06</w:t>
      </w:r>
    </w:p>
    <w:p w:rsidR="009123F8" w:rsidRPr="00DA34EC" w:rsidRDefault="009123F8" w:rsidP="009123F8">
      <w:pPr>
        <w:bidi w:val="0"/>
        <w:spacing w:before="240" w:line="240" w:lineRule="auto"/>
        <w:jc w:val="left"/>
      </w:pPr>
      <w:proofErr w:type="spellStart"/>
      <w:r w:rsidRPr="00DA34EC">
        <w:t>Kagan</w:t>
      </w:r>
      <w:proofErr w:type="spellEnd"/>
      <w:r w:rsidRPr="00DA34EC">
        <w:t>, R. (2008).</w:t>
      </w:r>
      <w:r w:rsidRPr="00DA34EC">
        <w:rPr>
          <w:i/>
          <w:iCs/>
        </w:rPr>
        <w:t xml:space="preserve"> </w:t>
      </w:r>
      <w:proofErr w:type="gramStart"/>
      <w:r w:rsidRPr="00DA34EC">
        <w:rPr>
          <w:i/>
          <w:iCs/>
        </w:rPr>
        <w:t>The return of history and the end of dreams</w:t>
      </w:r>
      <w:r w:rsidRPr="00DA34EC">
        <w:t>.</w:t>
      </w:r>
      <w:proofErr w:type="gramEnd"/>
      <w:r w:rsidRPr="00DA34EC">
        <w:t xml:space="preserve"> New York: Alfred A. Knopf.</w:t>
      </w:r>
    </w:p>
    <w:p w:rsidR="00A96ECA" w:rsidRDefault="00A96ECA" w:rsidP="00A96ECA">
      <w:pPr>
        <w:bidi w:val="0"/>
        <w:spacing w:before="240" w:line="240" w:lineRule="auto"/>
        <w:jc w:val="left"/>
      </w:pPr>
      <w:r w:rsidRPr="00A96ECA">
        <w:t xml:space="preserve">Vladimir </w:t>
      </w:r>
      <w:proofErr w:type="spellStart"/>
      <w:r w:rsidRPr="00A96ECA">
        <w:t>Rauta</w:t>
      </w:r>
      <w:proofErr w:type="spellEnd"/>
      <w:r w:rsidRPr="00A96ECA">
        <w:t>. (2019) “</w:t>
      </w:r>
      <w:hyperlink r:id="rId71" w:history="1">
        <w:r w:rsidRPr="00A96ECA">
          <w:rPr>
            <w:rStyle w:val="Hyperlink"/>
            <w:color w:val="auto"/>
            <w:u w:val="none"/>
          </w:rPr>
          <w:t>Towards a typology of non-state actors in ‘hybrid warfare’: proxy, auxiliary, surrogate and affiliated forces</w:t>
        </w:r>
      </w:hyperlink>
      <w:r w:rsidRPr="00A96ECA">
        <w:t>.”</w:t>
      </w:r>
      <w:r w:rsidR="004348C1">
        <w:t xml:space="preserve"> </w:t>
      </w:r>
      <w:r w:rsidRPr="00A96ECA">
        <w:rPr>
          <w:i/>
          <w:iCs/>
        </w:rPr>
        <w:t xml:space="preserve">Cambridge Review of International Affairs, </w:t>
      </w:r>
      <w:r w:rsidRPr="00A96ECA">
        <w:t>1-20.</w:t>
      </w:r>
    </w:p>
    <w:p w:rsidR="00DC51D4" w:rsidRPr="00A96ECA" w:rsidRDefault="008815E0" w:rsidP="00A96ECA">
      <w:pPr>
        <w:bidi w:val="0"/>
        <w:spacing w:before="240" w:line="240" w:lineRule="auto"/>
        <w:jc w:val="left"/>
        <w:rPr>
          <w:b/>
          <w:bCs/>
        </w:rPr>
      </w:pPr>
      <w:hyperlink r:id="rId72" w:history="1">
        <w:r w:rsidR="00A96ECA" w:rsidRPr="00A96ECA">
          <w:rPr>
            <w:rStyle w:val="Hyperlink"/>
          </w:rPr>
          <w:t>https://www.researchgate.net/profile/Vladimir_Rauta/publication/335702019_Towards_a_typology_of_non-state_actors_in_%27hybrid_warfare%27_proxy_auxiliary_surrogate_and_affiliated_forc</w:t>
        </w:r>
        <w:r w:rsidR="00A96ECA" w:rsidRPr="00A96ECA">
          <w:rPr>
            <w:rStyle w:val="Hyperlink"/>
          </w:rPr>
          <w:lastRenderedPageBreak/>
          <w:t>es/links/5d8341fe458515cbd1985dae/Towards-a-typology-of-non-state-actors-in-hybrid-warfare-proxy-auxiliary-surrogate-and-affiliated-forces.pdf</w:t>
        </w:r>
      </w:hyperlink>
    </w:p>
    <w:p w:rsidR="004348C1" w:rsidRDefault="004348C1" w:rsidP="004348C1">
      <w:pPr>
        <w:bidi w:val="0"/>
        <w:rPr>
          <w:rFonts w:asciiTheme="majorBidi" w:hAnsiTheme="majorBidi" w:cstheme="majorBidi"/>
        </w:rPr>
      </w:pPr>
    </w:p>
    <w:p w:rsidR="004348C1" w:rsidRPr="004348C1" w:rsidRDefault="004348C1" w:rsidP="004348C1">
      <w:pPr>
        <w:bidi w:val="0"/>
        <w:rPr>
          <w:rFonts w:asciiTheme="majorBidi" w:hAnsiTheme="majorBidi" w:cstheme="majorBidi"/>
        </w:rPr>
      </w:pPr>
      <w:r w:rsidRPr="004348C1">
        <w:rPr>
          <w:rFonts w:asciiTheme="majorBidi" w:hAnsiTheme="majorBidi" w:cstheme="majorBidi"/>
        </w:rPr>
        <w:t xml:space="preserve">Samuel Huntington, "Democracy's Third Wave," </w:t>
      </w:r>
      <w:hyperlink r:id="rId73" w:history="1">
        <w:r w:rsidRPr="004348C1">
          <w:rPr>
            <w:rStyle w:val="Hyperlink"/>
            <w:rFonts w:asciiTheme="majorBidi" w:hAnsiTheme="majorBidi" w:cstheme="majorBidi"/>
            <w:color w:val="auto"/>
            <w:u w:val="none"/>
          </w:rPr>
          <w:t>Journal of Democracy</w:t>
        </w:r>
      </w:hyperlink>
      <w:r w:rsidRPr="004348C1">
        <w:rPr>
          <w:rFonts w:asciiTheme="majorBidi" w:hAnsiTheme="majorBidi" w:cstheme="majorBidi"/>
        </w:rPr>
        <w:t xml:space="preserve">, </w:t>
      </w:r>
      <w:hyperlink r:id="rId74" w:history="1">
        <w:r w:rsidRPr="004348C1">
          <w:rPr>
            <w:rStyle w:val="Hyperlink"/>
            <w:rFonts w:asciiTheme="majorBidi" w:hAnsiTheme="majorBidi" w:cstheme="majorBidi"/>
            <w:color w:val="auto"/>
            <w:u w:val="none"/>
          </w:rPr>
          <w:t xml:space="preserve">Volume 2, Number 2, </w:t>
        </w:r>
        <w:proofErr w:type="gramStart"/>
        <w:r w:rsidRPr="004348C1">
          <w:rPr>
            <w:rStyle w:val="Hyperlink"/>
            <w:rFonts w:asciiTheme="majorBidi" w:hAnsiTheme="majorBidi" w:cstheme="majorBidi"/>
            <w:color w:val="auto"/>
            <w:u w:val="none"/>
          </w:rPr>
          <w:t>Spring</w:t>
        </w:r>
        <w:proofErr w:type="gramEnd"/>
        <w:r w:rsidRPr="004348C1">
          <w:rPr>
            <w:rStyle w:val="Hyperlink"/>
            <w:rFonts w:asciiTheme="majorBidi" w:hAnsiTheme="majorBidi" w:cstheme="majorBidi"/>
            <w:color w:val="auto"/>
            <w:u w:val="none"/>
          </w:rPr>
          <w:t xml:space="preserve"> 1991</w:t>
        </w:r>
      </w:hyperlink>
      <w:r w:rsidRPr="004348C1">
        <w:rPr>
          <w:rFonts w:asciiTheme="majorBidi" w:hAnsiTheme="majorBidi" w:cstheme="majorBidi"/>
        </w:rPr>
        <w:t>, pp. 12-34.</w:t>
      </w:r>
    </w:p>
    <w:p w:rsidR="004348C1" w:rsidRPr="004348C1" w:rsidRDefault="004348C1" w:rsidP="004348C1">
      <w:pPr>
        <w:bidi w:val="0"/>
        <w:rPr>
          <w:rFonts w:asciiTheme="majorBidi" w:hAnsiTheme="majorBidi" w:cstheme="majorBidi"/>
        </w:rPr>
      </w:pPr>
      <w:r w:rsidRPr="004348C1">
        <w:rPr>
          <w:rFonts w:asciiTheme="majorBidi" w:hAnsiTheme="majorBidi" w:cstheme="majorBidi"/>
        </w:rPr>
        <w:t xml:space="preserve">Charles Tilly, “Inequality, Democratization and De-democratization,” Sociological Theory, Volume 21, no 1 (March 2003), pp. 37-43. E-res/Blackboard </w:t>
      </w:r>
    </w:p>
    <w:p w:rsidR="004348C1" w:rsidRDefault="004348C1" w:rsidP="004348C1">
      <w:pPr>
        <w:bidi w:val="0"/>
        <w:rPr>
          <w:rFonts w:asciiTheme="majorBidi" w:hAnsiTheme="majorBidi" w:cstheme="majorBidi"/>
        </w:rPr>
      </w:pPr>
      <w:r w:rsidRPr="004348C1">
        <w:rPr>
          <w:rFonts w:asciiTheme="majorBidi" w:hAnsiTheme="majorBidi" w:cstheme="majorBidi"/>
        </w:rPr>
        <w:t>Charles Tilly, “Grudging Consent,” The American Interest, Vol. 3, no. 1 (Autumn 2007), pp. 17-23.</w:t>
      </w:r>
    </w:p>
    <w:p w:rsidR="004348C1" w:rsidRPr="004348C1" w:rsidRDefault="004348C1" w:rsidP="004348C1">
      <w:pPr>
        <w:bidi w:val="0"/>
        <w:jc w:val="left"/>
        <w:rPr>
          <w:rFonts w:cs="Times New Roman"/>
          <w:snapToGrid/>
          <w:spacing w:val="0"/>
          <w:kern w:val="0"/>
        </w:rPr>
      </w:pPr>
      <w:r w:rsidRPr="004348C1">
        <w:rPr>
          <w:rFonts w:cs="Times New Roman"/>
          <w:snapToGrid/>
          <w:spacing w:val="0"/>
          <w:kern w:val="0"/>
        </w:rPr>
        <w:t xml:space="preserve">Brown, Wendy. </w:t>
      </w:r>
      <w:proofErr w:type="gramStart"/>
      <w:r w:rsidRPr="004348C1">
        <w:rPr>
          <w:rFonts w:cs="Times New Roman"/>
          <w:snapToGrid/>
          <w:spacing w:val="0"/>
          <w:kern w:val="0"/>
        </w:rPr>
        <w:t xml:space="preserve">"American nightmare neoliberalism, </w:t>
      </w:r>
      <w:proofErr w:type="spellStart"/>
      <w:r w:rsidRPr="004348C1">
        <w:rPr>
          <w:rFonts w:cs="Times New Roman"/>
          <w:snapToGrid/>
          <w:spacing w:val="0"/>
          <w:kern w:val="0"/>
        </w:rPr>
        <w:t>neoconservatism</w:t>
      </w:r>
      <w:proofErr w:type="spellEnd"/>
      <w:r w:rsidRPr="004348C1">
        <w:rPr>
          <w:rFonts w:cs="Times New Roman"/>
          <w:snapToGrid/>
          <w:spacing w:val="0"/>
          <w:kern w:val="0"/>
        </w:rPr>
        <w:t>, and de-democratization."</w:t>
      </w:r>
      <w:proofErr w:type="gramEnd"/>
      <w:r w:rsidRPr="004348C1">
        <w:rPr>
          <w:rFonts w:cs="Times New Roman"/>
          <w:snapToGrid/>
          <w:spacing w:val="0"/>
          <w:kern w:val="0"/>
        </w:rPr>
        <w:t xml:space="preserve"> </w:t>
      </w:r>
      <w:r w:rsidRPr="004348C1">
        <w:rPr>
          <w:rFonts w:cs="Times New Roman"/>
          <w:i/>
          <w:iCs/>
          <w:snapToGrid/>
          <w:spacing w:val="0"/>
          <w:kern w:val="0"/>
        </w:rPr>
        <w:t>Political theory</w:t>
      </w:r>
      <w:r w:rsidRPr="004348C1">
        <w:rPr>
          <w:rFonts w:cs="Times New Roman"/>
          <w:snapToGrid/>
          <w:spacing w:val="0"/>
          <w:kern w:val="0"/>
        </w:rPr>
        <w:t xml:space="preserve"> 34.6 (2006): 690-714.</w:t>
      </w:r>
      <w:r w:rsidRPr="004348C1">
        <w:rPr>
          <w:rFonts w:cs="Times New Roman" w:hint="cs"/>
          <w:snapToGrid/>
          <w:spacing w:val="0"/>
          <w:kern w:val="0"/>
          <w:rtl/>
        </w:rPr>
        <w:t>‏</w:t>
      </w:r>
    </w:p>
    <w:p w:rsidR="00B60DB1" w:rsidRPr="00B60DB1" w:rsidRDefault="00B60DB1" w:rsidP="00B60DB1">
      <w:pPr>
        <w:bidi w:val="0"/>
        <w:spacing w:before="240" w:line="240" w:lineRule="auto"/>
        <w:rPr>
          <w:b/>
          <w:bCs/>
          <w:sz w:val="28"/>
          <w:szCs w:val="28"/>
          <w:u w:val="single"/>
        </w:rPr>
      </w:pPr>
    </w:p>
    <w:sectPr w:rsidR="00B60DB1" w:rsidRPr="00B60DB1" w:rsidSect="00656F6A">
      <w:headerReference w:type="default" r:id="rId75"/>
      <w:footerReference w:type="even" r:id="rId76"/>
      <w:footerReference w:type="default" r:id="rId77"/>
      <w:endnotePr>
        <w:numFmt w:val="lowerLetter"/>
      </w:endnotePr>
      <w:pgSz w:w="11906" w:h="16838" w:code="9"/>
      <w:pgMar w:top="1105" w:right="1556" w:bottom="1701" w:left="1134" w:header="426" w:footer="765"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E0" w:rsidRDefault="008815E0">
      <w:pPr>
        <w:spacing w:line="240" w:lineRule="auto"/>
      </w:pPr>
      <w:r>
        <w:separator/>
      </w:r>
    </w:p>
  </w:endnote>
  <w:endnote w:type="continuationSeparator" w:id="0">
    <w:p w:rsidR="008815E0" w:rsidRDefault="00881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EEESQ+VAGRounded-Black">
    <w:altName w:val="Arial"/>
    <w:panose1 w:val="00000000000000000000"/>
    <w:charset w:val="00"/>
    <w:family w:val="swiss"/>
    <w:notTrueType/>
    <w:pitch w:val="default"/>
    <w:sig w:usb0="00000003" w:usb1="00000000" w:usb2="00000000" w:usb3="00000000" w:csb0="00000001" w:csb1="00000000"/>
  </w:font>
  <w:font w:name="DQGAAA+VAGRounded-Thi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3" w:rsidRDefault="002D4D23">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2D4D23" w:rsidRDefault="002D4D23">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3" w:rsidRDefault="002D4D23" w:rsidP="00021B45">
    <w:pPr>
      <w:pStyle w:val="Footer"/>
      <w:bidi w:val="0"/>
      <w:jc w:val="center"/>
      <w:rPr>
        <w:rtl/>
      </w:rPr>
    </w:pPr>
    <w:r>
      <w:rPr>
        <w:noProof/>
        <w:snapToGrid/>
        <w:sz w:val="28"/>
        <w:szCs w:val="28"/>
        <w:rtl/>
      </w:rPr>
      <mc:AlternateContent>
        <mc:Choice Requires="wps">
          <w:drawing>
            <wp:anchor distT="0" distB="0" distL="114300" distR="114300" simplePos="0" relativeHeight="251656192" behindDoc="0" locked="0" layoutInCell="1" allowOverlap="1" wp14:anchorId="53B3C3CE" wp14:editId="326B9FA3">
              <wp:simplePos x="0" y="0"/>
              <wp:positionH relativeFrom="column">
                <wp:posOffset>3669030</wp:posOffset>
              </wp:positionH>
              <wp:positionV relativeFrom="paragraph">
                <wp:posOffset>-990600</wp:posOffset>
              </wp:positionV>
              <wp:extent cx="5715" cy="737870"/>
              <wp:effectExtent l="11430" t="9525" r="11430" b="1460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37870"/>
                      </a:xfrm>
                      <a:prstGeom prst="line">
                        <a:avLst/>
                      </a:prstGeom>
                      <a:noFill/>
                      <a:ln w="12700">
                        <a:solidFill>
                          <a:srgbClr val="F492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78pt" to="289.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" strokecolor="#f49230" strokeweight="1pt"/>
          </w:pict>
        </mc:Fallback>
      </mc:AlternateContent>
    </w:r>
    <w:r>
      <w:rPr>
        <w:noProof/>
        <w:snapToGrid/>
        <w:rtl/>
      </w:rPr>
      <w:drawing>
        <wp:anchor distT="0" distB="0" distL="114300" distR="114300" simplePos="0" relativeHeight="251657216" behindDoc="0" locked="0" layoutInCell="1" allowOverlap="1" wp14:anchorId="65D7F5F9" wp14:editId="29042F6B">
          <wp:simplePos x="0" y="0"/>
          <wp:positionH relativeFrom="column">
            <wp:posOffset>-163830</wp:posOffset>
          </wp:positionH>
          <wp:positionV relativeFrom="paragraph">
            <wp:posOffset>-490855</wp:posOffset>
          </wp:positionV>
          <wp:extent cx="3771900" cy="238125"/>
          <wp:effectExtent l="0" t="0" r="0" b="9525"/>
          <wp:wrapNone/>
          <wp:docPr id="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2381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tl/>
      </w:rPr>
      <mc:AlternateContent>
        <mc:Choice Requires="wps">
          <w:drawing>
            <wp:anchor distT="0" distB="0" distL="114300" distR="114300" simplePos="0" relativeHeight="251658240" behindDoc="0" locked="0" layoutInCell="1" allowOverlap="1" wp14:anchorId="209BED2C" wp14:editId="18E66789">
              <wp:simplePos x="0" y="0"/>
              <wp:positionH relativeFrom="column">
                <wp:posOffset>-49530</wp:posOffset>
              </wp:positionH>
              <wp:positionV relativeFrom="paragraph">
                <wp:posOffset>-1205230</wp:posOffset>
              </wp:positionV>
              <wp:extent cx="3657600" cy="952500"/>
              <wp:effectExtent l="0" t="444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D23" w:rsidRDefault="002D4D23" w:rsidP="00021B45">
                          <w:pPr>
                            <w:spacing w:line="240" w:lineRule="auto"/>
                            <w:rPr>
                              <w:b/>
                              <w:bCs/>
                              <w:color w:val="808080"/>
                              <w:spacing w:val="-6"/>
                              <w:w w:val="80"/>
                              <w:rtl/>
                            </w:rPr>
                          </w:pPr>
                        </w:p>
                        <w:p w:rsidR="002D4D23" w:rsidRDefault="002D4D23" w:rsidP="00021B45">
                          <w:pPr>
                            <w:spacing w:line="240" w:lineRule="auto"/>
                            <w:rPr>
                              <w:b/>
                              <w:bCs/>
                              <w:color w:val="808080"/>
                              <w:spacing w:val="-6"/>
                              <w:w w:val="80"/>
                              <w:rtl/>
                            </w:rPr>
                          </w:pPr>
                        </w:p>
                        <w:p w:rsidR="002D4D23" w:rsidRPr="00F528DF" w:rsidRDefault="002D4D23" w:rsidP="00021B45">
                          <w:pPr>
                            <w:spacing w:line="240" w:lineRule="auto"/>
                            <w:rPr>
                              <w:b/>
                              <w:bCs/>
                              <w:color w:val="808080"/>
                              <w:spacing w:val="-6"/>
                              <w:w w:val="80"/>
                            </w:rPr>
                          </w:pPr>
                          <w:r w:rsidRPr="00F528DF">
                            <w:rPr>
                              <w:rFonts w:hint="cs"/>
                              <w:b/>
                              <w:bCs/>
                              <w:color w:val="808080"/>
                              <w:spacing w:val="-6"/>
                              <w:w w:val="80"/>
                              <w:rtl/>
                            </w:rPr>
                            <w:t xml:space="preserve">טל. </w:t>
                          </w:r>
                          <w:r>
                            <w:rPr>
                              <w:rFonts w:hint="cs"/>
                              <w:b/>
                              <w:bCs/>
                              <w:color w:val="808080"/>
                              <w:spacing w:val="-6"/>
                              <w:w w:val="80"/>
                              <w:rtl/>
                            </w:rPr>
                            <w:t>08-6477240</w:t>
                          </w:r>
                          <w:r w:rsidRPr="00F528DF">
                            <w:rPr>
                              <w:rFonts w:hint="cs"/>
                              <w:color w:val="808080"/>
                              <w:spacing w:val="-6"/>
                              <w:w w:val="80"/>
                              <w:sz w:val="20"/>
                              <w:szCs w:val="20"/>
                            </w:rPr>
                            <w:sym w:font="Symbol" w:char="F0EF"/>
                          </w:r>
                          <w:r>
                            <w:rPr>
                              <w:rFonts w:hint="cs"/>
                              <w:b/>
                              <w:bCs/>
                              <w:color w:val="808080"/>
                              <w:spacing w:val="-6"/>
                              <w:w w:val="80"/>
                              <w:rtl/>
                            </w:rPr>
                            <w:t xml:space="preserve"> </w:t>
                          </w:r>
                          <w:r w:rsidRPr="00F528DF">
                            <w:rPr>
                              <w:rFonts w:hint="cs"/>
                              <w:b/>
                              <w:bCs/>
                              <w:color w:val="808080"/>
                              <w:spacing w:val="-6"/>
                              <w:w w:val="80"/>
                              <w:rtl/>
                            </w:rPr>
                            <w:t xml:space="preserve"> פקס. </w:t>
                          </w:r>
                          <w:r>
                            <w:rPr>
                              <w:rFonts w:hint="cs"/>
                              <w:b/>
                              <w:bCs/>
                              <w:color w:val="808080"/>
                              <w:spacing w:val="-6"/>
                              <w:w w:val="80"/>
                              <w:rtl/>
                            </w:rPr>
                            <w:t xml:space="preserve">08-6477242  </w:t>
                          </w:r>
                          <w:r w:rsidRPr="00F528DF">
                            <w:rPr>
                              <w:rFonts w:hint="cs"/>
                              <w:color w:val="808080"/>
                              <w:spacing w:val="-6"/>
                              <w:w w:val="80"/>
                              <w:sz w:val="20"/>
                              <w:szCs w:val="20"/>
                            </w:rPr>
                            <w:sym w:font="Symbol" w:char="F0EF"/>
                          </w:r>
                          <w:r>
                            <w:rPr>
                              <w:rFonts w:hint="cs"/>
                              <w:color w:val="808080"/>
                              <w:spacing w:val="-6"/>
                              <w:w w:val="80"/>
                              <w:sz w:val="20"/>
                              <w:szCs w:val="20"/>
                              <w:rtl/>
                            </w:rPr>
                            <w:t xml:space="preserve">    </w:t>
                          </w:r>
                        </w:p>
                        <w:p w:rsidR="002D4D23" w:rsidRPr="00CA75CF" w:rsidRDefault="002D4D23" w:rsidP="00021B45">
                          <w:pPr>
                            <w:spacing w:line="240" w:lineRule="auto"/>
                            <w:rPr>
                              <w:color w:val="808080"/>
                              <w:spacing w:val="-6"/>
                              <w:w w:val="80"/>
                              <w:rtl/>
                            </w:rPr>
                          </w:pPr>
                          <w:r w:rsidRPr="00F528DF">
                            <w:rPr>
                              <w:rFonts w:hint="cs"/>
                              <w:b/>
                              <w:bCs/>
                              <w:color w:val="808080"/>
                              <w:spacing w:val="-6"/>
                              <w:w w:val="80"/>
                              <w:rtl/>
                            </w:rPr>
                            <w:t>ת.ד. 653 באר-שבע 84105</w:t>
                          </w:r>
                          <w:r>
                            <w:rPr>
                              <w:color w:val="808080"/>
                              <w:spacing w:val="-6"/>
                              <w:w w:val="80"/>
                              <w:sz w:val="20"/>
                              <w:szCs w:val="20"/>
                            </w:rPr>
                            <w:t xml:space="preserve">  </w:t>
                          </w:r>
                          <w:r w:rsidRPr="00F528DF">
                            <w:rPr>
                              <w:rFonts w:hint="cs"/>
                              <w:color w:val="808080"/>
                              <w:spacing w:val="-6"/>
                              <w:w w:val="80"/>
                              <w:sz w:val="20"/>
                              <w:szCs w:val="20"/>
                            </w:rPr>
                            <w:sym w:font="Symbol" w:char="F0EF"/>
                          </w:r>
                          <w:r w:rsidRPr="00F528DF">
                            <w:rPr>
                              <w:rFonts w:hint="cs"/>
                              <w:color w:val="808080"/>
                              <w:spacing w:val="-6"/>
                              <w:w w:val="8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pt;margin-top:-94.9pt;width:4in;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vqt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" filled="f" stroked="f">
              <v:textbox>
                <w:txbxContent>
                  <w:p w:rsidR="00497A1C" w:rsidRDefault="00497A1C" w:rsidP="00021B45">
                    <w:pPr>
                      <w:spacing w:line="240" w:lineRule="auto"/>
                      <w:rPr>
                        <w:b/>
                        <w:bCs/>
                        <w:color w:val="808080"/>
                        <w:spacing w:val="-6"/>
                        <w:w w:val="80"/>
                        <w:rtl/>
                      </w:rPr>
                    </w:pPr>
                  </w:p>
                  <w:p w:rsidR="00497A1C" w:rsidRDefault="00497A1C" w:rsidP="00021B45">
                    <w:pPr>
                      <w:spacing w:line="240" w:lineRule="auto"/>
                      <w:rPr>
                        <w:b/>
                        <w:bCs/>
                        <w:color w:val="808080"/>
                        <w:spacing w:val="-6"/>
                        <w:w w:val="80"/>
                        <w:rtl/>
                      </w:rPr>
                    </w:pPr>
                  </w:p>
                  <w:p w:rsidR="00497A1C" w:rsidRPr="00F528DF" w:rsidRDefault="00497A1C" w:rsidP="00021B45">
                    <w:pPr>
                      <w:spacing w:line="240" w:lineRule="auto"/>
                      <w:rPr>
                        <w:b/>
                        <w:bCs/>
                        <w:color w:val="808080"/>
                        <w:spacing w:val="-6"/>
                        <w:w w:val="80"/>
                      </w:rPr>
                    </w:pPr>
                    <w:r w:rsidRPr="00F528DF">
                      <w:rPr>
                        <w:rFonts w:hint="cs"/>
                        <w:b/>
                        <w:bCs/>
                        <w:color w:val="808080"/>
                        <w:spacing w:val="-6"/>
                        <w:w w:val="80"/>
                        <w:rtl/>
                      </w:rPr>
                      <w:t xml:space="preserve">טל. </w:t>
                    </w:r>
                    <w:r>
                      <w:rPr>
                        <w:rFonts w:hint="cs"/>
                        <w:b/>
                        <w:bCs/>
                        <w:color w:val="808080"/>
                        <w:spacing w:val="-6"/>
                        <w:w w:val="80"/>
                        <w:rtl/>
                      </w:rPr>
                      <w:t>08-6477240</w:t>
                    </w:r>
                    <w:r w:rsidRPr="00F528DF">
                      <w:rPr>
                        <w:rFonts w:hint="cs"/>
                        <w:color w:val="808080"/>
                        <w:spacing w:val="-6"/>
                        <w:w w:val="80"/>
                        <w:sz w:val="20"/>
                        <w:szCs w:val="20"/>
                      </w:rPr>
                      <w:sym w:font="Symbol" w:char="F0EF"/>
                    </w:r>
                    <w:r>
                      <w:rPr>
                        <w:rFonts w:hint="cs"/>
                        <w:b/>
                        <w:bCs/>
                        <w:color w:val="808080"/>
                        <w:spacing w:val="-6"/>
                        <w:w w:val="80"/>
                        <w:rtl/>
                      </w:rPr>
                      <w:t xml:space="preserve"> </w:t>
                    </w:r>
                    <w:r w:rsidRPr="00F528DF">
                      <w:rPr>
                        <w:rFonts w:hint="cs"/>
                        <w:b/>
                        <w:bCs/>
                        <w:color w:val="808080"/>
                        <w:spacing w:val="-6"/>
                        <w:w w:val="80"/>
                        <w:rtl/>
                      </w:rPr>
                      <w:t xml:space="preserve"> פקס. </w:t>
                    </w:r>
                    <w:r>
                      <w:rPr>
                        <w:rFonts w:hint="cs"/>
                        <w:b/>
                        <w:bCs/>
                        <w:color w:val="808080"/>
                        <w:spacing w:val="-6"/>
                        <w:w w:val="80"/>
                        <w:rtl/>
                      </w:rPr>
                      <w:t xml:space="preserve">08-6477242  </w:t>
                    </w:r>
                    <w:r w:rsidRPr="00F528DF">
                      <w:rPr>
                        <w:rFonts w:hint="cs"/>
                        <w:color w:val="808080"/>
                        <w:spacing w:val="-6"/>
                        <w:w w:val="80"/>
                        <w:sz w:val="20"/>
                        <w:szCs w:val="20"/>
                      </w:rPr>
                      <w:sym w:font="Symbol" w:char="F0EF"/>
                    </w:r>
                    <w:r>
                      <w:rPr>
                        <w:rFonts w:hint="cs"/>
                        <w:color w:val="808080"/>
                        <w:spacing w:val="-6"/>
                        <w:w w:val="80"/>
                        <w:sz w:val="20"/>
                        <w:szCs w:val="20"/>
                        <w:rtl/>
                      </w:rPr>
                      <w:t xml:space="preserve">    </w:t>
                    </w:r>
                  </w:p>
                  <w:p w:rsidR="00497A1C" w:rsidRPr="00CA75CF" w:rsidRDefault="00497A1C" w:rsidP="00021B45">
                    <w:pPr>
                      <w:spacing w:line="240" w:lineRule="auto"/>
                      <w:rPr>
                        <w:color w:val="808080"/>
                        <w:spacing w:val="-6"/>
                        <w:w w:val="80"/>
                        <w:rtl/>
                      </w:rPr>
                    </w:pPr>
                    <w:r w:rsidRPr="00F528DF">
                      <w:rPr>
                        <w:rFonts w:hint="cs"/>
                        <w:b/>
                        <w:bCs/>
                        <w:color w:val="808080"/>
                        <w:spacing w:val="-6"/>
                        <w:w w:val="80"/>
                        <w:rtl/>
                      </w:rPr>
                      <w:t>ת.ד. 653 באר-שבע 84105</w:t>
                    </w:r>
                    <w:r>
                      <w:rPr>
                        <w:color w:val="808080"/>
                        <w:spacing w:val="-6"/>
                        <w:w w:val="80"/>
                        <w:sz w:val="20"/>
                        <w:szCs w:val="20"/>
                      </w:rPr>
                      <w:t xml:space="preserve">  </w:t>
                    </w:r>
                    <w:r w:rsidRPr="00F528DF">
                      <w:rPr>
                        <w:rFonts w:hint="cs"/>
                        <w:color w:val="808080"/>
                        <w:spacing w:val="-6"/>
                        <w:w w:val="80"/>
                        <w:sz w:val="20"/>
                        <w:szCs w:val="20"/>
                      </w:rPr>
                      <w:sym w:font="Symbol" w:char="F0EF"/>
                    </w:r>
                    <w:r w:rsidRPr="00F528DF">
                      <w:rPr>
                        <w:rFonts w:hint="cs"/>
                        <w:color w:val="808080"/>
                        <w:spacing w:val="-6"/>
                        <w:w w:val="80"/>
                        <w:rtl/>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E0" w:rsidRDefault="008815E0">
      <w:pPr>
        <w:spacing w:line="240" w:lineRule="auto"/>
      </w:pPr>
      <w:r>
        <w:separator/>
      </w:r>
    </w:p>
  </w:footnote>
  <w:footnote w:type="continuationSeparator" w:id="0">
    <w:p w:rsidR="008815E0" w:rsidRDefault="00881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3" w:rsidRPr="00792508" w:rsidRDefault="002D4D23" w:rsidP="00021B45">
    <w:pPr>
      <w:pStyle w:val="Header"/>
      <w:pBdr>
        <w:bottom w:val="thinThickSmallGap" w:sz="24" w:space="1" w:color="auto"/>
      </w:pBdr>
      <w:jc w:val="left"/>
      <w:rPr>
        <w:rFonts w:cs="David"/>
        <w:b/>
        <w:bCs/>
        <w:rtl/>
      </w:rPr>
    </w:pPr>
    <w:r>
      <w:rPr>
        <w:rFonts w:cs="David"/>
        <w:noProof/>
        <w:rtl/>
      </w:rPr>
      <mc:AlternateContent>
        <mc:Choice Requires="wps">
          <w:drawing>
            <wp:anchor distT="0" distB="0" distL="114300" distR="114300" simplePos="0" relativeHeight="251659264" behindDoc="0" locked="0" layoutInCell="1" allowOverlap="1" wp14:anchorId="6D19A769" wp14:editId="0C386447">
              <wp:simplePos x="0" y="0"/>
              <wp:positionH relativeFrom="column">
                <wp:posOffset>817245</wp:posOffset>
              </wp:positionH>
              <wp:positionV relativeFrom="paragraph">
                <wp:posOffset>180340</wp:posOffset>
              </wp:positionV>
              <wp:extent cx="2800350" cy="398780"/>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D23" w:rsidRPr="00792508" w:rsidRDefault="002D4D23" w:rsidP="00021B45">
                          <w:pPr>
                            <w:pStyle w:val="Header"/>
                            <w:pBdr>
                              <w:right w:val="single" w:sz="12" w:space="4" w:color="FF9900"/>
                            </w:pBdr>
                            <w:spacing w:line="240" w:lineRule="auto"/>
                            <w:jc w:val="left"/>
                            <w:rPr>
                              <w:rFonts w:cs="David"/>
                              <w:rtl/>
                            </w:rPr>
                          </w:pPr>
                          <w:r>
                            <w:rPr>
                              <w:rFonts w:cs="David" w:hint="cs"/>
                              <w:rtl/>
                            </w:rPr>
                            <w:t>הפקולטה למדעי הרוח והחברה</w:t>
                          </w:r>
                        </w:p>
                        <w:p w:rsidR="002D4D23" w:rsidRPr="00792508" w:rsidRDefault="002D4D23" w:rsidP="00021B45">
                          <w:pPr>
                            <w:pStyle w:val="Header"/>
                            <w:pBdr>
                              <w:right w:val="single" w:sz="12" w:space="4" w:color="FF9900"/>
                            </w:pBdr>
                            <w:spacing w:line="240" w:lineRule="auto"/>
                            <w:jc w:val="left"/>
                            <w:rPr>
                              <w:rFonts w:cs="David"/>
                              <w:b/>
                              <w:bCs/>
                              <w:sz w:val="28"/>
                              <w:szCs w:val="28"/>
                              <w:rtl/>
                            </w:rPr>
                          </w:pPr>
                          <w:r>
                            <w:rPr>
                              <w:rFonts w:cs="David" w:hint="cs"/>
                              <w:b/>
                              <w:bCs/>
                              <w:sz w:val="28"/>
                              <w:szCs w:val="28"/>
                              <w:rtl/>
                            </w:rPr>
                            <w:t>המחלקה לפוליטיקה וממשל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14.2pt;width:220.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AxuA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" filled="f" stroked="f">
              <v:textbox>
                <w:txbxContent>
                  <w:p w:rsidR="00497A1C" w:rsidRPr="00792508" w:rsidRDefault="00497A1C" w:rsidP="00021B45">
                    <w:pPr>
                      <w:pStyle w:val="Header"/>
                      <w:pBdr>
                        <w:right w:val="single" w:sz="12" w:space="4" w:color="FF9900"/>
                      </w:pBdr>
                      <w:spacing w:line="240" w:lineRule="auto"/>
                      <w:jc w:val="left"/>
                      <w:rPr>
                        <w:rFonts w:cs="David"/>
                        <w:rtl/>
                      </w:rPr>
                    </w:pPr>
                    <w:r>
                      <w:rPr>
                        <w:rFonts w:cs="David" w:hint="cs"/>
                        <w:rtl/>
                      </w:rPr>
                      <w:t>הפקולטה למדעי הרוח והחברה</w:t>
                    </w:r>
                  </w:p>
                  <w:p w:rsidR="00497A1C" w:rsidRPr="00792508" w:rsidRDefault="00497A1C" w:rsidP="00021B45">
                    <w:pPr>
                      <w:pStyle w:val="Header"/>
                      <w:pBdr>
                        <w:right w:val="single" w:sz="12" w:space="4" w:color="FF9900"/>
                      </w:pBdr>
                      <w:spacing w:line="240" w:lineRule="auto"/>
                      <w:jc w:val="left"/>
                      <w:rPr>
                        <w:rFonts w:cs="David"/>
                        <w:b/>
                        <w:bCs/>
                        <w:sz w:val="28"/>
                        <w:szCs w:val="28"/>
                        <w:rtl/>
                      </w:rPr>
                    </w:pPr>
                    <w:r>
                      <w:rPr>
                        <w:rFonts w:cs="David" w:hint="cs"/>
                        <w:b/>
                        <w:bCs/>
                        <w:sz w:val="28"/>
                        <w:szCs w:val="28"/>
                        <w:rtl/>
                      </w:rPr>
                      <w:t>המחלקה לפוליטיקה וממשל</w:t>
                    </w:r>
                  </w:p>
                </w:txbxContent>
              </v:textbox>
            </v:shape>
          </w:pict>
        </mc:Fallback>
      </mc:AlternateContent>
    </w:r>
    <w:r>
      <w:rPr>
        <w:rFonts w:cs="David"/>
        <w:noProof/>
      </w:rPr>
      <w:drawing>
        <wp:inline distT="0" distB="0" distL="0" distR="0" wp14:anchorId="6A6BB874" wp14:editId="419030FA">
          <wp:extent cx="2305050" cy="647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inline>
      </w:drawing>
    </w:r>
    <w:r>
      <w:rPr>
        <w:rFonts w:ascii="Arial" w:hAnsi="Arial" w:hint="cs"/>
        <w:b/>
        <w:bCs/>
        <w:rtl/>
      </w:rPr>
      <w:t xml:space="preserve">       </w:t>
    </w:r>
  </w:p>
  <w:p w:rsidR="002D4D23" w:rsidRPr="00E622CC" w:rsidRDefault="002D4D23" w:rsidP="00021B45">
    <w:pPr>
      <w:pStyle w:val="Header"/>
      <w:tabs>
        <w:tab w:val="clear" w:pos="8306"/>
      </w:tabs>
      <w:spacing w:line="240" w:lineRule="auto"/>
      <w:ind w:right="-4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515"/>
    <w:multiLevelType w:val="multilevel"/>
    <w:tmpl w:val="A78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42241"/>
    <w:multiLevelType w:val="multilevel"/>
    <w:tmpl w:val="88AC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63565"/>
    <w:multiLevelType w:val="multilevel"/>
    <w:tmpl w:val="48A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F19A2"/>
    <w:multiLevelType w:val="multilevel"/>
    <w:tmpl w:val="32E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03FB4"/>
    <w:multiLevelType w:val="multilevel"/>
    <w:tmpl w:val="4E383A4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numFmt w:val="lowerLette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01"/>
    <w:rsid w:val="0000042B"/>
    <w:rsid w:val="00015414"/>
    <w:rsid w:val="000157EF"/>
    <w:rsid w:val="00017F10"/>
    <w:rsid w:val="00021B45"/>
    <w:rsid w:val="00024E6D"/>
    <w:rsid w:val="00025382"/>
    <w:rsid w:val="00032D7F"/>
    <w:rsid w:val="000357E7"/>
    <w:rsid w:val="00035817"/>
    <w:rsid w:val="00056DEB"/>
    <w:rsid w:val="00071123"/>
    <w:rsid w:val="000738DA"/>
    <w:rsid w:val="00076372"/>
    <w:rsid w:val="00084CFD"/>
    <w:rsid w:val="000852C5"/>
    <w:rsid w:val="000A06A6"/>
    <w:rsid w:val="000B40F1"/>
    <w:rsid w:val="000C6881"/>
    <w:rsid w:val="000D0088"/>
    <w:rsid w:val="000D15E3"/>
    <w:rsid w:val="000D3C13"/>
    <w:rsid w:val="000D5F9C"/>
    <w:rsid w:val="000E688E"/>
    <w:rsid w:val="000E7DF4"/>
    <w:rsid w:val="000F3835"/>
    <w:rsid w:val="000F7115"/>
    <w:rsid w:val="00110ACB"/>
    <w:rsid w:val="00115D31"/>
    <w:rsid w:val="001247DA"/>
    <w:rsid w:val="00127410"/>
    <w:rsid w:val="00133C9E"/>
    <w:rsid w:val="00140E08"/>
    <w:rsid w:val="00143B03"/>
    <w:rsid w:val="001464E6"/>
    <w:rsid w:val="00153F28"/>
    <w:rsid w:val="00174A11"/>
    <w:rsid w:val="00176878"/>
    <w:rsid w:val="00181A4E"/>
    <w:rsid w:val="00185E26"/>
    <w:rsid w:val="00186F71"/>
    <w:rsid w:val="00190CC2"/>
    <w:rsid w:val="001925FA"/>
    <w:rsid w:val="00196A63"/>
    <w:rsid w:val="001977AE"/>
    <w:rsid w:val="00197918"/>
    <w:rsid w:val="001D0B70"/>
    <w:rsid w:val="001D186F"/>
    <w:rsid w:val="001E0C0F"/>
    <w:rsid w:val="001E4C97"/>
    <w:rsid w:val="00204D90"/>
    <w:rsid w:val="00231224"/>
    <w:rsid w:val="00241EFA"/>
    <w:rsid w:val="002645CF"/>
    <w:rsid w:val="002669DB"/>
    <w:rsid w:val="00266D48"/>
    <w:rsid w:val="00276864"/>
    <w:rsid w:val="00280E7D"/>
    <w:rsid w:val="002912AE"/>
    <w:rsid w:val="002A44A6"/>
    <w:rsid w:val="002A4D7E"/>
    <w:rsid w:val="002A5CFB"/>
    <w:rsid w:val="002B23D1"/>
    <w:rsid w:val="002B29A6"/>
    <w:rsid w:val="002B2A94"/>
    <w:rsid w:val="002C67B2"/>
    <w:rsid w:val="002D3771"/>
    <w:rsid w:val="002D4D23"/>
    <w:rsid w:val="002D7499"/>
    <w:rsid w:val="002E4660"/>
    <w:rsid w:val="002F17C3"/>
    <w:rsid w:val="002F1F55"/>
    <w:rsid w:val="00301455"/>
    <w:rsid w:val="00307E0B"/>
    <w:rsid w:val="0034165E"/>
    <w:rsid w:val="00343914"/>
    <w:rsid w:val="00352804"/>
    <w:rsid w:val="00380266"/>
    <w:rsid w:val="00383D1E"/>
    <w:rsid w:val="00393BA0"/>
    <w:rsid w:val="00396776"/>
    <w:rsid w:val="00397E54"/>
    <w:rsid w:val="003A2347"/>
    <w:rsid w:val="003A7215"/>
    <w:rsid w:val="003B7F31"/>
    <w:rsid w:val="003D4B97"/>
    <w:rsid w:val="003D55BC"/>
    <w:rsid w:val="003D7CC0"/>
    <w:rsid w:val="003F1599"/>
    <w:rsid w:val="00406AAC"/>
    <w:rsid w:val="004121A0"/>
    <w:rsid w:val="00423717"/>
    <w:rsid w:val="004348C1"/>
    <w:rsid w:val="00441FF2"/>
    <w:rsid w:val="00452288"/>
    <w:rsid w:val="00470C39"/>
    <w:rsid w:val="00496366"/>
    <w:rsid w:val="00497A1C"/>
    <w:rsid w:val="004A7DB9"/>
    <w:rsid w:val="004B1993"/>
    <w:rsid w:val="004B3580"/>
    <w:rsid w:val="004B3773"/>
    <w:rsid w:val="004B5606"/>
    <w:rsid w:val="004C0618"/>
    <w:rsid w:val="004C6F06"/>
    <w:rsid w:val="004D0B05"/>
    <w:rsid w:val="004D1D49"/>
    <w:rsid w:val="004F022F"/>
    <w:rsid w:val="004F3414"/>
    <w:rsid w:val="00511AB3"/>
    <w:rsid w:val="00512F5D"/>
    <w:rsid w:val="005169BA"/>
    <w:rsid w:val="005179A3"/>
    <w:rsid w:val="005334E1"/>
    <w:rsid w:val="0054318D"/>
    <w:rsid w:val="00544321"/>
    <w:rsid w:val="00565158"/>
    <w:rsid w:val="00581330"/>
    <w:rsid w:val="0058133E"/>
    <w:rsid w:val="00587E99"/>
    <w:rsid w:val="00594750"/>
    <w:rsid w:val="005A6473"/>
    <w:rsid w:val="005A7619"/>
    <w:rsid w:val="005C0B5C"/>
    <w:rsid w:val="005C37FF"/>
    <w:rsid w:val="005D4E7F"/>
    <w:rsid w:val="005D6BB2"/>
    <w:rsid w:val="005E6096"/>
    <w:rsid w:val="006014C5"/>
    <w:rsid w:val="00607EDC"/>
    <w:rsid w:val="006148E3"/>
    <w:rsid w:val="006207E6"/>
    <w:rsid w:val="0062581C"/>
    <w:rsid w:val="006352C0"/>
    <w:rsid w:val="00644355"/>
    <w:rsid w:val="00647E5A"/>
    <w:rsid w:val="00650687"/>
    <w:rsid w:val="00656F6A"/>
    <w:rsid w:val="00662290"/>
    <w:rsid w:val="00662987"/>
    <w:rsid w:val="00676ACB"/>
    <w:rsid w:val="0067787C"/>
    <w:rsid w:val="00690105"/>
    <w:rsid w:val="00696BDD"/>
    <w:rsid w:val="006B12B7"/>
    <w:rsid w:val="006B40ED"/>
    <w:rsid w:val="006C44D6"/>
    <w:rsid w:val="006C6C73"/>
    <w:rsid w:val="006D068E"/>
    <w:rsid w:val="006D2D5B"/>
    <w:rsid w:val="006E2E29"/>
    <w:rsid w:val="006E578B"/>
    <w:rsid w:val="006E6156"/>
    <w:rsid w:val="006F51BF"/>
    <w:rsid w:val="0070554A"/>
    <w:rsid w:val="00716A46"/>
    <w:rsid w:val="00721BF9"/>
    <w:rsid w:val="00744BD6"/>
    <w:rsid w:val="00745FDF"/>
    <w:rsid w:val="00751631"/>
    <w:rsid w:val="00752552"/>
    <w:rsid w:val="0075772A"/>
    <w:rsid w:val="00760D69"/>
    <w:rsid w:val="00780359"/>
    <w:rsid w:val="00791CCF"/>
    <w:rsid w:val="00794B4A"/>
    <w:rsid w:val="007972AF"/>
    <w:rsid w:val="007A0E91"/>
    <w:rsid w:val="007B0F7A"/>
    <w:rsid w:val="007B4454"/>
    <w:rsid w:val="007C016D"/>
    <w:rsid w:val="007C699A"/>
    <w:rsid w:val="007D19DA"/>
    <w:rsid w:val="007E4502"/>
    <w:rsid w:val="007F330A"/>
    <w:rsid w:val="00802944"/>
    <w:rsid w:val="00832CF2"/>
    <w:rsid w:val="008536F2"/>
    <w:rsid w:val="00855A22"/>
    <w:rsid w:val="008815E0"/>
    <w:rsid w:val="008821F0"/>
    <w:rsid w:val="00886751"/>
    <w:rsid w:val="00897162"/>
    <w:rsid w:val="008A7D09"/>
    <w:rsid w:val="008B761B"/>
    <w:rsid w:val="008B7D58"/>
    <w:rsid w:val="008B7E1C"/>
    <w:rsid w:val="008C2DE6"/>
    <w:rsid w:val="008C5BF1"/>
    <w:rsid w:val="008D2478"/>
    <w:rsid w:val="008D48F6"/>
    <w:rsid w:val="008E30F7"/>
    <w:rsid w:val="008F3B97"/>
    <w:rsid w:val="008F72F4"/>
    <w:rsid w:val="008F782F"/>
    <w:rsid w:val="00900A87"/>
    <w:rsid w:val="009123F8"/>
    <w:rsid w:val="00913011"/>
    <w:rsid w:val="00920601"/>
    <w:rsid w:val="00926E0A"/>
    <w:rsid w:val="00935BB4"/>
    <w:rsid w:val="00953292"/>
    <w:rsid w:val="00955E51"/>
    <w:rsid w:val="00957C18"/>
    <w:rsid w:val="00960564"/>
    <w:rsid w:val="00965CDF"/>
    <w:rsid w:val="00970187"/>
    <w:rsid w:val="00974B51"/>
    <w:rsid w:val="009805DA"/>
    <w:rsid w:val="00984583"/>
    <w:rsid w:val="009867D0"/>
    <w:rsid w:val="00993F97"/>
    <w:rsid w:val="009A0735"/>
    <w:rsid w:val="009A5260"/>
    <w:rsid w:val="009A567A"/>
    <w:rsid w:val="009A6003"/>
    <w:rsid w:val="009B2782"/>
    <w:rsid w:val="009B3882"/>
    <w:rsid w:val="009C09F7"/>
    <w:rsid w:val="009E260E"/>
    <w:rsid w:val="009F57AC"/>
    <w:rsid w:val="009F71D1"/>
    <w:rsid w:val="00A06100"/>
    <w:rsid w:val="00A0693D"/>
    <w:rsid w:val="00A1789A"/>
    <w:rsid w:val="00A2366C"/>
    <w:rsid w:val="00A23D64"/>
    <w:rsid w:val="00A2652A"/>
    <w:rsid w:val="00A31ECF"/>
    <w:rsid w:val="00A70BC4"/>
    <w:rsid w:val="00A74C0C"/>
    <w:rsid w:val="00A74C33"/>
    <w:rsid w:val="00A80DCD"/>
    <w:rsid w:val="00A96ECA"/>
    <w:rsid w:val="00AA42E6"/>
    <w:rsid w:val="00AA432E"/>
    <w:rsid w:val="00AB460A"/>
    <w:rsid w:val="00AB5420"/>
    <w:rsid w:val="00AB6E6D"/>
    <w:rsid w:val="00AC78C6"/>
    <w:rsid w:val="00AD3B57"/>
    <w:rsid w:val="00AD652B"/>
    <w:rsid w:val="00AD75DF"/>
    <w:rsid w:val="00AE0A7B"/>
    <w:rsid w:val="00AE32B3"/>
    <w:rsid w:val="00AE40E7"/>
    <w:rsid w:val="00AE4580"/>
    <w:rsid w:val="00B046EE"/>
    <w:rsid w:val="00B22C36"/>
    <w:rsid w:val="00B307F7"/>
    <w:rsid w:val="00B30E77"/>
    <w:rsid w:val="00B31CD0"/>
    <w:rsid w:val="00B40F1A"/>
    <w:rsid w:val="00B57235"/>
    <w:rsid w:val="00B60DB1"/>
    <w:rsid w:val="00B616EE"/>
    <w:rsid w:val="00B66229"/>
    <w:rsid w:val="00B85767"/>
    <w:rsid w:val="00B92CC8"/>
    <w:rsid w:val="00B94E4D"/>
    <w:rsid w:val="00BA6A76"/>
    <w:rsid w:val="00BB147D"/>
    <w:rsid w:val="00BC1F6D"/>
    <w:rsid w:val="00BC75CC"/>
    <w:rsid w:val="00BD4C1C"/>
    <w:rsid w:val="00BD5EB3"/>
    <w:rsid w:val="00BD6E40"/>
    <w:rsid w:val="00BD7B78"/>
    <w:rsid w:val="00BE00AB"/>
    <w:rsid w:val="00BF4EB3"/>
    <w:rsid w:val="00BF4ECD"/>
    <w:rsid w:val="00BF6D05"/>
    <w:rsid w:val="00C00A01"/>
    <w:rsid w:val="00C0351D"/>
    <w:rsid w:val="00C05586"/>
    <w:rsid w:val="00C24C11"/>
    <w:rsid w:val="00C313F0"/>
    <w:rsid w:val="00C37984"/>
    <w:rsid w:val="00C4294E"/>
    <w:rsid w:val="00C5371D"/>
    <w:rsid w:val="00C7029A"/>
    <w:rsid w:val="00C72F2E"/>
    <w:rsid w:val="00C80DA6"/>
    <w:rsid w:val="00C90753"/>
    <w:rsid w:val="00C95B14"/>
    <w:rsid w:val="00C964CC"/>
    <w:rsid w:val="00CA0544"/>
    <w:rsid w:val="00CC04DB"/>
    <w:rsid w:val="00CC4AF2"/>
    <w:rsid w:val="00CC5C03"/>
    <w:rsid w:val="00CD6066"/>
    <w:rsid w:val="00CE2CFC"/>
    <w:rsid w:val="00CE6051"/>
    <w:rsid w:val="00CF5310"/>
    <w:rsid w:val="00CF6056"/>
    <w:rsid w:val="00D1160C"/>
    <w:rsid w:val="00D1401D"/>
    <w:rsid w:val="00D2425F"/>
    <w:rsid w:val="00D303ED"/>
    <w:rsid w:val="00D30FA4"/>
    <w:rsid w:val="00D362C9"/>
    <w:rsid w:val="00D375D2"/>
    <w:rsid w:val="00D45059"/>
    <w:rsid w:val="00D53475"/>
    <w:rsid w:val="00D5520C"/>
    <w:rsid w:val="00D56A42"/>
    <w:rsid w:val="00D6666D"/>
    <w:rsid w:val="00D66902"/>
    <w:rsid w:val="00D74D69"/>
    <w:rsid w:val="00D76E22"/>
    <w:rsid w:val="00D95EA5"/>
    <w:rsid w:val="00D96434"/>
    <w:rsid w:val="00DA2D27"/>
    <w:rsid w:val="00DA3035"/>
    <w:rsid w:val="00DA34EC"/>
    <w:rsid w:val="00DA6346"/>
    <w:rsid w:val="00DB09C5"/>
    <w:rsid w:val="00DB37BD"/>
    <w:rsid w:val="00DC51D4"/>
    <w:rsid w:val="00DD13E8"/>
    <w:rsid w:val="00DE2DF3"/>
    <w:rsid w:val="00DE4332"/>
    <w:rsid w:val="00DF4917"/>
    <w:rsid w:val="00E00140"/>
    <w:rsid w:val="00E02851"/>
    <w:rsid w:val="00E03ABC"/>
    <w:rsid w:val="00E0511B"/>
    <w:rsid w:val="00E2087C"/>
    <w:rsid w:val="00E214CC"/>
    <w:rsid w:val="00E224A2"/>
    <w:rsid w:val="00E24AA1"/>
    <w:rsid w:val="00E2555F"/>
    <w:rsid w:val="00E367A6"/>
    <w:rsid w:val="00E62BEF"/>
    <w:rsid w:val="00E65B15"/>
    <w:rsid w:val="00E731AB"/>
    <w:rsid w:val="00E80D26"/>
    <w:rsid w:val="00E949F2"/>
    <w:rsid w:val="00EC12E1"/>
    <w:rsid w:val="00EC3E6A"/>
    <w:rsid w:val="00EC5C13"/>
    <w:rsid w:val="00ED6974"/>
    <w:rsid w:val="00ED74CF"/>
    <w:rsid w:val="00ED7A40"/>
    <w:rsid w:val="00EF1484"/>
    <w:rsid w:val="00EF4C24"/>
    <w:rsid w:val="00F0756B"/>
    <w:rsid w:val="00F101A6"/>
    <w:rsid w:val="00F121E5"/>
    <w:rsid w:val="00F260ED"/>
    <w:rsid w:val="00F31137"/>
    <w:rsid w:val="00F3402D"/>
    <w:rsid w:val="00F3712D"/>
    <w:rsid w:val="00F371B5"/>
    <w:rsid w:val="00F526C8"/>
    <w:rsid w:val="00F56419"/>
    <w:rsid w:val="00F64780"/>
    <w:rsid w:val="00F64CD4"/>
    <w:rsid w:val="00F659F9"/>
    <w:rsid w:val="00F65DAD"/>
    <w:rsid w:val="00F67487"/>
    <w:rsid w:val="00F73438"/>
    <w:rsid w:val="00F76BEC"/>
    <w:rsid w:val="00F82DFA"/>
    <w:rsid w:val="00F8557C"/>
    <w:rsid w:val="00F855B3"/>
    <w:rsid w:val="00F97028"/>
    <w:rsid w:val="00FA6CBD"/>
    <w:rsid w:val="00FB181A"/>
    <w:rsid w:val="00FB3C38"/>
    <w:rsid w:val="00FB52BD"/>
    <w:rsid w:val="00FB6EE8"/>
    <w:rsid w:val="00FD5BD6"/>
    <w:rsid w:val="00FE1769"/>
    <w:rsid w:val="00FE7C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01"/>
    <w:pPr>
      <w:bidi/>
      <w:spacing w:line="360" w:lineRule="auto"/>
      <w:jc w:val="both"/>
    </w:pPr>
    <w:rPr>
      <w:rFonts w:cs="David"/>
      <w:snapToGrid w:val="0"/>
      <w:spacing w:val="8"/>
      <w:kern w:val="22"/>
      <w:sz w:val="24"/>
      <w:szCs w:val="24"/>
    </w:rPr>
  </w:style>
  <w:style w:type="paragraph" w:styleId="Heading1">
    <w:name w:val="heading 1"/>
    <w:basedOn w:val="Normal"/>
    <w:next w:val="Normal"/>
    <w:qFormat/>
    <w:rsid w:val="00C00A01"/>
    <w:pPr>
      <w:keepNext/>
      <w:tabs>
        <w:tab w:val="left" w:pos="7172"/>
      </w:tabs>
      <w:ind w:left="-58" w:right="-142"/>
      <w:jc w:val="center"/>
      <w:outlineLvl w:val="0"/>
    </w:pPr>
    <w:rPr>
      <w:b/>
      <w:bCs/>
      <w:szCs w:val="32"/>
    </w:rPr>
  </w:style>
  <w:style w:type="paragraph" w:styleId="Heading2">
    <w:name w:val="heading 2"/>
    <w:basedOn w:val="Normal"/>
    <w:next w:val="Normal"/>
    <w:qFormat/>
    <w:rsid w:val="00C00A01"/>
    <w:pPr>
      <w:keepNext/>
      <w:jc w:val="center"/>
      <w:outlineLvl w:val="1"/>
    </w:pPr>
    <w:rPr>
      <w:b/>
      <w:bCs/>
      <w:sz w:val="30"/>
      <w:szCs w:val="28"/>
      <w:u w:val="single"/>
    </w:rPr>
  </w:style>
  <w:style w:type="paragraph" w:styleId="Heading3">
    <w:name w:val="heading 3"/>
    <w:basedOn w:val="Normal"/>
    <w:next w:val="NormalIndent"/>
    <w:qFormat/>
    <w:rsid w:val="00C00A01"/>
    <w:pPr>
      <w:keepNext/>
      <w:tabs>
        <w:tab w:val="num" w:pos="1224"/>
      </w:tabs>
      <w:ind w:left="1224" w:hanging="504"/>
      <w:outlineLvl w:val="2"/>
    </w:pPr>
    <w:rPr>
      <w:b/>
      <w:bCs/>
      <w:noProof/>
      <w:snapToGrid/>
      <w:kern w:val="0"/>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semiHidden/>
    <w:unhideWhenUsed/>
    <w:qFormat/>
    <w:rsid w:val="00ED7A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24A2"/>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00A01"/>
    <w:pPr>
      <w:ind w:left="720"/>
    </w:pPr>
    <w:rPr>
      <w:noProof/>
      <w:snapToGrid/>
      <w:kern w:val="0"/>
    </w:rPr>
  </w:style>
  <w:style w:type="paragraph" w:styleId="BlockText">
    <w:name w:val="Block Text"/>
    <w:basedOn w:val="Normal"/>
    <w:rsid w:val="00C00A01"/>
    <w:pPr>
      <w:tabs>
        <w:tab w:val="left" w:pos="7172"/>
      </w:tabs>
      <w:ind w:left="368" w:hanging="368"/>
    </w:pPr>
  </w:style>
  <w:style w:type="paragraph" w:styleId="Header">
    <w:name w:val="header"/>
    <w:basedOn w:val="Normal"/>
    <w:rsid w:val="00C00A01"/>
    <w:pPr>
      <w:tabs>
        <w:tab w:val="center" w:pos="4153"/>
        <w:tab w:val="right" w:pos="8306"/>
      </w:tabs>
    </w:pPr>
    <w:rPr>
      <w:rFonts w:cs="Narkisim"/>
      <w:snapToGrid/>
      <w:spacing w:val="10"/>
    </w:rPr>
  </w:style>
  <w:style w:type="paragraph" w:styleId="Title">
    <w:name w:val="Title"/>
    <w:basedOn w:val="Normal"/>
    <w:qFormat/>
    <w:rsid w:val="00C00A01"/>
    <w:rPr>
      <w:snapToGrid/>
      <w:spacing w:val="0"/>
      <w:kern w:val="0"/>
    </w:rPr>
  </w:style>
  <w:style w:type="paragraph" w:styleId="Footer">
    <w:name w:val="footer"/>
    <w:basedOn w:val="Normal"/>
    <w:rsid w:val="00C00A01"/>
    <w:pPr>
      <w:tabs>
        <w:tab w:val="center" w:pos="4153"/>
        <w:tab w:val="right" w:pos="8306"/>
      </w:tabs>
    </w:pPr>
  </w:style>
  <w:style w:type="character" w:styleId="PageNumber">
    <w:name w:val="page number"/>
    <w:basedOn w:val="DefaultParagraphFont"/>
    <w:rsid w:val="00C00A01"/>
  </w:style>
  <w:style w:type="character" w:styleId="Hyperlink">
    <w:name w:val="Hyperlink"/>
    <w:rsid w:val="00C00A01"/>
    <w:rPr>
      <w:color w:val="0000FF"/>
      <w:u w:val="single"/>
    </w:rPr>
  </w:style>
  <w:style w:type="paragraph" w:styleId="Subtitle">
    <w:name w:val="Subtitle"/>
    <w:basedOn w:val="Normal"/>
    <w:qFormat/>
    <w:rsid w:val="00C00A01"/>
    <w:pPr>
      <w:jc w:val="left"/>
    </w:pPr>
    <w:rPr>
      <w:b/>
      <w:bCs/>
      <w:snapToGrid/>
      <w:spacing w:val="0"/>
      <w:kern w:val="0"/>
      <w:sz w:val="30"/>
      <w:szCs w:val="28"/>
      <w:u w:val="single"/>
    </w:rPr>
  </w:style>
  <w:style w:type="paragraph" w:customStyle="1" w:styleId="NormalPar">
    <w:name w:val="NormalPar"/>
    <w:rsid w:val="00C00A01"/>
    <w:pPr>
      <w:autoSpaceDE w:val="0"/>
      <w:autoSpaceDN w:val="0"/>
      <w:bidi/>
      <w:adjustRightInd w:val="0"/>
      <w:jc w:val="right"/>
    </w:pPr>
    <w:rPr>
      <w:rFonts w:cs="David"/>
      <w:sz w:val="24"/>
      <w:szCs w:val="24"/>
    </w:rPr>
  </w:style>
  <w:style w:type="paragraph" w:styleId="BodyText">
    <w:name w:val="Body Text"/>
    <w:basedOn w:val="Normal"/>
    <w:rsid w:val="00C00A01"/>
    <w:pPr>
      <w:spacing w:line="240" w:lineRule="auto"/>
      <w:jc w:val="left"/>
    </w:pPr>
    <w:rPr>
      <w:b/>
      <w:bCs/>
      <w:noProof/>
      <w:snapToGrid/>
      <w:spacing w:val="0"/>
      <w:kern w:val="0"/>
      <w:sz w:val="20"/>
      <w:szCs w:val="28"/>
      <w:lang w:eastAsia="he-IL"/>
    </w:rPr>
  </w:style>
  <w:style w:type="paragraph" w:styleId="BodyText2">
    <w:name w:val="Body Text 2"/>
    <w:basedOn w:val="Normal"/>
    <w:rsid w:val="00C00A01"/>
    <w:pPr>
      <w:spacing w:line="240" w:lineRule="auto"/>
      <w:jc w:val="left"/>
    </w:pPr>
    <w:rPr>
      <w:noProof/>
      <w:snapToGrid/>
      <w:spacing w:val="0"/>
      <w:kern w:val="0"/>
      <w:sz w:val="20"/>
      <w:szCs w:val="28"/>
      <w:lang w:eastAsia="he-IL"/>
    </w:rPr>
  </w:style>
  <w:style w:type="paragraph" w:styleId="BodyTextIndent">
    <w:name w:val="Body Text Indent"/>
    <w:basedOn w:val="Normal"/>
    <w:rsid w:val="00C00A01"/>
    <w:pPr>
      <w:bidi w:val="0"/>
      <w:spacing w:line="240" w:lineRule="auto"/>
      <w:ind w:left="360"/>
      <w:jc w:val="right"/>
    </w:pPr>
    <w:rPr>
      <w:noProof/>
      <w:snapToGrid/>
      <w:spacing w:val="0"/>
      <w:kern w:val="0"/>
      <w:sz w:val="28"/>
      <w:szCs w:val="28"/>
    </w:rPr>
  </w:style>
  <w:style w:type="paragraph" w:styleId="NormalWeb">
    <w:name w:val="Normal (Web)"/>
    <w:basedOn w:val="Normal"/>
    <w:uiPriority w:val="99"/>
    <w:unhideWhenUsed/>
    <w:rsid w:val="00C00A01"/>
    <w:pPr>
      <w:bidi w:val="0"/>
      <w:spacing w:before="100" w:beforeAutospacing="1" w:after="100" w:afterAutospacing="1" w:line="240" w:lineRule="auto"/>
      <w:jc w:val="left"/>
    </w:pPr>
    <w:rPr>
      <w:rFonts w:eastAsia="Calibri" w:cs="Times New Roman"/>
      <w:snapToGrid/>
      <w:spacing w:val="0"/>
      <w:kern w:val="0"/>
    </w:rPr>
  </w:style>
  <w:style w:type="character" w:styleId="Emphasis">
    <w:name w:val="Emphasis"/>
    <w:uiPriority w:val="20"/>
    <w:qFormat/>
    <w:rsid w:val="00C00A01"/>
    <w:rPr>
      <w:b/>
      <w:bCs/>
      <w:i w:val="0"/>
      <w:iCs w:val="0"/>
    </w:rPr>
  </w:style>
  <w:style w:type="character" w:customStyle="1" w:styleId="A4">
    <w:name w:val="A4"/>
    <w:rsid w:val="00C00A01"/>
    <w:rPr>
      <w:rFonts w:cs="Georgia"/>
      <w:color w:val="000000"/>
      <w:sz w:val="18"/>
      <w:szCs w:val="18"/>
    </w:rPr>
  </w:style>
  <w:style w:type="character" w:customStyle="1" w:styleId="Strong1">
    <w:name w:val="Strong1"/>
    <w:rsid w:val="00C00A01"/>
    <w:rPr>
      <w:b/>
      <w:bCs/>
    </w:rPr>
  </w:style>
  <w:style w:type="character" w:customStyle="1" w:styleId="Hyperlink23">
    <w:name w:val="Hyperlink23"/>
    <w:rsid w:val="00C00A01"/>
    <w:rPr>
      <w:rFonts w:ascii="Verdana" w:hAnsi="Verdana" w:hint="default"/>
      <w:strike w:val="0"/>
      <w:dstrike w:val="0"/>
      <w:color w:val="003399"/>
      <w:u w:val="none"/>
      <w:effect w:val="none"/>
    </w:rPr>
  </w:style>
  <w:style w:type="character" w:customStyle="1" w:styleId="Hyperlink10">
    <w:name w:val="Hyperlink10"/>
    <w:rsid w:val="00C00A01"/>
    <w:rPr>
      <w:rFonts w:ascii="Verdana" w:hAnsi="Verdana" w:hint="default"/>
      <w:color w:val="003399"/>
      <w:u w:val="single"/>
    </w:rPr>
  </w:style>
  <w:style w:type="character" w:customStyle="1" w:styleId="ptbrand4">
    <w:name w:val="ptbrand4"/>
    <w:rsid w:val="00C00A01"/>
    <w:rPr>
      <w:sz w:val="20"/>
      <w:szCs w:val="20"/>
    </w:rPr>
  </w:style>
  <w:style w:type="character" w:customStyle="1" w:styleId="binding4">
    <w:name w:val="binding4"/>
    <w:rsid w:val="00C00A01"/>
    <w:rPr>
      <w:sz w:val="20"/>
      <w:szCs w:val="20"/>
    </w:rPr>
  </w:style>
  <w:style w:type="character" w:styleId="Strong">
    <w:name w:val="Strong"/>
    <w:uiPriority w:val="22"/>
    <w:qFormat/>
    <w:rsid w:val="00C00A01"/>
    <w:rPr>
      <w:b/>
      <w:bCs/>
    </w:rPr>
  </w:style>
  <w:style w:type="paragraph" w:customStyle="1" w:styleId="Pa0">
    <w:name w:val="Pa0"/>
    <w:basedOn w:val="Normal"/>
    <w:next w:val="Normal"/>
    <w:rsid w:val="00C00A01"/>
    <w:pPr>
      <w:autoSpaceDE w:val="0"/>
      <w:autoSpaceDN w:val="0"/>
      <w:bidi w:val="0"/>
      <w:adjustRightInd w:val="0"/>
      <w:spacing w:line="241" w:lineRule="atLeast"/>
      <w:jc w:val="left"/>
    </w:pPr>
    <w:rPr>
      <w:rFonts w:ascii="IEEESQ+VAGRounded-Black" w:hAnsi="IEEESQ+VAGRounded-Black" w:cs="Times New Roman"/>
      <w:snapToGrid/>
      <w:spacing w:val="0"/>
      <w:kern w:val="0"/>
      <w:lang w:val="ru-RU" w:eastAsia="ru-RU" w:bidi="ar-SA"/>
    </w:rPr>
  </w:style>
  <w:style w:type="character" w:customStyle="1" w:styleId="A5">
    <w:name w:val="A5"/>
    <w:rsid w:val="00C00A01"/>
    <w:rPr>
      <w:rFonts w:cs="IEEESQ+VAGRounded-Black"/>
      <w:b/>
      <w:bCs/>
      <w:color w:val="000000"/>
      <w:sz w:val="96"/>
      <w:szCs w:val="96"/>
    </w:rPr>
  </w:style>
  <w:style w:type="character" w:customStyle="1" w:styleId="A7">
    <w:name w:val="A7"/>
    <w:rsid w:val="00C00A01"/>
    <w:rPr>
      <w:rFonts w:ascii="DQGAAA+VAGRounded-Thin" w:hAnsi="DQGAAA+VAGRounded-Thin" w:cs="DQGAAA+VAGRounded-Thin"/>
      <w:color w:val="000000"/>
      <w:sz w:val="28"/>
      <w:szCs w:val="28"/>
    </w:rPr>
  </w:style>
  <w:style w:type="character" w:styleId="HTMLCite">
    <w:name w:val="HTML Cite"/>
    <w:uiPriority w:val="99"/>
    <w:rsid w:val="00C00A01"/>
    <w:rPr>
      <w:i w:val="0"/>
      <w:iCs w:val="0"/>
    </w:rPr>
  </w:style>
  <w:style w:type="paragraph" w:customStyle="1" w:styleId="1">
    <w:name w:val="כותרת טקסט1"/>
    <w:basedOn w:val="Normal"/>
    <w:rsid w:val="00C00A01"/>
    <w:pPr>
      <w:bidi w:val="0"/>
      <w:spacing w:before="480" w:after="180" w:line="240" w:lineRule="auto"/>
      <w:jc w:val="left"/>
    </w:pPr>
    <w:rPr>
      <w:rFonts w:ascii="Verdana" w:hAnsi="Verdana" w:cs="Times New Roman"/>
      <w:b/>
      <w:bCs/>
      <w:snapToGrid/>
      <w:color w:val="FF9933"/>
      <w:spacing w:val="0"/>
      <w:kern w:val="0"/>
      <w:lang w:val="ru-RU" w:eastAsia="ru-RU" w:bidi="ar-SA"/>
    </w:rPr>
  </w:style>
  <w:style w:type="character" w:customStyle="1" w:styleId="updated-short-citation1">
    <w:name w:val="updated-short-citation1"/>
    <w:rsid w:val="00C00A01"/>
    <w:rPr>
      <w:b w:val="0"/>
      <w:bCs w:val="0"/>
      <w:i w:val="0"/>
      <w:iCs w:val="0"/>
      <w:sz w:val="17"/>
      <w:szCs w:val="17"/>
      <w:bdr w:val="single" w:sz="4" w:space="6" w:color="769DBE" w:frame="1"/>
      <w:shd w:val="clear" w:color="auto" w:fill="FFFFFF"/>
    </w:rPr>
  </w:style>
  <w:style w:type="character" w:customStyle="1" w:styleId="title-link-wrapper1">
    <w:name w:val="title-link-wrapper1"/>
    <w:rsid w:val="00C00A01"/>
    <w:rPr>
      <w:vanish w:val="0"/>
      <w:webHidden w:val="0"/>
      <w:bdr w:val="single" w:sz="4" w:space="6" w:color="30773F" w:frame="1"/>
      <w:shd w:val="clear" w:color="auto" w:fill="D2E3F3"/>
      <w:specVanish w:val="0"/>
    </w:rPr>
  </w:style>
  <w:style w:type="character" w:customStyle="1" w:styleId="hidden1">
    <w:name w:val="hidden1"/>
    <w:rsid w:val="00C00A01"/>
    <w:rPr>
      <w:vanish w:val="0"/>
      <w:webHidden w:val="0"/>
      <w:bdr w:val="single" w:sz="4" w:space="6" w:color="30773F" w:frame="1"/>
      <w:shd w:val="clear" w:color="auto" w:fill="D2E3F3"/>
      <w:specVanish w:val="0"/>
    </w:rPr>
  </w:style>
  <w:style w:type="character" w:customStyle="1" w:styleId="medium-font1">
    <w:name w:val="medium-font1"/>
    <w:rsid w:val="00C00A01"/>
    <w:rPr>
      <w:sz w:val="19"/>
      <w:szCs w:val="19"/>
      <w:bdr w:val="single" w:sz="4" w:space="6" w:color="30773F" w:frame="1"/>
      <w:shd w:val="clear" w:color="auto" w:fill="D2E3F3"/>
    </w:rPr>
  </w:style>
  <w:style w:type="character" w:customStyle="1" w:styleId="record-formats1">
    <w:name w:val="record-formats1"/>
    <w:rsid w:val="00C00A01"/>
    <w:rPr>
      <w:b w:val="0"/>
      <w:bCs w:val="0"/>
      <w:sz w:val="19"/>
      <w:szCs w:val="19"/>
      <w:bdr w:val="single" w:sz="4" w:space="6" w:color="30773F" w:frame="1"/>
      <w:shd w:val="clear" w:color="auto" w:fill="D2E3F3"/>
    </w:rPr>
  </w:style>
  <w:style w:type="character" w:customStyle="1" w:styleId="pdfsize3">
    <w:name w:val="pdfsize3"/>
    <w:rsid w:val="00C00A01"/>
    <w:rPr>
      <w:b w:val="0"/>
      <w:bCs w:val="0"/>
      <w:sz w:val="19"/>
      <w:szCs w:val="19"/>
      <w:bdr w:val="single" w:sz="4" w:space="6" w:color="30773F" w:frame="1"/>
      <w:shd w:val="clear" w:color="auto" w:fill="D2E3F3"/>
    </w:rPr>
  </w:style>
  <w:style w:type="character" w:customStyle="1" w:styleId="bookheadlineblock">
    <w:name w:val="book_headline block"/>
    <w:rsid w:val="00C00A01"/>
    <w:rPr>
      <w:rFonts w:ascii="Verdana" w:hAnsi="Verdana" w:hint="default"/>
      <w:shd w:val="clear" w:color="auto" w:fill="FFFFFF"/>
    </w:rPr>
  </w:style>
  <w:style w:type="character" w:customStyle="1" w:styleId="booksubline1">
    <w:name w:val="book_subline1"/>
    <w:rsid w:val="00C00A01"/>
    <w:rPr>
      <w:rFonts w:ascii="Verdana" w:hAnsi="Verdana" w:hint="default"/>
      <w:color w:val="333366"/>
      <w:sz w:val="26"/>
      <w:szCs w:val="26"/>
      <w:shd w:val="clear" w:color="auto" w:fill="FFFFFF"/>
    </w:rPr>
  </w:style>
  <w:style w:type="paragraph" w:customStyle="1" w:styleId="pprice">
    <w:name w:val="pprice"/>
    <w:basedOn w:val="Normal"/>
    <w:rsid w:val="00C00A01"/>
    <w:pPr>
      <w:bidi w:val="0"/>
      <w:spacing w:before="12" w:after="12" w:line="240" w:lineRule="auto"/>
      <w:ind w:left="24"/>
      <w:jc w:val="left"/>
    </w:pPr>
    <w:rPr>
      <w:rFonts w:ascii="Arial" w:hAnsi="Arial" w:cs="Arial"/>
      <w:snapToGrid/>
      <w:color w:val="000066"/>
      <w:spacing w:val="0"/>
      <w:kern w:val="0"/>
      <w:sz w:val="14"/>
      <w:szCs w:val="14"/>
      <w:lang w:val="ru-RU" w:eastAsia="ru-RU" w:bidi="ar-SA"/>
    </w:rPr>
  </w:style>
  <w:style w:type="character" w:customStyle="1" w:styleId="personname">
    <w:name w:val="person_name"/>
    <w:basedOn w:val="DefaultParagraphFont"/>
    <w:rsid w:val="00C00A01"/>
  </w:style>
  <w:style w:type="character" w:customStyle="1" w:styleId="f1">
    <w:name w:val="f1"/>
    <w:rsid w:val="00C00A01"/>
    <w:rPr>
      <w:color w:val="676767"/>
    </w:rPr>
  </w:style>
  <w:style w:type="paragraph" w:styleId="BalloonText">
    <w:name w:val="Balloon Text"/>
    <w:basedOn w:val="Normal"/>
    <w:link w:val="BalloonTextChar"/>
    <w:uiPriority w:val="99"/>
    <w:semiHidden/>
    <w:unhideWhenUsed/>
    <w:rsid w:val="00F526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26C8"/>
    <w:rPr>
      <w:rFonts w:ascii="Tahoma" w:hAnsi="Tahoma" w:cs="Tahoma"/>
      <w:snapToGrid w:val="0"/>
      <w:spacing w:val="8"/>
      <w:kern w:val="22"/>
      <w:sz w:val="16"/>
      <w:szCs w:val="16"/>
    </w:rPr>
  </w:style>
  <w:style w:type="character" w:customStyle="1" w:styleId="ptbrand">
    <w:name w:val="ptbrand"/>
    <w:basedOn w:val="DefaultParagraphFont"/>
    <w:rsid w:val="005D4E7F"/>
  </w:style>
  <w:style w:type="character" w:customStyle="1" w:styleId="st">
    <w:name w:val="st"/>
    <w:basedOn w:val="DefaultParagraphFont"/>
    <w:rsid w:val="000D3C13"/>
  </w:style>
  <w:style w:type="character" w:customStyle="1" w:styleId="Heading5Char">
    <w:name w:val="Heading 5 Char"/>
    <w:link w:val="Heading5"/>
    <w:uiPriority w:val="9"/>
    <w:semiHidden/>
    <w:rsid w:val="00E224A2"/>
    <w:rPr>
      <w:rFonts w:ascii="Calibri" w:eastAsia="Times New Roman" w:hAnsi="Calibri" w:cs="Arial"/>
      <w:b/>
      <w:bCs/>
      <w:i/>
      <w:iCs/>
      <w:snapToGrid w:val="0"/>
      <w:spacing w:val="8"/>
      <w:kern w:val="22"/>
      <w:sz w:val="26"/>
      <w:szCs w:val="26"/>
    </w:rPr>
  </w:style>
  <w:style w:type="character" w:customStyle="1" w:styleId="medium-font">
    <w:name w:val="medium-font"/>
    <w:basedOn w:val="DefaultParagraphFont"/>
    <w:rsid w:val="00FE1769"/>
  </w:style>
  <w:style w:type="character" w:customStyle="1" w:styleId="st1">
    <w:name w:val="st1"/>
    <w:basedOn w:val="DefaultParagraphFont"/>
    <w:rsid w:val="0062581C"/>
  </w:style>
  <w:style w:type="character" w:customStyle="1" w:styleId="instancename">
    <w:name w:val="instancename"/>
    <w:basedOn w:val="DefaultParagraphFont"/>
    <w:rsid w:val="00B616EE"/>
  </w:style>
  <w:style w:type="character" w:customStyle="1" w:styleId="accesshide2">
    <w:name w:val="accesshide2"/>
    <w:rsid w:val="00B616EE"/>
    <w:rPr>
      <w:b w:val="0"/>
      <w:bCs w:val="0"/>
      <w:sz w:val="24"/>
      <w:szCs w:val="24"/>
    </w:rPr>
  </w:style>
  <w:style w:type="character" w:customStyle="1" w:styleId="Heading4Char">
    <w:name w:val="Heading 4 Char"/>
    <w:basedOn w:val="DefaultParagraphFont"/>
    <w:link w:val="Heading4"/>
    <w:uiPriority w:val="9"/>
    <w:semiHidden/>
    <w:rsid w:val="00ED7A40"/>
    <w:rPr>
      <w:rFonts w:asciiTheme="majorHAnsi" w:eastAsiaTheme="majorEastAsia" w:hAnsiTheme="majorHAnsi" w:cstheme="majorBidi"/>
      <w:b/>
      <w:bCs/>
      <w:i/>
      <w:iCs/>
      <w:snapToGrid w:val="0"/>
      <w:color w:val="4F81BD" w:themeColor="accent1"/>
      <w:spacing w:val="8"/>
      <w:kern w:val="22"/>
      <w:sz w:val="24"/>
      <w:szCs w:val="24"/>
    </w:rPr>
  </w:style>
  <w:style w:type="character" w:styleId="IntenseEmphasis">
    <w:name w:val="Intense Emphasis"/>
    <w:basedOn w:val="DefaultParagraphFont"/>
    <w:uiPriority w:val="21"/>
    <w:qFormat/>
    <w:rsid w:val="00965CDF"/>
    <w:rPr>
      <w:b/>
      <w:bCs/>
      <w:i/>
      <w:iCs/>
      <w:color w:val="4F81BD" w:themeColor="accent1"/>
    </w:rPr>
  </w:style>
  <w:style w:type="paragraph" w:styleId="IntenseQuote">
    <w:name w:val="Intense Quote"/>
    <w:basedOn w:val="Normal"/>
    <w:next w:val="Normal"/>
    <w:link w:val="IntenseQuoteChar"/>
    <w:uiPriority w:val="30"/>
    <w:qFormat/>
    <w:rsid w:val="00965C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CDF"/>
    <w:rPr>
      <w:rFonts w:cs="David"/>
      <w:b/>
      <w:bCs/>
      <w:i/>
      <w:iCs/>
      <w:snapToGrid w:val="0"/>
      <w:color w:val="4F81BD" w:themeColor="accent1"/>
      <w:spacing w:val="8"/>
      <w:kern w:val="22"/>
      <w:sz w:val="24"/>
      <w:szCs w:val="24"/>
    </w:rPr>
  </w:style>
  <w:style w:type="character" w:styleId="SubtleEmphasis">
    <w:name w:val="Subtle Emphasis"/>
    <w:basedOn w:val="DefaultParagraphFont"/>
    <w:uiPriority w:val="19"/>
    <w:qFormat/>
    <w:rsid w:val="006E2E29"/>
    <w:rPr>
      <w:i/>
      <w:iCs/>
      <w:color w:val="808080" w:themeColor="text1" w:themeTint="7F"/>
    </w:rPr>
  </w:style>
  <w:style w:type="character" w:styleId="FollowedHyperlink">
    <w:name w:val="FollowedHyperlink"/>
    <w:basedOn w:val="DefaultParagraphFont"/>
    <w:uiPriority w:val="99"/>
    <w:semiHidden/>
    <w:unhideWhenUsed/>
    <w:rsid w:val="00BD6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01"/>
    <w:pPr>
      <w:bidi/>
      <w:spacing w:line="360" w:lineRule="auto"/>
      <w:jc w:val="both"/>
    </w:pPr>
    <w:rPr>
      <w:rFonts w:cs="David"/>
      <w:snapToGrid w:val="0"/>
      <w:spacing w:val="8"/>
      <w:kern w:val="22"/>
      <w:sz w:val="24"/>
      <w:szCs w:val="24"/>
    </w:rPr>
  </w:style>
  <w:style w:type="paragraph" w:styleId="Heading1">
    <w:name w:val="heading 1"/>
    <w:basedOn w:val="Normal"/>
    <w:next w:val="Normal"/>
    <w:qFormat/>
    <w:rsid w:val="00C00A01"/>
    <w:pPr>
      <w:keepNext/>
      <w:tabs>
        <w:tab w:val="left" w:pos="7172"/>
      </w:tabs>
      <w:ind w:left="-58" w:right="-142"/>
      <w:jc w:val="center"/>
      <w:outlineLvl w:val="0"/>
    </w:pPr>
    <w:rPr>
      <w:b/>
      <w:bCs/>
      <w:szCs w:val="32"/>
    </w:rPr>
  </w:style>
  <w:style w:type="paragraph" w:styleId="Heading2">
    <w:name w:val="heading 2"/>
    <w:basedOn w:val="Normal"/>
    <w:next w:val="Normal"/>
    <w:qFormat/>
    <w:rsid w:val="00C00A01"/>
    <w:pPr>
      <w:keepNext/>
      <w:jc w:val="center"/>
      <w:outlineLvl w:val="1"/>
    </w:pPr>
    <w:rPr>
      <w:b/>
      <w:bCs/>
      <w:sz w:val="30"/>
      <w:szCs w:val="28"/>
      <w:u w:val="single"/>
    </w:rPr>
  </w:style>
  <w:style w:type="paragraph" w:styleId="Heading3">
    <w:name w:val="heading 3"/>
    <w:basedOn w:val="Normal"/>
    <w:next w:val="NormalIndent"/>
    <w:qFormat/>
    <w:rsid w:val="00C00A01"/>
    <w:pPr>
      <w:keepNext/>
      <w:tabs>
        <w:tab w:val="num" w:pos="1224"/>
      </w:tabs>
      <w:ind w:left="1224" w:hanging="504"/>
      <w:outlineLvl w:val="2"/>
    </w:pPr>
    <w:rPr>
      <w:b/>
      <w:bCs/>
      <w:noProof/>
      <w:snapToGrid/>
      <w:kern w:val="0"/>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semiHidden/>
    <w:unhideWhenUsed/>
    <w:qFormat/>
    <w:rsid w:val="00ED7A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24A2"/>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00A01"/>
    <w:pPr>
      <w:ind w:left="720"/>
    </w:pPr>
    <w:rPr>
      <w:noProof/>
      <w:snapToGrid/>
      <w:kern w:val="0"/>
    </w:rPr>
  </w:style>
  <w:style w:type="paragraph" w:styleId="BlockText">
    <w:name w:val="Block Text"/>
    <w:basedOn w:val="Normal"/>
    <w:rsid w:val="00C00A01"/>
    <w:pPr>
      <w:tabs>
        <w:tab w:val="left" w:pos="7172"/>
      </w:tabs>
      <w:ind w:left="368" w:hanging="368"/>
    </w:pPr>
  </w:style>
  <w:style w:type="paragraph" w:styleId="Header">
    <w:name w:val="header"/>
    <w:basedOn w:val="Normal"/>
    <w:rsid w:val="00C00A01"/>
    <w:pPr>
      <w:tabs>
        <w:tab w:val="center" w:pos="4153"/>
        <w:tab w:val="right" w:pos="8306"/>
      </w:tabs>
    </w:pPr>
    <w:rPr>
      <w:rFonts w:cs="Narkisim"/>
      <w:snapToGrid/>
      <w:spacing w:val="10"/>
    </w:rPr>
  </w:style>
  <w:style w:type="paragraph" w:styleId="Title">
    <w:name w:val="Title"/>
    <w:basedOn w:val="Normal"/>
    <w:qFormat/>
    <w:rsid w:val="00C00A01"/>
    <w:rPr>
      <w:snapToGrid/>
      <w:spacing w:val="0"/>
      <w:kern w:val="0"/>
    </w:rPr>
  </w:style>
  <w:style w:type="paragraph" w:styleId="Footer">
    <w:name w:val="footer"/>
    <w:basedOn w:val="Normal"/>
    <w:rsid w:val="00C00A01"/>
    <w:pPr>
      <w:tabs>
        <w:tab w:val="center" w:pos="4153"/>
        <w:tab w:val="right" w:pos="8306"/>
      </w:tabs>
    </w:pPr>
  </w:style>
  <w:style w:type="character" w:styleId="PageNumber">
    <w:name w:val="page number"/>
    <w:basedOn w:val="DefaultParagraphFont"/>
    <w:rsid w:val="00C00A01"/>
  </w:style>
  <w:style w:type="character" w:styleId="Hyperlink">
    <w:name w:val="Hyperlink"/>
    <w:rsid w:val="00C00A01"/>
    <w:rPr>
      <w:color w:val="0000FF"/>
      <w:u w:val="single"/>
    </w:rPr>
  </w:style>
  <w:style w:type="paragraph" w:styleId="Subtitle">
    <w:name w:val="Subtitle"/>
    <w:basedOn w:val="Normal"/>
    <w:qFormat/>
    <w:rsid w:val="00C00A01"/>
    <w:pPr>
      <w:jc w:val="left"/>
    </w:pPr>
    <w:rPr>
      <w:b/>
      <w:bCs/>
      <w:snapToGrid/>
      <w:spacing w:val="0"/>
      <w:kern w:val="0"/>
      <w:sz w:val="30"/>
      <w:szCs w:val="28"/>
      <w:u w:val="single"/>
    </w:rPr>
  </w:style>
  <w:style w:type="paragraph" w:customStyle="1" w:styleId="NormalPar">
    <w:name w:val="NormalPar"/>
    <w:rsid w:val="00C00A01"/>
    <w:pPr>
      <w:autoSpaceDE w:val="0"/>
      <w:autoSpaceDN w:val="0"/>
      <w:bidi/>
      <w:adjustRightInd w:val="0"/>
      <w:jc w:val="right"/>
    </w:pPr>
    <w:rPr>
      <w:rFonts w:cs="David"/>
      <w:sz w:val="24"/>
      <w:szCs w:val="24"/>
    </w:rPr>
  </w:style>
  <w:style w:type="paragraph" w:styleId="BodyText">
    <w:name w:val="Body Text"/>
    <w:basedOn w:val="Normal"/>
    <w:rsid w:val="00C00A01"/>
    <w:pPr>
      <w:spacing w:line="240" w:lineRule="auto"/>
      <w:jc w:val="left"/>
    </w:pPr>
    <w:rPr>
      <w:b/>
      <w:bCs/>
      <w:noProof/>
      <w:snapToGrid/>
      <w:spacing w:val="0"/>
      <w:kern w:val="0"/>
      <w:sz w:val="20"/>
      <w:szCs w:val="28"/>
      <w:lang w:eastAsia="he-IL"/>
    </w:rPr>
  </w:style>
  <w:style w:type="paragraph" w:styleId="BodyText2">
    <w:name w:val="Body Text 2"/>
    <w:basedOn w:val="Normal"/>
    <w:rsid w:val="00C00A01"/>
    <w:pPr>
      <w:spacing w:line="240" w:lineRule="auto"/>
      <w:jc w:val="left"/>
    </w:pPr>
    <w:rPr>
      <w:noProof/>
      <w:snapToGrid/>
      <w:spacing w:val="0"/>
      <w:kern w:val="0"/>
      <w:sz w:val="20"/>
      <w:szCs w:val="28"/>
      <w:lang w:eastAsia="he-IL"/>
    </w:rPr>
  </w:style>
  <w:style w:type="paragraph" w:styleId="BodyTextIndent">
    <w:name w:val="Body Text Indent"/>
    <w:basedOn w:val="Normal"/>
    <w:rsid w:val="00C00A01"/>
    <w:pPr>
      <w:bidi w:val="0"/>
      <w:spacing w:line="240" w:lineRule="auto"/>
      <w:ind w:left="360"/>
      <w:jc w:val="right"/>
    </w:pPr>
    <w:rPr>
      <w:noProof/>
      <w:snapToGrid/>
      <w:spacing w:val="0"/>
      <w:kern w:val="0"/>
      <w:sz w:val="28"/>
      <w:szCs w:val="28"/>
    </w:rPr>
  </w:style>
  <w:style w:type="paragraph" w:styleId="NormalWeb">
    <w:name w:val="Normal (Web)"/>
    <w:basedOn w:val="Normal"/>
    <w:uiPriority w:val="99"/>
    <w:unhideWhenUsed/>
    <w:rsid w:val="00C00A01"/>
    <w:pPr>
      <w:bidi w:val="0"/>
      <w:spacing w:before="100" w:beforeAutospacing="1" w:after="100" w:afterAutospacing="1" w:line="240" w:lineRule="auto"/>
      <w:jc w:val="left"/>
    </w:pPr>
    <w:rPr>
      <w:rFonts w:eastAsia="Calibri" w:cs="Times New Roman"/>
      <w:snapToGrid/>
      <w:spacing w:val="0"/>
      <w:kern w:val="0"/>
    </w:rPr>
  </w:style>
  <w:style w:type="character" w:styleId="Emphasis">
    <w:name w:val="Emphasis"/>
    <w:uiPriority w:val="20"/>
    <w:qFormat/>
    <w:rsid w:val="00C00A01"/>
    <w:rPr>
      <w:b/>
      <w:bCs/>
      <w:i w:val="0"/>
      <w:iCs w:val="0"/>
    </w:rPr>
  </w:style>
  <w:style w:type="character" w:customStyle="1" w:styleId="A4">
    <w:name w:val="A4"/>
    <w:rsid w:val="00C00A01"/>
    <w:rPr>
      <w:rFonts w:cs="Georgia"/>
      <w:color w:val="000000"/>
      <w:sz w:val="18"/>
      <w:szCs w:val="18"/>
    </w:rPr>
  </w:style>
  <w:style w:type="character" w:customStyle="1" w:styleId="Strong1">
    <w:name w:val="Strong1"/>
    <w:rsid w:val="00C00A01"/>
    <w:rPr>
      <w:b/>
      <w:bCs/>
    </w:rPr>
  </w:style>
  <w:style w:type="character" w:customStyle="1" w:styleId="Hyperlink23">
    <w:name w:val="Hyperlink23"/>
    <w:rsid w:val="00C00A01"/>
    <w:rPr>
      <w:rFonts w:ascii="Verdana" w:hAnsi="Verdana" w:hint="default"/>
      <w:strike w:val="0"/>
      <w:dstrike w:val="0"/>
      <w:color w:val="003399"/>
      <w:u w:val="none"/>
      <w:effect w:val="none"/>
    </w:rPr>
  </w:style>
  <w:style w:type="character" w:customStyle="1" w:styleId="Hyperlink10">
    <w:name w:val="Hyperlink10"/>
    <w:rsid w:val="00C00A01"/>
    <w:rPr>
      <w:rFonts w:ascii="Verdana" w:hAnsi="Verdana" w:hint="default"/>
      <w:color w:val="003399"/>
      <w:u w:val="single"/>
    </w:rPr>
  </w:style>
  <w:style w:type="character" w:customStyle="1" w:styleId="ptbrand4">
    <w:name w:val="ptbrand4"/>
    <w:rsid w:val="00C00A01"/>
    <w:rPr>
      <w:sz w:val="20"/>
      <w:szCs w:val="20"/>
    </w:rPr>
  </w:style>
  <w:style w:type="character" w:customStyle="1" w:styleId="binding4">
    <w:name w:val="binding4"/>
    <w:rsid w:val="00C00A01"/>
    <w:rPr>
      <w:sz w:val="20"/>
      <w:szCs w:val="20"/>
    </w:rPr>
  </w:style>
  <w:style w:type="character" w:styleId="Strong">
    <w:name w:val="Strong"/>
    <w:uiPriority w:val="22"/>
    <w:qFormat/>
    <w:rsid w:val="00C00A01"/>
    <w:rPr>
      <w:b/>
      <w:bCs/>
    </w:rPr>
  </w:style>
  <w:style w:type="paragraph" w:customStyle="1" w:styleId="Pa0">
    <w:name w:val="Pa0"/>
    <w:basedOn w:val="Normal"/>
    <w:next w:val="Normal"/>
    <w:rsid w:val="00C00A01"/>
    <w:pPr>
      <w:autoSpaceDE w:val="0"/>
      <w:autoSpaceDN w:val="0"/>
      <w:bidi w:val="0"/>
      <w:adjustRightInd w:val="0"/>
      <w:spacing w:line="241" w:lineRule="atLeast"/>
      <w:jc w:val="left"/>
    </w:pPr>
    <w:rPr>
      <w:rFonts w:ascii="IEEESQ+VAGRounded-Black" w:hAnsi="IEEESQ+VAGRounded-Black" w:cs="Times New Roman"/>
      <w:snapToGrid/>
      <w:spacing w:val="0"/>
      <w:kern w:val="0"/>
      <w:lang w:val="ru-RU" w:eastAsia="ru-RU" w:bidi="ar-SA"/>
    </w:rPr>
  </w:style>
  <w:style w:type="character" w:customStyle="1" w:styleId="A5">
    <w:name w:val="A5"/>
    <w:rsid w:val="00C00A01"/>
    <w:rPr>
      <w:rFonts w:cs="IEEESQ+VAGRounded-Black"/>
      <w:b/>
      <w:bCs/>
      <w:color w:val="000000"/>
      <w:sz w:val="96"/>
      <w:szCs w:val="96"/>
    </w:rPr>
  </w:style>
  <w:style w:type="character" w:customStyle="1" w:styleId="A7">
    <w:name w:val="A7"/>
    <w:rsid w:val="00C00A01"/>
    <w:rPr>
      <w:rFonts w:ascii="DQGAAA+VAGRounded-Thin" w:hAnsi="DQGAAA+VAGRounded-Thin" w:cs="DQGAAA+VAGRounded-Thin"/>
      <w:color w:val="000000"/>
      <w:sz w:val="28"/>
      <w:szCs w:val="28"/>
    </w:rPr>
  </w:style>
  <w:style w:type="character" w:styleId="HTMLCite">
    <w:name w:val="HTML Cite"/>
    <w:uiPriority w:val="99"/>
    <w:rsid w:val="00C00A01"/>
    <w:rPr>
      <w:i w:val="0"/>
      <w:iCs w:val="0"/>
    </w:rPr>
  </w:style>
  <w:style w:type="paragraph" w:customStyle="1" w:styleId="1">
    <w:name w:val="כותרת טקסט1"/>
    <w:basedOn w:val="Normal"/>
    <w:rsid w:val="00C00A01"/>
    <w:pPr>
      <w:bidi w:val="0"/>
      <w:spacing w:before="480" w:after="180" w:line="240" w:lineRule="auto"/>
      <w:jc w:val="left"/>
    </w:pPr>
    <w:rPr>
      <w:rFonts w:ascii="Verdana" w:hAnsi="Verdana" w:cs="Times New Roman"/>
      <w:b/>
      <w:bCs/>
      <w:snapToGrid/>
      <w:color w:val="FF9933"/>
      <w:spacing w:val="0"/>
      <w:kern w:val="0"/>
      <w:lang w:val="ru-RU" w:eastAsia="ru-RU" w:bidi="ar-SA"/>
    </w:rPr>
  </w:style>
  <w:style w:type="character" w:customStyle="1" w:styleId="updated-short-citation1">
    <w:name w:val="updated-short-citation1"/>
    <w:rsid w:val="00C00A01"/>
    <w:rPr>
      <w:b w:val="0"/>
      <w:bCs w:val="0"/>
      <w:i w:val="0"/>
      <w:iCs w:val="0"/>
      <w:sz w:val="17"/>
      <w:szCs w:val="17"/>
      <w:bdr w:val="single" w:sz="4" w:space="6" w:color="769DBE" w:frame="1"/>
      <w:shd w:val="clear" w:color="auto" w:fill="FFFFFF"/>
    </w:rPr>
  </w:style>
  <w:style w:type="character" w:customStyle="1" w:styleId="title-link-wrapper1">
    <w:name w:val="title-link-wrapper1"/>
    <w:rsid w:val="00C00A01"/>
    <w:rPr>
      <w:vanish w:val="0"/>
      <w:webHidden w:val="0"/>
      <w:bdr w:val="single" w:sz="4" w:space="6" w:color="30773F" w:frame="1"/>
      <w:shd w:val="clear" w:color="auto" w:fill="D2E3F3"/>
      <w:specVanish w:val="0"/>
    </w:rPr>
  </w:style>
  <w:style w:type="character" w:customStyle="1" w:styleId="hidden1">
    <w:name w:val="hidden1"/>
    <w:rsid w:val="00C00A01"/>
    <w:rPr>
      <w:vanish w:val="0"/>
      <w:webHidden w:val="0"/>
      <w:bdr w:val="single" w:sz="4" w:space="6" w:color="30773F" w:frame="1"/>
      <w:shd w:val="clear" w:color="auto" w:fill="D2E3F3"/>
      <w:specVanish w:val="0"/>
    </w:rPr>
  </w:style>
  <w:style w:type="character" w:customStyle="1" w:styleId="medium-font1">
    <w:name w:val="medium-font1"/>
    <w:rsid w:val="00C00A01"/>
    <w:rPr>
      <w:sz w:val="19"/>
      <w:szCs w:val="19"/>
      <w:bdr w:val="single" w:sz="4" w:space="6" w:color="30773F" w:frame="1"/>
      <w:shd w:val="clear" w:color="auto" w:fill="D2E3F3"/>
    </w:rPr>
  </w:style>
  <w:style w:type="character" w:customStyle="1" w:styleId="record-formats1">
    <w:name w:val="record-formats1"/>
    <w:rsid w:val="00C00A01"/>
    <w:rPr>
      <w:b w:val="0"/>
      <w:bCs w:val="0"/>
      <w:sz w:val="19"/>
      <w:szCs w:val="19"/>
      <w:bdr w:val="single" w:sz="4" w:space="6" w:color="30773F" w:frame="1"/>
      <w:shd w:val="clear" w:color="auto" w:fill="D2E3F3"/>
    </w:rPr>
  </w:style>
  <w:style w:type="character" w:customStyle="1" w:styleId="pdfsize3">
    <w:name w:val="pdfsize3"/>
    <w:rsid w:val="00C00A01"/>
    <w:rPr>
      <w:b w:val="0"/>
      <w:bCs w:val="0"/>
      <w:sz w:val="19"/>
      <w:szCs w:val="19"/>
      <w:bdr w:val="single" w:sz="4" w:space="6" w:color="30773F" w:frame="1"/>
      <w:shd w:val="clear" w:color="auto" w:fill="D2E3F3"/>
    </w:rPr>
  </w:style>
  <w:style w:type="character" w:customStyle="1" w:styleId="bookheadlineblock">
    <w:name w:val="book_headline block"/>
    <w:rsid w:val="00C00A01"/>
    <w:rPr>
      <w:rFonts w:ascii="Verdana" w:hAnsi="Verdana" w:hint="default"/>
      <w:shd w:val="clear" w:color="auto" w:fill="FFFFFF"/>
    </w:rPr>
  </w:style>
  <w:style w:type="character" w:customStyle="1" w:styleId="booksubline1">
    <w:name w:val="book_subline1"/>
    <w:rsid w:val="00C00A01"/>
    <w:rPr>
      <w:rFonts w:ascii="Verdana" w:hAnsi="Verdana" w:hint="default"/>
      <w:color w:val="333366"/>
      <w:sz w:val="26"/>
      <w:szCs w:val="26"/>
      <w:shd w:val="clear" w:color="auto" w:fill="FFFFFF"/>
    </w:rPr>
  </w:style>
  <w:style w:type="paragraph" w:customStyle="1" w:styleId="pprice">
    <w:name w:val="pprice"/>
    <w:basedOn w:val="Normal"/>
    <w:rsid w:val="00C00A01"/>
    <w:pPr>
      <w:bidi w:val="0"/>
      <w:spacing w:before="12" w:after="12" w:line="240" w:lineRule="auto"/>
      <w:ind w:left="24"/>
      <w:jc w:val="left"/>
    </w:pPr>
    <w:rPr>
      <w:rFonts w:ascii="Arial" w:hAnsi="Arial" w:cs="Arial"/>
      <w:snapToGrid/>
      <w:color w:val="000066"/>
      <w:spacing w:val="0"/>
      <w:kern w:val="0"/>
      <w:sz w:val="14"/>
      <w:szCs w:val="14"/>
      <w:lang w:val="ru-RU" w:eastAsia="ru-RU" w:bidi="ar-SA"/>
    </w:rPr>
  </w:style>
  <w:style w:type="character" w:customStyle="1" w:styleId="personname">
    <w:name w:val="person_name"/>
    <w:basedOn w:val="DefaultParagraphFont"/>
    <w:rsid w:val="00C00A01"/>
  </w:style>
  <w:style w:type="character" w:customStyle="1" w:styleId="f1">
    <w:name w:val="f1"/>
    <w:rsid w:val="00C00A01"/>
    <w:rPr>
      <w:color w:val="676767"/>
    </w:rPr>
  </w:style>
  <w:style w:type="paragraph" w:styleId="BalloonText">
    <w:name w:val="Balloon Text"/>
    <w:basedOn w:val="Normal"/>
    <w:link w:val="BalloonTextChar"/>
    <w:uiPriority w:val="99"/>
    <w:semiHidden/>
    <w:unhideWhenUsed/>
    <w:rsid w:val="00F526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26C8"/>
    <w:rPr>
      <w:rFonts w:ascii="Tahoma" w:hAnsi="Tahoma" w:cs="Tahoma"/>
      <w:snapToGrid w:val="0"/>
      <w:spacing w:val="8"/>
      <w:kern w:val="22"/>
      <w:sz w:val="16"/>
      <w:szCs w:val="16"/>
    </w:rPr>
  </w:style>
  <w:style w:type="character" w:customStyle="1" w:styleId="ptbrand">
    <w:name w:val="ptbrand"/>
    <w:basedOn w:val="DefaultParagraphFont"/>
    <w:rsid w:val="005D4E7F"/>
  </w:style>
  <w:style w:type="character" w:customStyle="1" w:styleId="st">
    <w:name w:val="st"/>
    <w:basedOn w:val="DefaultParagraphFont"/>
    <w:rsid w:val="000D3C13"/>
  </w:style>
  <w:style w:type="character" w:customStyle="1" w:styleId="Heading5Char">
    <w:name w:val="Heading 5 Char"/>
    <w:link w:val="Heading5"/>
    <w:uiPriority w:val="9"/>
    <w:semiHidden/>
    <w:rsid w:val="00E224A2"/>
    <w:rPr>
      <w:rFonts w:ascii="Calibri" w:eastAsia="Times New Roman" w:hAnsi="Calibri" w:cs="Arial"/>
      <w:b/>
      <w:bCs/>
      <w:i/>
      <w:iCs/>
      <w:snapToGrid w:val="0"/>
      <w:spacing w:val="8"/>
      <w:kern w:val="22"/>
      <w:sz w:val="26"/>
      <w:szCs w:val="26"/>
    </w:rPr>
  </w:style>
  <w:style w:type="character" w:customStyle="1" w:styleId="medium-font">
    <w:name w:val="medium-font"/>
    <w:basedOn w:val="DefaultParagraphFont"/>
    <w:rsid w:val="00FE1769"/>
  </w:style>
  <w:style w:type="character" w:customStyle="1" w:styleId="st1">
    <w:name w:val="st1"/>
    <w:basedOn w:val="DefaultParagraphFont"/>
    <w:rsid w:val="0062581C"/>
  </w:style>
  <w:style w:type="character" w:customStyle="1" w:styleId="instancename">
    <w:name w:val="instancename"/>
    <w:basedOn w:val="DefaultParagraphFont"/>
    <w:rsid w:val="00B616EE"/>
  </w:style>
  <w:style w:type="character" w:customStyle="1" w:styleId="accesshide2">
    <w:name w:val="accesshide2"/>
    <w:rsid w:val="00B616EE"/>
    <w:rPr>
      <w:b w:val="0"/>
      <w:bCs w:val="0"/>
      <w:sz w:val="24"/>
      <w:szCs w:val="24"/>
    </w:rPr>
  </w:style>
  <w:style w:type="character" w:customStyle="1" w:styleId="Heading4Char">
    <w:name w:val="Heading 4 Char"/>
    <w:basedOn w:val="DefaultParagraphFont"/>
    <w:link w:val="Heading4"/>
    <w:uiPriority w:val="9"/>
    <w:semiHidden/>
    <w:rsid w:val="00ED7A40"/>
    <w:rPr>
      <w:rFonts w:asciiTheme="majorHAnsi" w:eastAsiaTheme="majorEastAsia" w:hAnsiTheme="majorHAnsi" w:cstheme="majorBidi"/>
      <w:b/>
      <w:bCs/>
      <w:i/>
      <w:iCs/>
      <w:snapToGrid w:val="0"/>
      <w:color w:val="4F81BD" w:themeColor="accent1"/>
      <w:spacing w:val="8"/>
      <w:kern w:val="22"/>
      <w:sz w:val="24"/>
      <w:szCs w:val="24"/>
    </w:rPr>
  </w:style>
  <w:style w:type="character" w:styleId="IntenseEmphasis">
    <w:name w:val="Intense Emphasis"/>
    <w:basedOn w:val="DefaultParagraphFont"/>
    <w:uiPriority w:val="21"/>
    <w:qFormat/>
    <w:rsid w:val="00965CDF"/>
    <w:rPr>
      <w:b/>
      <w:bCs/>
      <w:i/>
      <w:iCs/>
      <w:color w:val="4F81BD" w:themeColor="accent1"/>
    </w:rPr>
  </w:style>
  <w:style w:type="paragraph" w:styleId="IntenseQuote">
    <w:name w:val="Intense Quote"/>
    <w:basedOn w:val="Normal"/>
    <w:next w:val="Normal"/>
    <w:link w:val="IntenseQuoteChar"/>
    <w:uiPriority w:val="30"/>
    <w:qFormat/>
    <w:rsid w:val="00965C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CDF"/>
    <w:rPr>
      <w:rFonts w:cs="David"/>
      <w:b/>
      <w:bCs/>
      <w:i/>
      <w:iCs/>
      <w:snapToGrid w:val="0"/>
      <w:color w:val="4F81BD" w:themeColor="accent1"/>
      <w:spacing w:val="8"/>
      <w:kern w:val="22"/>
      <w:sz w:val="24"/>
      <w:szCs w:val="24"/>
    </w:rPr>
  </w:style>
  <w:style w:type="character" w:styleId="SubtleEmphasis">
    <w:name w:val="Subtle Emphasis"/>
    <w:basedOn w:val="DefaultParagraphFont"/>
    <w:uiPriority w:val="19"/>
    <w:qFormat/>
    <w:rsid w:val="006E2E29"/>
    <w:rPr>
      <w:i/>
      <w:iCs/>
      <w:color w:val="808080" w:themeColor="text1" w:themeTint="7F"/>
    </w:rPr>
  </w:style>
  <w:style w:type="character" w:styleId="FollowedHyperlink">
    <w:name w:val="FollowedHyperlink"/>
    <w:basedOn w:val="DefaultParagraphFont"/>
    <w:uiPriority w:val="99"/>
    <w:semiHidden/>
    <w:unhideWhenUsed/>
    <w:rsid w:val="00BD6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719">
      <w:bodyDiv w:val="1"/>
      <w:marLeft w:val="0"/>
      <w:marRight w:val="0"/>
      <w:marTop w:val="0"/>
      <w:marBottom w:val="0"/>
      <w:divBdr>
        <w:top w:val="none" w:sz="0" w:space="0" w:color="auto"/>
        <w:left w:val="none" w:sz="0" w:space="0" w:color="auto"/>
        <w:bottom w:val="none" w:sz="0" w:space="0" w:color="auto"/>
        <w:right w:val="none" w:sz="0" w:space="0" w:color="auto"/>
      </w:divBdr>
    </w:div>
    <w:div w:id="117796014">
      <w:bodyDiv w:val="1"/>
      <w:marLeft w:val="0"/>
      <w:marRight w:val="0"/>
      <w:marTop w:val="0"/>
      <w:marBottom w:val="0"/>
      <w:divBdr>
        <w:top w:val="none" w:sz="0" w:space="0" w:color="auto"/>
        <w:left w:val="none" w:sz="0" w:space="0" w:color="auto"/>
        <w:bottom w:val="none" w:sz="0" w:space="0" w:color="auto"/>
        <w:right w:val="none" w:sz="0" w:space="0" w:color="auto"/>
      </w:divBdr>
      <w:divsChild>
        <w:div w:id="1583955585">
          <w:marLeft w:val="0"/>
          <w:marRight w:val="0"/>
          <w:marTop w:val="0"/>
          <w:marBottom w:val="0"/>
          <w:divBdr>
            <w:top w:val="single" w:sz="6" w:space="0" w:color="EBEBEB"/>
            <w:left w:val="none" w:sz="0" w:space="0" w:color="auto"/>
            <w:bottom w:val="none" w:sz="0" w:space="0" w:color="auto"/>
            <w:right w:val="none" w:sz="0" w:space="0" w:color="auto"/>
          </w:divBdr>
          <w:divsChild>
            <w:div w:id="597446190">
              <w:marLeft w:val="0"/>
              <w:marRight w:val="0"/>
              <w:marTop w:val="0"/>
              <w:marBottom w:val="0"/>
              <w:divBdr>
                <w:top w:val="none" w:sz="0" w:space="0" w:color="auto"/>
                <w:left w:val="none" w:sz="0" w:space="0" w:color="auto"/>
                <w:bottom w:val="none" w:sz="0" w:space="0" w:color="auto"/>
                <w:right w:val="none" w:sz="0" w:space="0" w:color="auto"/>
              </w:divBdr>
              <w:divsChild>
                <w:div w:id="650671073">
                  <w:marLeft w:val="0"/>
                  <w:marRight w:val="0"/>
                  <w:marTop w:val="0"/>
                  <w:marBottom w:val="0"/>
                  <w:divBdr>
                    <w:top w:val="none" w:sz="0" w:space="0" w:color="auto"/>
                    <w:left w:val="none" w:sz="0" w:space="0" w:color="auto"/>
                    <w:bottom w:val="none" w:sz="0" w:space="0" w:color="auto"/>
                    <w:right w:val="none" w:sz="0" w:space="0" w:color="auto"/>
                  </w:divBdr>
                  <w:divsChild>
                    <w:div w:id="1863591216">
                      <w:marLeft w:val="0"/>
                      <w:marRight w:val="0"/>
                      <w:marTop w:val="0"/>
                      <w:marBottom w:val="0"/>
                      <w:divBdr>
                        <w:top w:val="none" w:sz="0" w:space="0" w:color="auto"/>
                        <w:left w:val="none" w:sz="0" w:space="0" w:color="auto"/>
                        <w:bottom w:val="none" w:sz="0" w:space="0" w:color="auto"/>
                        <w:right w:val="none" w:sz="0" w:space="0" w:color="auto"/>
                      </w:divBdr>
                      <w:divsChild>
                        <w:div w:id="1603562156">
                          <w:marLeft w:val="0"/>
                          <w:marRight w:val="0"/>
                          <w:marTop w:val="0"/>
                          <w:marBottom w:val="0"/>
                          <w:divBdr>
                            <w:top w:val="none" w:sz="0" w:space="0" w:color="auto"/>
                            <w:left w:val="none" w:sz="0" w:space="0" w:color="auto"/>
                            <w:bottom w:val="none" w:sz="0" w:space="0" w:color="auto"/>
                            <w:right w:val="none" w:sz="0" w:space="0" w:color="auto"/>
                          </w:divBdr>
                          <w:divsChild>
                            <w:div w:id="115759249">
                              <w:marLeft w:val="0"/>
                              <w:marRight w:val="0"/>
                              <w:marTop w:val="0"/>
                              <w:marBottom w:val="0"/>
                              <w:divBdr>
                                <w:top w:val="none" w:sz="0" w:space="0" w:color="auto"/>
                                <w:left w:val="none" w:sz="0" w:space="0" w:color="auto"/>
                                <w:bottom w:val="none" w:sz="0" w:space="0" w:color="auto"/>
                                <w:right w:val="none" w:sz="0" w:space="0" w:color="auto"/>
                              </w:divBdr>
                              <w:divsChild>
                                <w:div w:id="1216359007">
                                  <w:marLeft w:val="0"/>
                                  <w:marRight w:val="0"/>
                                  <w:marTop w:val="0"/>
                                  <w:marBottom w:val="0"/>
                                  <w:divBdr>
                                    <w:top w:val="none" w:sz="0" w:space="0" w:color="auto"/>
                                    <w:left w:val="none" w:sz="0" w:space="0" w:color="auto"/>
                                    <w:bottom w:val="none" w:sz="0" w:space="0" w:color="auto"/>
                                    <w:right w:val="none" w:sz="0" w:space="0" w:color="auto"/>
                                  </w:divBdr>
                                  <w:divsChild>
                                    <w:div w:id="2089032389">
                                      <w:marLeft w:val="0"/>
                                      <w:marRight w:val="0"/>
                                      <w:marTop w:val="0"/>
                                      <w:marBottom w:val="30"/>
                                      <w:divBdr>
                                        <w:top w:val="none" w:sz="0" w:space="0" w:color="auto"/>
                                        <w:left w:val="none" w:sz="0" w:space="0" w:color="auto"/>
                                        <w:bottom w:val="none" w:sz="0" w:space="0" w:color="auto"/>
                                        <w:right w:val="none" w:sz="0" w:space="0" w:color="auto"/>
                                      </w:divBdr>
                                      <w:divsChild>
                                        <w:div w:id="578290099">
                                          <w:marLeft w:val="0"/>
                                          <w:marRight w:val="0"/>
                                          <w:marTop w:val="48"/>
                                          <w:marBottom w:val="48"/>
                                          <w:divBdr>
                                            <w:top w:val="none" w:sz="0" w:space="0" w:color="auto"/>
                                            <w:left w:val="none" w:sz="0" w:space="0" w:color="auto"/>
                                            <w:bottom w:val="none" w:sz="0" w:space="0" w:color="auto"/>
                                            <w:right w:val="none" w:sz="0" w:space="0" w:color="auto"/>
                                          </w:divBdr>
                                        </w:div>
                                        <w:div w:id="119938981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3667">
      <w:bodyDiv w:val="1"/>
      <w:marLeft w:val="0"/>
      <w:marRight w:val="0"/>
      <w:marTop w:val="0"/>
      <w:marBottom w:val="0"/>
      <w:divBdr>
        <w:top w:val="none" w:sz="0" w:space="0" w:color="auto"/>
        <w:left w:val="none" w:sz="0" w:space="0" w:color="auto"/>
        <w:bottom w:val="none" w:sz="0" w:space="0" w:color="auto"/>
        <w:right w:val="none" w:sz="0" w:space="0" w:color="auto"/>
      </w:divBdr>
    </w:div>
    <w:div w:id="193084792">
      <w:bodyDiv w:val="1"/>
      <w:marLeft w:val="0"/>
      <w:marRight w:val="0"/>
      <w:marTop w:val="0"/>
      <w:marBottom w:val="0"/>
      <w:divBdr>
        <w:top w:val="none" w:sz="0" w:space="0" w:color="auto"/>
        <w:left w:val="none" w:sz="0" w:space="0" w:color="auto"/>
        <w:bottom w:val="none" w:sz="0" w:space="0" w:color="auto"/>
        <w:right w:val="none" w:sz="0" w:space="0" w:color="auto"/>
      </w:divBdr>
      <w:divsChild>
        <w:div w:id="1781295789">
          <w:marLeft w:val="0"/>
          <w:marRight w:val="0"/>
          <w:marTop w:val="0"/>
          <w:marBottom w:val="0"/>
          <w:divBdr>
            <w:top w:val="none" w:sz="0" w:space="0" w:color="auto"/>
            <w:left w:val="none" w:sz="0" w:space="0" w:color="auto"/>
            <w:bottom w:val="none" w:sz="0" w:space="0" w:color="auto"/>
            <w:right w:val="none" w:sz="0" w:space="0" w:color="auto"/>
          </w:divBdr>
        </w:div>
      </w:divsChild>
    </w:div>
    <w:div w:id="234441037">
      <w:bodyDiv w:val="1"/>
      <w:marLeft w:val="0"/>
      <w:marRight w:val="0"/>
      <w:marTop w:val="0"/>
      <w:marBottom w:val="0"/>
      <w:divBdr>
        <w:top w:val="none" w:sz="0" w:space="0" w:color="auto"/>
        <w:left w:val="none" w:sz="0" w:space="0" w:color="auto"/>
        <w:bottom w:val="none" w:sz="0" w:space="0" w:color="auto"/>
        <w:right w:val="none" w:sz="0" w:space="0" w:color="auto"/>
      </w:divBdr>
      <w:divsChild>
        <w:div w:id="1363551186">
          <w:marLeft w:val="0"/>
          <w:marRight w:val="240"/>
          <w:marTop w:val="0"/>
          <w:marBottom w:val="300"/>
          <w:divBdr>
            <w:top w:val="none" w:sz="0" w:space="0" w:color="auto"/>
            <w:left w:val="none" w:sz="0" w:space="0" w:color="auto"/>
            <w:bottom w:val="none" w:sz="0" w:space="0" w:color="auto"/>
            <w:right w:val="none" w:sz="0" w:space="0" w:color="auto"/>
          </w:divBdr>
        </w:div>
        <w:div w:id="893809976">
          <w:marLeft w:val="0"/>
          <w:marRight w:val="0"/>
          <w:marTop w:val="72"/>
          <w:marBottom w:val="0"/>
          <w:divBdr>
            <w:top w:val="none" w:sz="0" w:space="0" w:color="auto"/>
            <w:left w:val="none" w:sz="0" w:space="0" w:color="auto"/>
            <w:bottom w:val="none" w:sz="0" w:space="0" w:color="auto"/>
            <w:right w:val="none" w:sz="0" w:space="0" w:color="auto"/>
          </w:divBdr>
          <w:divsChild>
            <w:div w:id="1494949034">
              <w:marLeft w:val="0"/>
              <w:marRight w:val="0"/>
              <w:marTop w:val="0"/>
              <w:marBottom w:val="0"/>
              <w:divBdr>
                <w:top w:val="none" w:sz="0" w:space="0" w:color="auto"/>
                <w:left w:val="none" w:sz="0" w:space="0" w:color="auto"/>
                <w:bottom w:val="none" w:sz="0" w:space="0" w:color="auto"/>
                <w:right w:val="none" w:sz="0" w:space="0" w:color="auto"/>
              </w:divBdr>
              <w:divsChild>
                <w:div w:id="987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2566">
      <w:bodyDiv w:val="1"/>
      <w:marLeft w:val="0"/>
      <w:marRight w:val="0"/>
      <w:marTop w:val="0"/>
      <w:marBottom w:val="0"/>
      <w:divBdr>
        <w:top w:val="none" w:sz="0" w:space="0" w:color="auto"/>
        <w:left w:val="none" w:sz="0" w:space="0" w:color="auto"/>
        <w:bottom w:val="none" w:sz="0" w:space="0" w:color="auto"/>
        <w:right w:val="none" w:sz="0" w:space="0" w:color="auto"/>
      </w:divBdr>
      <w:divsChild>
        <w:div w:id="1542016089">
          <w:marLeft w:val="0"/>
          <w:marRight w:val="0"/>
          <w:marTop w:val="0"/>
          <w:marBottom w:val="0"/>
          <w:divBdr>
            <w:top w:val="none" w:sz="0" w:space="0" w:color="auto"/>
            <w:left w:val="none" w:sz="0" w:space="0" w:color="auto"/>
            <w:bottom w:val="none" w:sz="0" w:space="0" w:color="auto"/>
            <w:right w:val="none" w:sz="0" w:space="0" w:color="auto"/>
          </w:divBdr>
        </w:div>
      </w:divsChild>
    </w:div>
    <w:div w:id="308174671">
      <w:bodyDiv w:val="1"/>
      <w:marLeft w:val="0"/>
      <w:marRight w:val="0"/>
      <w:marTop w:val="0"/>
      <w:marBottom w:val="0"/>
      <w:divBdr>
        <w:top w:val="none" w:sz="0" w:space="0" w:color="auto"/>
        <w:left w:val="none" w:sz="0" w:space="0" w:color="auto"/>
        <w:bottom w:val="none" w:sz="0" w:space="0" w:color="auto"/>
        <w:right w:val="none" w:sz="0" w:space="0" w:color="auto"/>
      </w:divBdr>
    </w:div>
    <w:div w:id="373698783">
      <w:bodyDiv w:val="1"/>
      <w:marLeft w:val="0"/>
      <w:marRight w:val="0"/>
      <w:marTop w:val="0"/>
      <w:marBottom w:val="0"/>
      <w:divBdr>
        <w:top w:val="none" w:sz="0" w:space="0" w:color="auto"/>
        <w:left w:val="none" w:sz="0" w:space="0" w:color="auto"/>
        <w:bottom w:val="none" w:sz="0" w:space="0" w:color="auto"/>
        <w:right w:val="none" w:sz="0" w:space="0" w:color="auto"/>
      </w:divBdr>
      <w:divsChild>
        <w:div w:id="1966816134">
          <w:marLeft w:val="0"/>
          <w:marRight w:val="0"/>
          <w:marTop w:val="150"/>
          <w:marBottom w:val="150"/>
          <w:divBdr>
            <w:top w:val="none" w:sz="0" w:space="0" w:color="auto"/>
            <w:left w:val="none" w:sz="0" w:space="0" w:color="auto"/>
            <w:bottom w:val="none" w:sz="0" w:space="0" w:color="auto"/>
            <w:right w:val="none" w:sz="0" w:space="0" w:color="auto"/>
          </w:divBdr>
          <w:divsChild>
            <w:div w:id="996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272">
      <w:bodyDiv w:val="1"/>
      <w:marLeft w:val="0"/>
      <w:marRight w:val="0"/>
      <w:marTop w:val="0"/>
      <w:marBottom w:val="0"/>
      <w:divBdr>
        <w:top w:val="none" w:sz="0" w:space="0" w:color="auto"/>
        <w:left w:val="none" w:sz="0" w:space="0" w:color="auto"/>
        <w:bottom w:val="none" w:sz="0" w:space="0" w:color="auto"/>
        <w:right w:val="none" w:sz="0" w:space="0" w:color="auto"/>
      </w:divBdr>
    </w:div>
    <w:div w:id="393085496">
      <w:bodyDiv w:val="1"/>
      <w:marLeft w:val="0"/>
      <w:marRight w:val="0"/>
      <w:marTop w:val="0"/>
      <w:marBottom w:val="0"/>
      <w:divBdr>
        <w:top w:val="none" w:sz="0" w:space="0" w:color="auto"/>
        <w:left w:val="none" w:sz="0" w:space="0" w:color="auto"/>
        <w:bottom w:val="none" w:sz="0" w:space="0" w:color="auto"/>
        <w:right w:val="none" w:sz="0" w:space="0" w:color="auto"/>
      </w:divBdr>
    </w:div>
    <w:div w:id="405108833">
      <w:bodyDiv w:val="1"/>
      <w:marLeft w:val="0"/>
      <w:marRight w:val="0"/>
      <w:marTop w:val="0"/>
      <w:marBottom w:val="0"/>
      <w:divBdr>
        <w:top w:val="none" w:sz="0" w:space="0" w:color="auto"/>
        <w:left w:val="none" w:sz="0" w:space="0" w:color="auto"/>
        <w:bottom w:val="none" w:sz="0" w:space="0" w:color="auto"/>
        <w:right w:val="none" w:sz="0" w:space="0" w:color="auto"/>
      </w:divBdr>
      <w:divsChild>
        <w:div w:id="924649960">
          <w:marLeft w:val="0"/>
          <w:marRight w:val="0"/>
          <w:marTop w:val="0"/>
          <w:marBottom w:val="0"/>
          <w:divBdr>
            <w:top w:val="none" w:sz="0" w:space="0" w:color="auto"/>
            <w:left w:val="none" w:sz="0" w:space="0" w:color="auto"/>
            <w:bottom w:val="none" w:sz="0" w:space="0" w:color="auto"/>
            <w:right w:val="none" w:sz="0" w:space="0" w:color="auto"/>
          </w:divBdr>
        </w:div>
      </w:divsChild>
    </w:div>
    <w:div w:id="411438618">
      <w:bodyDiv w:val="1"/>
      <w:marLeft w:val="0"/>
      <w:marRight w:val="0"/>
      <w:marTop w:val="0"/>
      <w:marBottom w:val="0"/>
      <w:divBdr>
        <w:top w:val="none" w:sz="0" w:space="0" w:color="auto"/>
        <w:left w:val="none" w:sz="0" w:space="0" w:color="auto"/>
        <w:bottom w:val="none" w:sz="0" w:space="0" w:color="auto"/>
        <w:right w:val="none" w:sz="0" w:space="0" w:color="auto"/>
      </w:divBdr>
      <w:divsChild>
        <w:div w:id="1495798963">
          <w:marLeft w:val="0"/>
          <w:marRight w:val="0"/>
          <w:marTop w:val="0"/>
          <w:marBottom w:val="0"/>
          <w:divBdr>
            <w:top w:val="none" w:sz="0" w:space="0" w:color="auto"/>
            <w:left w:val="none" w:sz="0" w:space="0" w:color="auto"/>
            <w:bottom w:val="none" w:sz="0" w:space="0" w:color="auto"/>
            <w:right w:val="none" w:sz="0" w:space="0" w:color="auto"/>
          </w:divBdr>
        </w:div>
      </w:divsChild>
    </w:div>
    <w:div w:id="434248822">
      <w:bodyDiv w:val="1"/>
      <w:marLeft w:val="0"/>
      <w:marRight w:val="0"/>
      <w:marTop w:val="0"/>
      <w:marBottom w:val="0"/>
      <w:divBdr>
        <w:top w:val="none" w:sz="0" w:space="0" w:color="auto"/>
        <w:left w:val="none" w:sz="0" w:space="0" w:color="auto"/>
        <w:bottom w:val="none" w:sz="0" w:space="0" w:color="auto"/>
        <w:right w:val="none" w:sz="0" w:space="0" w:color="auto"/>
      </w:divBdr>
      <w:divsChild>
        <w:div w:id="2081561003">
          <w:marLeft w:val="0"/>
          <w:marRight w:val="60"/>
          <w:marTop w:val="0"/>
          <w:marBottom w:val="0"/>
          <w:divBdr>
            <w:top w:val="none" w:sz="0" w:space="0" w:color="auto"/>
            <w:left w:val="none" w:sz="0" w:space="0" w:color="auto"/>
            <w:bottom w:val="none" w:sz="0" w:space="0" w:color="auto"/>
            <w:right w:val="none" w:sz="0" w:space="0" w:color="auto"/>
          </w:divBdr>
        </w:div>
        <w:div w:id="1055007285">
          <w:marLeft w:val="0"/>
          <w:marRight w:val="0"/>
          <w:marTop w:val="0"/>
          <w:marBottom w:val="0"/>
          <w:divBdr>
            <w:top w:val="none" w:sz="0" w:space="0" w:color="auto"/>
            <w:left w:val="none" w:sz="0" w:space="0" w:color="auto"/>
            <w:bottom w:val="none" w:sz="0" w:space="0" w:color="auto"/>
            <w:right w:val="none" w:sz="0" w:space="0" w:color="auto"/>
          </w:divBdr>
        </w:div>
        <w:div w:id="1420982700">
          <w:marLeft w:val="0"/>
          <w:marRight w:val="0"/>
          <w:marTop w:val="0"/>
          <w:marBottom w:val="0"/>
          <w:divBdr>
            <w:top w:val="none" w:sz="0" w:space="0" w:color="auto"/>
            <w:left w:val="none" w:sz="0" w:space="0" w:color="auto"/>
            <w:bottom w:val="none" w:sz="0" w:space="0" w:color="auto"/>
            <w:right w:val="none" w:sz="0" w:space="0" w:color="auto"/>
          </w:divBdr>
        </w:div>
        <w:div w:id="1665473571">
          <w:marLeft w:val="0"/>
          <w:marRight w:val="0"/>
          <w:marTop w:val="0"/>
          <w:marBottom w:val="0"/>
          <w:divBdr>
            <w:top w:val="none" w:sz="0" w:space="0" w:color="auto"/>
            <w:left w:val="none" w:sz="0" w:space="0" w:color="auto"/>
            <w:bottom w:val="none" w:sz="0" w:space="0" w:color="auto"/>
            <w:right w:val="none" w:sz="0" w:space="0" w:color="auto"/>
          </w:divBdr>
        </w:div>
        <w:div w:id="1808476952">
          <w:marLeft w:val="0"/>
          <w:marRight w:val="0"/>
          <w:marTop w:val="0"/>
          <w:marBottom w:val="0"/>
          <w:divBdr>
            <w:top w:val="none" w:sz="0" w:space="0" w:color="auto"/>
            <w:left w:val="none" w:sz="0" w:space="0" w:color="auto"/>
            <w:bottom w:val="none" w:sz="0" w:space="0" w:color="auto"/>
            <w:right w:val="none" w:sz="0" w:space="0" w:color="auto"/>
          </w:divBdr>
        </w:div>
        <w:div w:id="1075206345">
          <w:marLeft w:val="0"/>
          <w:marRight w:val="0"/>
          <w:marTop w:val="0"/>
          <w:marBottom w:val="0"/>
          <w:divBdr>
            <w:top w:val="none" w:sz="0" w:space="0" w:color="auto"/>
            <w:left w:val="none" w:sz="0" w:space="0" w:color="auto"/>
            <w:bottom w:val="none" w:sz="0" w:space="0" w:color="auto"/>
            <w:right w:val="none" w:sz="0" w:space="0" w:color="auto"/>
          </w:divBdr>
        </w:div>
        <w:div w:id="1039822776">
          <w:marLeft w:val="0"/>
          <w:marRight w:val="0"/>
          <w:marTop w:val="0"/>
          <w:marBottom w:val="0"/>
          <w:divBdr>
            <w:top w:val="none" w:sz="0" w:space="0" w:color="auto"/>
            <w:left w:val="none" w:sz="0" w:space="0" w:color="auto"/>
            <w:bottom w:val="none" w:sz="0" w:space="0" w:color="auto"/>
            <w:right w:val="none" w:sz="0" w:space="0" w:color="auto"/>
          </w:divBdr>
        </w:div>
      </w:divsChild>
    </w:div>
    <w:div w:id="434516221">
      <w:bodyDiv w:val="1"/>
      <w:marLeft w:val="0"/>
      <w:marRight w:val="0"/>
      <w:marTop w:val="0"/>
      <w:marBottom w:val="0"/>
      <w:divBdr>
        <w:top w:val="none" w:sz="0" w:space="0" w:color="auto"/>
        <w:left w:val="none" w:sz="0" w:space="0" w:color="auto"/>
        <w:bottom w:val="none" w:sz="0" w:space="0" w:color="auto"/>
        <w:right w:val="none" w:sz="0" w:space="0" w:color="auto"/>
      </w:divBdr>
    </w:div>
    <w:div w:id="434909001">
      <w:bodyDiv w:val="1"/>
      <w:marLeft w:val="0"/>
      <w:marRight w:val="0"/>
      <w:marTop w:val="0"/>
      <w:marBottom w:val="0"/>
      <w:divBdr>
        <w:top w:val="none" w:sz="0" w:space="0" w:color="auto"/>
        <w:left w:val="none" w:sz="0" w:space="0" w:color="auto"/>
        <w:bottom w:val="none" w:sz="0" w:space="0" w:color="auto"/>
        <w:right w:val="none" w:sz="0" w:space="0" w:color="auto"/>
      </w:divBdr>
    </w:div>
    <w:div w:id="451949223">
      <w:bodyDiv w:val="1"/>
      <w:marLeft w:val="0"/>
      <w:marRight w:val="0"/>
      <w:marTop w:val="0"/>
      <w:marBottom w:val="0"/>
      <w:divBdr>
        <w:top w:val="none" w:sz="0" w:space="0" w:color="auto"/>
        <w:left w:val="none" w:sz="0" w:space="0" w:color="auto"/>
        <w:bottom w:val="none" w:sz="0" w:space="0" w:color="auto"/>
        <w:right w:val="none" w:sz="0" w:space="0" w:color="auto"/>
      </w:divBdr>
      <w:divsChild>
        <w:div w:id="128980230">
          <w:marLeft w:val="0"/>
          <w:marRight w:val="0"/>
          <w:marTop w:val="0"/>
          <w:marBottom w:val="0"/>
          <w:divBdr>
            <w:top w:val="none" w:sz="0" w:space="0" w:color="auto"/>
            <w:left w:val="none" w:sz="0" w:space="0" w:color="auto"/>
            <w:bottom w:val="none" w:sz="0" w:space="0" w:color="auto"/>
            <w:right w:val="none" w:sz="0" w:space="0" w:color="auto"/>
          </w:divBdr>
        </w:div>
      </w:divsChild>
    </w:div>
    <w:div w:id="465204816">
      <w:bodyDiv w:val="1"/>
      <w:marLeft w:val="0"/>
      <w:marRight w:val="0"/>
      <w:marTop w:val="0"/>
      <w:marBottom w:val="0"/>
      <w:divBdr>
        <w:top w:val="none" w:sz="0" w:space="0" w:color="auto"/>
        <w:left w:val="none" w:sz="0" w:space="0" w:color="auto"/>
        <w:bottom w:val="none" w:sz="0" w:space="0" w:color="auto"/>
        <w:right w:val="none" w:sz="0" w:space="0" w:color="auto"/>
      </w:divBdr>
    </w:div>
    <w:div w:id="490603765">
      <w:bodyDiv w:val="1"/>
      <w:marLeft w:val="0"/>
      <w:marRight w:val="0"/>
      <w:marTop w:val="0"/>
      <w:marBottom w:val="0"/>
      <w:divBdr>
        <w:top w:val="none" w:sz="0" w:space="0" w:color="auto"/>
        <w:left w:val="none" w:sz="0" w:space="0" w:color="auto"/>
        <w:bottom w:val="none" w:sz="0" w:space="0" w:color="auto"/>
        <w:right w:val="none" w:sz="0" w:space="0" w:color="auto"/>
      </w:divBdr>
    </w:div>
    <w:div w:id="499588773">
      <w:bodyDiv w:val="1"/>
      <w:marLeft w:val="0"/>
      <w:marRight w:val="0"/>
      <w:marTop w:val="0"/>
      <w:marBottom w:val="0"/>
      <w:divBdr>
        <w:top w:val="none" w:sz="0" w:space="0" w:color="auto"/>
        <w:left w:val="none" w:sz="0" w:space="0" w:color="auto"/>
        <w:bottom w:val="none" w:sz="0" w:space="0" w:color="auto"/>
        <w:right w:val="none" w:sz="0" w:space="0" w:color="auto"/>
      </w:divBdr>
    </w:div>
    <w:div w:id="529227207">
      <w:bodyDiv w:val="1"/>
      <w:marLeft w:val="0"/>
      <w:marRight w:val="0"/>
      <w:marTop w:val="0"/>
      <w:marBottom w:val="0"/>
      <w:divBdr>
        <w:top w:val="none" w:sz="0" w:space="0" w:color="auto"/>
        <w:left w:val="none" w:sz="0" w:space="0" w:color="auto"/>
        <w:bottom w:val="none" w:sz="0" w:space="0" w:color="auto"/>
        <w:right w:val="none" w:sz="0" w:space="0" w:color="auto"/>
      </w:divBdr>
      <w:divsChild>
        <w:div w:id="558442509">
          <w:marLeft w:val="0"/>
          <w:marRight w:val="0"/>
          <w:marTop w:val="0"/>
          <w:marBottom w:val="0"/>
          <w:divBdr>
            <w:top w:val="none" w:sz="0" w:space="0" w:color="auto"/>
            <w:left w:val="none" w:sz="0" w:space="0" w:color="auto"/>
            <w:bottom w:val="none" w:sz="0" w:space="0" w:color="auto"/>
            <w:right w:val="none" w:sz="0" w:space="0" w:color="auto"/>
          </w:divBdr>
          <w:divsChild>
            <w:div w:id="1243299835">
              <w:marLeft w:val="0"/>
              <w:marRight w:val="0"/>
              <w:marTop w:val="0"/>
              <w:marBottom w:val="0"/>
              <w:divBdr>
                <w:top w:val="none" w:sz="0" w:space="0" w:color="auto"/>
                <w:left w:val="none" w:sz="0" w:space="0" w:color="auto"/>
                <w:bottom w:val="none" w:sz="0" w:space="0" w:color="auto"/>
                <w:right w:val="none" w:sz="0" w:space="0" w:color="auto"/>
              </w:divBdr>
              <w:divsChild>
                <w:div w:id="324751588">
                  <w:marLeft w:val="0"/>
                  <w:marRight w:val="0"/>
                  <w:marTop w:val="0"/>
                  <w:marBottom w:val="0"/>
                  <w:divBdr>
                    <w:top w:val="single" w:sz="6" w:space="0" w:color="BFCCD5"/>
                    <w:left w:val="none" w:sz="0" w:space="0" w:color="auto"/>
                    <w:bottom w:val="none" w:sz="0" w:space="0" w:color="auto"/>
                    <w:right w:val="none" w:sz="0" w:space="0" w:color="auto"/>
                  </w:divBdr>
                  <w:divsChild>
                    <w:div w:id="1283075409">
                      <w:marLeft w:val="300"/>
                      <w:marRight w:val="300"/>
                      <w:marTop w:val="0"/>
                      <w:marBottom w:val="0"/>
                      <w:divBdr>
                        <w:top w:val="none" w:sz="0" w:space="0" w:color="auto"/>
                        <w:left w:val="none" w:sz="0" w:space="0" w:color="auto"/>
                        <w:bottom w:val="none" w:sz="0" w:space="0" w:color="auto"/>
                        <w:right w:val="none" w:sz="0" w:space="0" w:color="auto"/>
                      </w:divBdr>
                      <w:divsChild>
                        <w:div w:id="9851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11468">
      <w:bodyDiv w:val="1"/>
      <w:marLeft w:val="0"/>
      <w:marRight w:val="0"/>
      <w:marTop w:val="0"/>
      <w:marBottom w:val="0"/>
      <w:divBdr>
        <w:top w:val="none" w:sz="0" w:space="0" w:color="auto"/>
        <w:left w:val="none" w:sz="0" w:space="0" w:color="auto"/>
        <w:bottom w:val="none" w:sz="0" w:space="0" w:color="auto"/>
        <w:right w:val="none" w:sz="0" w:space="0" w:color="auto"/>
      </w:divBdr>
    </w:div>
    <w:div w:id="633098025">
      <w:bodyDiv w:val="1"/>
      <w:marLeft w:val="0"/>
      <w:marRight w:val="0"/>
      <w:marTop w:val="0"/>
      <w:marBottom w:val="0"/>
      <w:divBdr>
        <w:top w:val="none" w:sz="0" w:space="0" w:color="auto"/>
        <w:left w:val="none" w:sz="0" w:space="0" w:color="auto"/>
        <w:bottom w:val="none" w:sz="0" w:space="0" w:color="auto"/>
        <w:right w:val="none" w:sz="0" w:space="0" w:color="auto"/>
      </w:divBdr>
    </w:div>
    <w:div w:id="641737620">
      <w:bodyDiv w:val="1"/>
      <w:marLeft w:val="0"/>
      <w:marRight w:val="0"/>
      <w:marTop w:val="0"/>
      <w:marBottom w:val="0"/>
      <w:divBdr>
        <w:top w:val="none" w:sz="0" w:space="0" w:color="auto"/>
        <w:left w:val="none" w:sz="0" w:space="0" w:color="auto"/>
        <w:bottom w:val="none" w:sz="0" w:space="0" w:color="auto"/>
        <w:right w:val="none" w:sz="0" w:space="0" w:color="auto"/>
      </w:divBdr>
      <w:divsChild>
        <w:div w:id="445277580">
          <w:marLeft w:val="0"/>
          <w:marRight w:val="0"/>
          <w:marTop w:val="0"/>
          <w:marBottom w:val="330"/>
          <w:divBdr>
            <w:top w:val="none" w:sz="0" w:space="0" w:color="auto"/>
            <w:left w:val="none" w:sz="0" w:space="0" w:color="auto"/>
            <w:bottom w:val="none" w:sz="0" w:space="0" w:color="auto"/>
            <w:right w:val="none" w:sz="0" w:space="0" w:color="auto"/>
          </w:divBdr>
        </w:div>
        <w:div w:id="1420911030">
          <w:marLeft w:val="0"/>
          <w:marRight w:val="0"/>
          <w:marTop w:val="90"/>
          <w:marBottom w:val="0"/>
          <w:divBdr>
            <w:top w:val="none" w:sz="0" w:space="0" w:color="auto"/>
            <w:left w:val="none" w:sz="0" w:space="0" w:color="auto"/>
            <w:bottom w:val="none" w:sz="0" w:space="0" w:color="auto"/>
            <w:right w:val="none" w:sz="0" w:space="0" w:color="auto"/>
          </w:divBdr>
        </w:div>
      </w:divsChild>
    </w:div>
    <w:div w:id="767119212">
      <w:bodyDiv w:val="1"/>
      <w:marLeft w:val="0"/>
      <w:marRight w:val="0"/>
      <w:marTop w:val="0"/>
      <w:marBottom w:val="0"/>
      <w:divBdr>
        <w:top w:val="none" w:sz="0" w:space="0" w:color="auto"/>
        <w:left w:val="none" w:sz="0" w:space="0" w:color="auto"/>
        <w:bottom w:val="none" w:sz="0" w:space="0" w:color="auto"/>
        <w:right w:val="none" w:sz="0" w:space="0" w:color="auto"/>
      </w:divBdr>
      <w:divsChild>
        <w:div w:id="2005274801">
          <w:marLeft w:val="107"/>
          <w:marRight w:val="107"/>
          <w:marTop w:val="0"/>
          <w:marBottom w:val="0"/>
          <w:divBdr>
            <w:top w:val="none" w:sz="0" w:space="0" w:color="auto"/>
            <w:left w:val="none" w:sz="0" w:space="0" w:color="auto"/>
            <w:bottom w:val="none" w:sz="0" w:space="0" w:color="auto"/>
            <w:right w:val="none" w:sz="0" w:space="0" w:color="auto"/>
          </w:divBdr>
          <w:divsChild>
            <w:div w:id="1407723369">
              <w:marLeft w:val="0"/>
              <w:marRight w:val="0"/>
              <w:marTop w:val="0"/>
              <w:marBottom w:val="0"/>
              <w:divBdr>
                <w:top w:val="none" w:sz="0" w:space="0" w:color="auto"/>
                <w:left w:val="none" w:sz="0" w:space="0" w:color="auto"/>
                <w:bottom w:val="none" w:sz="0" w:space="0" w:color="auto"/>
                <w:right w:val="none" w:sz="0" w:space="0" w:color="auto"/>
              </w:divBdr>
              <w:divsChild>
                <w:div w:id="1415055323">
                  <w:marLeft w:val="105"/>
                  <w:marRight w:val="105"/>
                  <w:marTop w:val="0"/>
                  <w:marBottom w:val="0"/>
                  <w:divBdr>
                    <w:top w:val="none" w:sz="0" w:space="0" w:color="auto"/>
                    <w:left w:val="none" w:sz="0" w:space="0" w:color="auto"/>
                    <w:bottom w:val="none" w:sz="0" w:space="0" w:color="auto"/>
                    <w:right w:val="none" w:sz="0" w:space="0" w:color="auto"/>
                  </w:divBdr>
                  <w:divsChild>
                    <w:div w:id="1079255688">
                      <w:marLeft w:val="0"/>
                      <w:marRight w:val="0"/>
                      <w:marTop w:val="0"/>
                      <w:marBottom w:val="0"/>
                      <w:divBdr>
                        <w:top w:val="none" w:sz="0" w:space="0" w:color="auto"/>
                        <w:left w:val="none" w:sz="0" w:space="0" w:color="auto"/>
                        <w:bottom w:val="none" w:sz="0" w:space="0" w:color="auto"/>
                        <w:right w:val="none" w:sz="0" w:space="0" w:color="auto"/>
                      </w:divBdr>
                      <w:divsChild>
                        <w:div w:id="2089763206">
                          <w:marLeft w:val="0"/>
                          <w:marRight w:val="0"/>
                          <w:marTop w:val="0"/>
                          <w:marBottom w:val="0"/>
                          <w:divBdr>
                            <w:top w:val="none" w:sz="0" w:space="0" w:color="auto"/>
                            <w:left w:val="none" w:sz="0" w:space="0" w:color="auto"/>
                            <w:bottom w:val="none" w:sz="0" w:space="0" w:color="auto"/>
                            <w:right w:val="none" w:sz="0" w:space="0" w:color="auto"/>
                          </w:divBdr>
                          <w:divsChild>
                            <w:div w:id="1770390912">
                              <w:marLeft w:val="0"/>
                              <w:marRight w:val="0"/>
                              <w:marTop w:val="0"/>
                              <w:marBottom w:val="0"/>
                              <w:divBdr>
                                <w:top w:val="none" w:sz="0" w:space="0" w:color="auto"/>
                                <w:left w:val="none" w:sz="0" w:space="0" w:color="auto"/>
                                <w:bottom w:val="none" w:sz="0" w:space="0" w:color="auto"/>
                                <w:right w:val="none" w:sz="0" w:space="0" w:color="auto"/>
                              </w:divBdr>
                              <w:divsChild>
                                <w:div w:id="389425569">
                                  <w:marLeft w:val="0"/>
                                  <w:marRight w:val="0"/>
                                  <w:marTop w:val="0"/>
                                  <w:marBottom w:val="0"/>
                                  <w:divBdr>
                                    <w:top w:val="none" w:sz="0" w:space="0" w:color="auto"/>
                                    <w:left w:val="none" w:sz="0" w:space="0" w:color="auto"/>
                                    <w:bottom w:val="none" w:sz="0" w:space="0" w:color="auto"/>
                                    <w:right w:val="none" w:sz="0" w:space="0" w:color="auto"/>
                                  </w:divBdr>
                                  <w:divsChild>
                                    <w:div w:id="1030567757">
                                      <w:marLeft w:val="0"/>
                                      <w:marRight w:val="0"/>
                                      <w:marTop w:val="0"/>
                                      <w:marBottom w:val="0"/>
                                      <w:divBdr>
                                        <w:top w:val="none" w:sz="0" w:space="0" w:color="auto"/>
                                        <w:left w:val="none" w:sz="0" w:space="0" w:color="auto"/>
                                        <w:bottom w:val="none" w:sz="0" w:space="0" w:color="auto"/>
                                        <w:right w:val="none" w:sz="0" w:space="0" w:color="auto"/>
                                      </w:divBdr>
                                    </w:div>
                                  </w:divsChild>
                                </w:div>
                                <w:div w:id="1390299918">
                                  <w:marLeft w:val="0"/>
                                  <w:marRight w:val="0"/>
                                  <w:marTop w:val="0"/>
                                  <w:marBottom w:val="0"/>
                                  <w:divBdr>
                                    <w:top w:val="none" w:sz="0" w:space="0" w:color="auto"/>
                                    <w:left w:val="none" w:sz="0" w:space="0" w:color="auto"/>
                                    <w:bottom w:val="none" w:sz="0" w:space="0" w:color="auto"/>
                                    <w:right w:val="none" w:sz="0" w:space="0" w:color="auto"/>
                                  </w:divBdr>
                                  <w:divsChild>
                                    <w:div w:id="1487087624">
                                      <w:marLeft w:val="0"/>
                                      <w:marRight w:val="0"/>
                                      <w:marTop w:val="0"/>
                                      <w:marBottom w:val="0"/>
                                      <w:divBdr>
                                        <w:top w:val="none" w:sz="0" w:space="0" w:color="auto"/>
                                        <w:left w:val="none" w:sz="0" w:space="0" w:color="auto"/>
                                        <w:bottom w:val="none" w:sz="0" w:space="0" w:color="auto"/>
                                        <w:right w:val="none" w:sz="0" w:space="0" w:color="auto"/>
                                      </w:divBdr>
                                      <w:divsChild>
                                        <w:div w:id="272632031">
                                          <w:marLeft w:val="0"/>
                                          <w:marRight w:val="0"/>
                                          <w:marTop w:val="0"/>
                                          <w:marBottom w:val="0"/>
                                          <w:divBdr>
                                            <w:top w:val="none" w:sz="0" w:space="0" w:color="auto"/>
                                            <w:left w:val="none" w:sz="0" w:space="0" w:color="auto"/>
                                            <w:bottom w:val="none" w:sz="0" w:space="0" w:color="auto"/>
                                            <w:right w:val="none" w:sz="0" w:space="0" w:color="auto"/>
                                          </w:divBdr>
                                        </w:div>
                                        <w:div w:id="1745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90670">
          <w:marLeft w:val="107"/>
          <w:marRight w:val="107"/>
          <w:marTop w:val="0"/>
          <w:marBottom w:val="0"/>
          <w:divBdr>
            <w:top w:val="none" w:sz="0" w:space="0" w:color="auto"/>
            <w:left w:val="none" w:sz="0" w:space="0" w:color="auto"/>
            <w:bottom w:val="none" w:sz="0" w:space="0" w:color="auto"/>
            <w:right w:val="none" w:sz="0" w:space="0" w:color="auto"/>
          </w:divBdr>
          <w:divsChild>
            <w:div w:id="976303723">
              <w:marLeft w:val="0"/>
              <w:marRight w:val="0"/>
              <w:marTop w:val="0"/>
              <w:marBottom w:val="0"/>
              <w:divBdr>
                <w:top w:val="none" w:sz="0" w:space="0" w:color="auto"/>
                <w:left w:val="none" w:sz="0" w:space="0" w:color="auto"/>
                <w:bottom w:val="none" w:sz="0" w:space="0" w:color="auto"/>
                <w:right w:val="none" w:sz="0" w:space="0" w:color="auto"/>
              </w:divBdr>
              <w:divsChild>
                <w:div w:id="1291864613">
                  <w:marLeft w:val="0"/>
                  <w:marRight w:val="0"/>
                  <w:marTop w:val="0"/>
                  <w:marBottom w:val="0"/>
                  <w:divBdr>
                    <w:top w:val="none" w:sz="0" w:space="0" w:color="auto"/>
                    <w:left w:val="none" w:sz="0" w:space="0" w:color="auto"/>
                    <w:bottom w:val="none" w:sz="0" w:space="0" w:color="auto"/>
                    <w:right w:val="none" w:sz="0" w:space="0" w:color="auto"/>
                  </w:divBdr>
                  <w:divsChild>
                    <w:div w:id="786461960">
                      <w:marLeft w:val="0"/>
                      <w:marRight w:val="0"/>
                      <w:marTop w:val="0"/>
                      <w:marBottom w:val="0"/>
                      <w:divBdr>
                        <w:top w:val="none" w:sz="0" w:space="0" w:color="auto"/>
                        <w:left w:val="none" w:sz="0" w:space="0" w:color="auto"/>
                        <w:bottom w:val="none" w:sz="0" w:space="0" w:color="auto"/>
                        <w:right w:val="none" w:sz="0" w:space="0" w:color="auto"/>
                      </w:divBdr>
                      <w:divsChild>
                        <w:div w:id="1949390250">
                          <w:marLeft w:val="0"/>
                          <w:marRight w:val="0"/>
                          <w:marTop w:val="0"/>
                          <w:marBottom w:val="0"/>
                          <w:divBdr>
                            <w:top w:val="none" w:sz="0" w:space="0" w:color="auto"/>
                            <w:left w:val="none" w:sz="0" w:space="0" w:color="auto"/>
                            <w:bottom w:val="none" w:sz="0" w:space="0" w:color="auto"/>
                            <w:right w:val="none" w:sz="0" w:space="0" w:color="auto"/>
                          </w:divBdr>
                        </w:div>
                        <w:div w:id="1850825385">
                          <w:marLeft w:val="0"/>
                          <w:marRight w:val="0"/>
                          <w:marTop w:val="0"/>
                          <w:marBottom w:val="0"/>
                          <w:divBdr>
                            <w:top w:val="none" w:sz="0" w:space="0" w:color="auto"/>
                            <w:left w:val="none" w:sz="0" w:space="0" w:color="auto"/>
                            <w:bottom w:val="none" w:sz="0" w:space="0" w:color="auto"/>
                            <w:right w:val="none" w:sz="0" w:space="0" w:color="auto"/>
                          </w:divBdr>
                          <w:divsChild>
                            <w:div w:id="863594369">
                              <w:marLeft w:val="0"/>
                              <w:marRight w:val="0"/>
                              <w:marTop w:val="0"/>
                              <w:marBottom w:val="0"/>
                              <w:divBdr>
                                <w:top w:val="none" w:sz="0" w:space="0" w:color="auto"/>
                                <w:left w:val="none" w:sz="0" w:space="0" w:color="auto"/>
                                <w:bottom w:val="none" w:sz="0" w:space="0" w:color="auto"/>
                                <w:right w:val="none" w:sz="0" w:space="0" w:color="auto"/>
                              </w:divBdr>
                              <w:divsChild>
                                <w:div w:id="1432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3265">
                  <w:marLeft w:val="0"/>
                  <w:marRight w:val="0"/>
                  <w:marTop w:val="0"/>
                  <w:marBottom w:val="0"/>
                  <w:divBdr>
                    <w:top w:val="none" w:sz="0" w:space="0" w:color="auto"/>
                    <w:left w:val="none" w:sz="0" w:space="0" w:color="auto"/>
                    <w:bottom w:val="none" w:sz="0" w:space="0" w:color="auto"/>
                    <w:right w:val="none" w:sz="0" w:space="0" w:color="auto"/>
                  </w:divBdr>
                  <w:divsChild>
                    <w:div w:id="200096623">
                      <w:marLeft w:val="0"/>
                      <w:marRight w:val="0"/>
                      <w:marTop w:val="0"/>
                      <w:marBottom w:val="0"/>
                      <w:divBdr>
                        <w:top w:val="none" w:sz="0" w:space="0" w:color="auto"/>
                        <w:left w:val="none" w:sz="0" w:space="0" w:color="auto"/>
                        <w:bottom w:val="none" w:sz="0" w:space="0" w:color="auto"/>
                        <w:right w:val="none" w:sz="0" w:space="0" w:color="auto"/>
                      </w:divBdr>
                      <w:divsChild>
                        <w:div w:id="2038851782">
                          <w:marLeft w:val="0"/>
                          <w:marRight w:val="0"/>
                          <w:marTop w:val="0"/>
                          <w:marBottom w:val="0"/>
                          <w:divBdr>
                            <w:top w:val="none" w:sz="0" w:space="0" w:color="auto"/>
                            <w:left w:val="none" w:sz="0" w:space="0" w:color="auto"/>
                            <w:bottom w:val="none" w:sz="0" w:space="0" w:color="auto"/>
                            <w:right w:val="none" w:sz="0" w:space="0" w:color="auto"/>
                          </w:divBdr>
                          <w:divsChild>
                            <w:div w:id="217782320">
                              <w:marLeft w:val="0"/>
                              <w:marRight w:val="0"/>
                              <w:marTop w:val="0"/>
                              <w:marBottom w:val="0"/>
                              <w:divBdr>
                                <w:top w:val="none" w:sz="0" w:space="0" w:color="auto"/>
                                <w:left w:val="none" w:sz="0" w:space="0" w:color="auto"/>
                                <w:bottom w:val="none" w:sz="0" w:space="0" w:color="auto"/>
                                <w:right w:val="none" w:sz="0" w:space="0" w:color="auto"/>
                              </w:divBdr>
                              <w:divsChild>
                                <w:div w:id="559172570">
                                  <w:marLeft w:val="0"/>
                                  <w:marRight w:val="0"/>
                                  <w:marTop w:val="0"/>
                                  <w:marBottom w:val="0"/>
                                  <w:divBdr>
                                    <w:top w:val="none" w:sz="0" w:space="0" w:color="auto"/>
                                    <w:left w:val="none" w:sz="0" w:space="0" w:color="auto"/>
                                    <w:bottom w:val="none" w:sz="0" w:space="0" w:color="auto"/>
                                    <w:right w:val="none" w:sz="0" w:space="0" w:color="auto"/>
                                  </w:divBdr>
                                  <w:divsChild>
                                    <w:div w:id="1039815413">
                                      <w:marLeft w:val="0"/>
                                      <w:marRight w:val="0"/>
                                      <w:marTop w:val="0"/>
                                      <w:marBottom w:val="0"/>
                                      <w:divBdr>
                                        <w:top w:val="none" w:sz="0" w:space="0" w:color="auto"/>
                                        <w:left w:val="none" w:sz="0" w:space="0" w:color="auto"/>
                                        <w:bottom w:val="none" w:sz="0" w:space="0" w:color="auto"/>
                                        <w:right w:val="none" w:sz="0" w:space="0" w:color="auto"/>
                                      </w:divBdr>
                                      <w:divsChild>
                                        <w:div w:id="1774280192">
                                          <w:marLeft w:val="0"/>
                                          <w:marRight w:val="0"/>
                                          <w:marTop w:val="0"/>
                                          <w:marBottom w:val="0"/>
                                          <w:divBdr>
                                            <w:top w:val="none" w:sz="0" w:space="0" w:color="auto"/>
                                            <w:left w:val="none" w:sz="0" w:space="0" w:color="auto"/>
                                            <w:bottom w:val="none" w:sz="0" w:space="0" w:color="auto"/>
                                            <w:right w:val="none" w:sz="0" w:space="0" w:color="auto"/>
                                          </w:divBdr>
                                          <w:divsChild>
                                            <w:div w:id="758059556">
                                              <w:marLeft w:val="0"/>
                                              <w:marRight w:val="0"/>
                                              <w:marTop w:val="0"/>
                                              <w:marBottom w:val="0"/>
                                              <w:divBdr>
                                                <w:top w:val="none" w:sz="0" w:space="0" w:color="auto"/>
                                                <w:left w:val="none" w:sz="0" w:space="0" w:color="auto"/>
                                                <w:bottom w:val="none" w:sz="0" w:space="0" w:color="auto"/>
                                                <w:right w:val="none" w:sz="0" w:space="0" w:color="auto"/>
                                              </w:divBdr>
                                              <w:divsChild>
                                                <w:div w:id="35857395">
                                                  <w:marLeft w:val="0"/>
                                                  <w:marRight w:val="0"/>
                                                  <w:marTop w:val="0"/>
                                                  <w:marBottom w:val="0"/>
                                                  <w:divBdr>
                                                    <w:top w:val="none" w:sz="0" w:space="0" w:color="auto"/>
                                                    <w:left w:val="none" w:sz="0" w:space="0" w:color="auto"/>
                                                    <w:bottom w:val="none" w:sz="0" w:space="0" w:color="auto"/>
                                                    <w:right w:val="none" w:sz="0" w:space="0" w:color="auto"/>
                                                  </w:divBdr>
                                                  <w:divsChild>
                                                    <w:div w:id="2066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3595">
      <w:bodyDiv w:val="1"/>
      <w:marLeft w:val="0"/>
      <w:marRight w:val="0"/>
      <w:marTop w:val="0"/>
      <w:marBottom w:val="0"/>
      <w:divBdr>
        <w:top w:val="none" w:sz="0" w:space="0" w:color="auto"/>
        <w:left w:val="none" w:sz="0" w:space="0" w:color="auto"/>
        <w:bottom w:val="none" w:sz="0" w:space="0" w:color="auto"/>
        <w:right w:val="none" w:sz="0" w:space="0" w:color="auto"/>
      </w:divBdr>
      <w:divsChild>
        <w:div w:id="866942953">
          <w:marLeft w:val="0"/>
          <w:marRight w:val="0"/>
          <w:marTop w:val="0"/>
          <w:marBottom w:val="330"/>
          <w:divBdr>
            <w:top w:val="none" w:sz="0" w:space="0" w:color="auto"/>
            <w:left w:val="none" w:sz="0" w:space="0" w:color="auto"/>
            <w:bottom w:val="none" w:sz="0" w:space="0" w:color="auto"/>
            <w:right w:val="none" w:sz="0" w:space="0" w:color="auto"/>
          </w:divBdr>
        </w:div>
        <w:div w:id="1194926344">
          <w:marLeft w:val="0"/>
          <w:marRight w:val="0"/>
          <w:marTop w:val="90"/>
          <w:marBottom w:val="0"/>
          <w:divBdr>
            <w:top w:val="none" w:sz="0" w:space="0" w:color="auto"/>
            <w:left w:val="none" w:sz="0" w:space="0" w:color="auto"/>
            <w:bottom w:val="none" w:sz="0" w:space="0" w:color="auto"/>
            <w:right w:val="none" w:sz="0" w:space="0" w:color="auto"/>
          </w:divBdr>
        </w:div>
      </w:divsChild>
    </w:div>
    <w:div w:id="895241396">
      <w:bodyDiv w:val="1"/>
      <w:marLeft w:val="0"/>
      <w:marRight w:val="0"/>
      <w:marTop w:val="0"/>
      <w:marBottom w:val="0"/>
      <w:divBdr>
        <w:top w:val="none" w:sz="0" w:space="0" w:color="auto"/>
        <w:left w:val="none" w:sz="0" w:space="0" w:color="auto"/>
        <w:bottom w:val="none" w:sz="0" w:space="0" w:color="auto"/>
        <w:right w:val="none" w:sz="0" w:space="0" w:color="auto"/>
      </w:divBdr>
      <w:divsChild>
        <w:div w:id="1261990735">
          <w:marLeft w:val="-1350"/>
          <w:marRight w:val="0"/>
          <w:marTop w:val="0"/>
          <w:marBottom w:val="0"/>
          <w:divBdr>
            <w:top w:val="none" w:sz="0" w:space="0" w:color="auto"/>
            <w:left w:val="none" w:sz="0" w:space="0" w:color="auto"/>
            <w:bottom w:val="none" w:sz="0" w:space="0" w:color="auto"/>
            <w:right w:val="none" w:sz="0" w:space="0" w:color="auto"/>
          </w:divBdr>
        </w:div>
      </w:divsChild>
    </w:div>
    <w:div w:id="901137531">
      <w:bodyDiv w:val="1"/>
      <w:marLeft w:val="0"/>
      <w:marRight w:val="0"/>
      <w:marTop w:val="0"/>
      <w:marBottom w:val="0"/>
      <w:divBdr>
        <w:top w:val="none" w:sz="0" w:space="0" w:color="auto"/>
        <w:left w:val="none" w:sz="0" w:space="0" w:color="auto"/>
        <w:bottom w:val="none" w:sz="0" w:space="0" w:color="auto"/>
        <w:right w:val="none" w:sz="0" w:space="0" w:color="auto"/>
      </w:divBdr>
    </w:div>
    <w:div w:id="953171713">
      <w:bodyDiv w:val="1"/>
      <w:marLeft w:val="0"/>
      <w:marRight w:val="0"/>
      <w:marTop w:val="0"/>
      <w:marBottom w:val="0"/>
      <w:divBdr>
        <w:top w:val="none" w:sz="0" w:space="0" w:color="auto"/>
        <w:left w:val="none" w:sz="0" w:space="0" w:color="auto"/>
        <w:bottom w:val="none" w:sz="0" w:space="0" w:color="auto"/>
        <w:right w:val="none" w:sz="0" w:space="0" w:color="auto"/>
      </w:divBdr>
    </w:div>
    <w:div w:id="957489382">
      <w:bodyDiv w:val="1"/>
      <w:marLeft w:val="0"/>
      <w:marRight w:val="0"/>
      <w:marTop w:val="0"/>
      <w:marBottom w:val="0"/>
      <w:divBdr>
        <w:top w:val="none" w:sz="0" w:space="0" w:color="auto"/>
        <w:left w:val="none" w:sz="0" w:space="0" w:color="auto"/>
        <w:bottom w:val="none" w:sz="0" w:space="0" w:color="auto"/>
        <w:right w:val="none" w:sz="0" w:space="0" w:color="auto"/>
      </w:divBdr>
    </w:div>
    <w:div w:id="1037462870">
      <w:bodyDiv w:val="1"/>
      <w:marLeft w:val="0"/>
      <w:marRight w:val="0"/>
      <w:marTop w:val="0"/>
      <w:marBottom w:val="0"/>
      <w:divBdr>
        <w:top w:val="none" w:sz="0" w:space="0" w:color="auto"/>
        <w:left w:val="none" w:sz="0" w:space="0" w:color="auto"/>
        <w:bottom w:val="none" w:sz="0" w:space="0" w:color="auto"/>
        <w:right w:val="none" w:sz="0" w:space="0" w:color="auto"/>
      </w:divBdr>
      <w:divsChild>
        <w:div w:id="2144232577">
          <w:marLeft w:val="0"/>
          <w:marRight w:val="0"/>
          <w:marTop w:val="150"/>
          <w:marBottom w:val="150"/>
          <w:divBdr>
            <w:top w:val="none" w:sz="0" w:space="0" w:color="auto"/>
            <w:left w:val="none" w:sz="0" w:space="0" w:color="auto"/>
            <w:bottom w:val="none" w:sz="0" w:space="0" w:color="auto"/>
            <w:right w:val="none" w:sz="0" w:space="0" w:color="auto"/>
          </w:divBdr>
          <w:divsChild>
            <w:div w:id="14142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7706">
      <w:bodyDiv w:val="1"/>
      <w:marLeft w:val="0"/>
      <w:marRight w:val="0"/>
      <w:marTop w:val="0"/>
      <w:marBottom w:val="0"/>
      <w:divBdr>
        <w:top w:val="none" w:sz="0" w:space="0" w:color="auto"/>
        <w:left w:val="none" w:sz="0" w:space="0" w:color="auto"/>
        <w:bottom w:val="none" w:sz="0" w:space="0" w:color="auto"/>
        <w:right w:val="none" w:sz="0" w:space="0" w:color="auto"/>
      </w:divBdr>
    </w:div>
    <w:div w:id="1227687514">
      <w:bodyDiv w:val="1"/>
      <w:marLeft w:val="0"/>
      <w:marRight w:val="0"/>
      <w:marTop w:val="0"/>
      <w:marBottom w:val="0"/>
      <w:divBdr>
        <w:top w:val="none" w:sz="0" w:space="0" w:color="auto"/>
        <w:left w:val="none" w:sz="0" w:space="0" w:color="auto"/>
        <w:bottom w:val="none" w:sz="0" w:space="0" w:color="auto"/>
        <w:right w:val="none" w:sz="0" w:space="0" w:color="auto"/>
      </w:divBdr>
      <w:divsChild>
        <w:div w:id="1524444091">
          <w:marLeft w:val="0"/>
          <w:marRight w:val="0"/>
          <w:marTop w:val="0"/>
          <w:marBottom w:val="0"/>
          <w:divBdr>
            <w:top w:val="none" w:sz="0" w:space="0" w:color="auto"/>
            <w:left w:val="none" w:sz="0" w:space="0" w:color="auto"/>
            <w:bottom w:val="none" w:sz="0" w:space="0" w:color="auto"/>
            <w:right w:val="none" w:sz="0" w:space="0" w:color="auto"/>
          </w:divBdr>
        </w:div>
      </w:divsChild>
    </w:div>
    <w:div w:id="1240216517">
      <w:bodyDiv w:val="1"/>
      <w:marLeft w:val="0"/>
      <w:marRight w:val="0"/>
      <w:marTop w:val="0"/>
      <w:marBottom w:val="0"/>
      <w:divBdr>
        <w:top w:val="none" w:sz="0" w:space="0" w:color="auto"/>
        <w:left w:val="none" w:sz="0" w:space="0" w:color="auto"/>
        <w:bottom w:val="none" w:sz="0" w:space="0" w:color="auto"/>
        <w:right w:val="none" w:sz="0" w:space="0" w:color="auto"/>
      </w:divBdr>
      <w:divsChild>
        <w:div w:id="385298169">
          <w:marLeft w:val="0"/>
          <w:marRight w:val="0"/>
          <w:marTop w:val="0"/>
          <w:marBottom w:val="0"/>
          <w:divBdr>
            <w:top w:val="none" w:sz="0" w:space="0" w:color="auto"/>
            <w:left w:val="none" w:sz="0" w:space="0" w:color="auto"/>
            <w:bottom w:val="none" w:sz="0" w:space="0" w:color="auto"/>
            <w:right w:val="none" w:sz="0" w:space="0" w:color="auto"/>
          </w:divBdr>
        </w:div>
      </w:divsChild>
    </w:div>
    <w:div w:id="1240366991">
      <w:bodyDiv w:val="1"/>
      <w:marLeft w:val="0"/>
      <w:marRight w:val="0"/>
      <w:marTop w:val="0"/>
      <w:marBottom w:val="0"/>
      <w:divBdr>
        <w:top w:val="none" w:sz="0" w:space="0" w:color="auto"/>
        <w:left w:val="none" w:sz="0" w:space="0" w:color="auto"/>
        <w:bottom w:val="none" w:sz="0" w:space="0" w:color="auto"/>
        <w:right w:val="none" w:sz="0" w:space="0" w:color="auto"/>
      </w:divBdr>
      <w:divsChild>
        <w:div w:id="162670848">
          <w:marLeft w:val="0"/>
          <w:marRight w:val="0"/>
          <w:marTop w:val="0"/>
          <w:marBottom w:val="0"/>
          <w:divBdr>
            <w:top w:val="none" w:sz="0" w:space="0" w:color="auto"/>
            <w:left w:val="none" w:sz="0" w:space="0" w:color="auto"/>
            <w:bottom w:val="none" w:sz="0" w:space="0" w:color="auto"/>
            <w:right w:val="none" w:sz="0" w:space="0" w:color="auto"/>
          </w:divBdr>
        </w:div>
      </w:divsChild>
    </w:div>
    <w:div w:id="1302150386">
      <w:bodyDiv w:val="1"/>
      <w:marLeft w:val="0"/>
      <w:marRight w:val="0"/>
      <w:marTop w:val="0"/>
      <w:marBottom w:val="0"/>
      <w:divBdr>
        <w:top w:val="none" w:sz="0" w:space="0" w:color="auto"/>
        <w:left w:val="none" w:sz="0" w:space="0" w:color="auto"/>
        <w:bottom w:val="none" w:sz="0" w:space="0" w:color="auto"/>
        <w:right w:val="none" w:sz="0" w:space="0" w:color="auto"/>
      </w:divBdr>
    </w:div>
    <w:div w:id="1311253861">
      <w:bodyDiv w:val="1"/>
      <w:marLeft w:val="0"/>
      <w:marRight w:val="0"/>
      <w:marTop w:val="0"/>
      <w:marBottom w:val="0"/>
      <w:divBdr>
        <w:top w:val="none" w:sz="0" w:space="0" w:color="auto"/>
        <w:left w:val="none" w:sz="0" w:space="0" w:color="auto"/>
        <w:bottom w:val="none" w:sz="0" w:space="0" w:color="auto"/>
        <w:right w:val="none" w:sz="0" w:space="0" w:color="auto"/>
      </w:divBdr>
      <w:divsChild>
        <w:div w:id="109932834">
          <w:marLeft w:val="0"/>
          <w:marRight w:val="0"/>
          <w:marTop w:val="0"/>
          <w:marBottom w:val="0"/>
          <w:divBdr>
            <w:top w:val="none" w:sz="0" w:space="0" w:color="auto"/>
            <w:left w:val="none" w:sz="0" w:space="0" w:color="auto"/>
            <w:bottom w:val="none" w:sz="0" w:space="0" w:color="auto"/>
            <w:right w:val="none" w:sz="0" w:space="0" w:color="auto"/>
          </w:divBdr>
        </w:div>
        <w:div w:id="1593120106">
          <w:marLeft w:val="0"/>
          <w:marRight w:val="0"/>
          <w:marTop w:val="0"/>
          <w:marBottom w:val="0"/>
          <w:divBdr>
            <w:top w:val="none" w:sz="0" w:space="0" w:color="auto"/>
            <w:left w:val="none" w:sz="0" w:space="0" w:color="auto"/>
            <w:bottom w:val="none" w:sz="0" w:space="0" w:color="auto"/>
            <w:right w:val="none" w:sz="0" w:space="0" w:color="auto"/>
          </w:divBdr>
        </w:div>
        <w:div w:id="549269898">
          <w:marLeft w:val="0"/>
          <w:marRight w:val="0"/>
          <w:marTop w:val="0"/>
          <w:marBottom w:val="0"/>
          <w:divBdr>
            <w:top w:val="none" w:sz="0" w:space="0" w:color="auto"/>
            <w:left w:val="none" w:sz="0" w:space="0" w:color="auto"/>
            <w:bottom w:val="none" w:sz="0" w:space="0" w:color="auto"/>
            <w:right w:val="none" w:sz="0" w:space="0" w:color="auto"/>
          </w:divBdr>
        </w:div>
        <w:div w:id="63646632">
          <w:marLeft w:val="0"/>
          <w:marRight w:val="0"/>
          <w:marTop w:val="0"/>
          <w:marBottom w:val="0"/>
          <w:divBdr>
            <w:top w:val="none" w:sz="0" w:space="0" w:color="auto"/>
            <w:left w:val="none" w:sz="0" w:space="0" w:color="auto"/>
            <w:bottom w:val="none" w:sz="0" w:space="0" w:color="auto"/>
            <w:right w:val="none" w:sz="0" w:space="0" w:color="auto"/>
          </w:divBdr>
        </w:div>
      </w:divsChild>
    </w:div>
    <w:div w:id="1339383301">
      <w:bodyDiv w:val="1"/>
      <w:marLeft w:val="0"/>
      <w:marRight w:val="0"/>
      <w:marTop w:val="0"/>
      <w:marBottom w:val="0"/>
      <w:divBdr>
        <w:top w:val="none" w:sz="0" w:space="0" w:color="auto"/>
        <w:left w:val="none" w:sz="0" w:space="0" w:color="auto"/>
        <w:bottom w:val="none" w:sz="0" w:space="0" w:color="auto"/>
        <w:right w:val="none" w:sz="0" w:space="0" w:color="auto"/>
      </w:divBdr>
    </w:div>
    <w:div w:id="1363282755">
      <w:bodyDiv w:val="1"/>
      <w:marLeft w:val="0"/>
      <w:marRight w:val="0"/>
      <w:marTop w:val="0"/>
      <w:marBottom w:val="0"/>
      <w:divBdr>
        <w:top w:val="none" w:sz="0" w:space="0" w:color="auto"/>
        <w:left w:val="none" w:sz="0" w:space="0" w:color="auto"/>
        <w:bottom w:val="none" w:sz="0" w:space="0" w:color="auto"/>
        <w:right w:val="none" w:sz="0" w:space="0" w:color="auto"/>
      </w:divBdr>
      <w:divsChild>
        <w:div w:id="1268005597">
          <w:marLeft w:val="0"/>
          <w:marRight w:val="0"/>
          <w:marTop w:val="0"/>
          <w:marBottom w:val="0"/>
          <w:divBdr>
            <w:top w:val="none" w:sz="0" w:space="0" w:color="auto"/>
            <w:left w:val="none" w:sz="0" w:space="0" w:color="auto"/>
            <w:bottom w:val="none" w:sz="0" w:space="0" w:color="auto"/>
            <w:right w:val="none" w:sz="0" w:space="0" w:color="auto"/>
          </w:divBdr>
          <w:divsChild>
            <w:div w:id="1377587948">
              <w:marLeft w:val="0"/>
              <w:marRight w:val="0"/>
              <w:marTop w:val="0"/>
              <w:marBottom w:val="0"/>
              <w:divBdr>
                <w:top w:val="none" w:sz="0" w:space="0" w:color="auto"/>
                <w:left w:val="none" w:sz="0" w:space="0" w:color="auto"/>
                <w:bottom w:val="none" w:sz="0" w:space="0" w:color="auto"/>
                <w:right w:val="none" w:sz="0" w:space="0" w:color="auto"/>
              </w:divBdr>
              <w:divsChild>
                <w:div w:id="854349442">
                  <w:marLeft w:val="0"/>
                  <w:marRight w:val="0"/>
                  <w:marTop w:val="0"/>
                  <w:marBottom w:val="0"/>
                  <w:divBdr>
                    <w:top w:val="none" w:sz="0" w:space="0" w:color="auto"/>
                    <w:left w:val="none" w:sz="0" w:space="0" w:color="auto"/>
                    <w:bottom w:val="none" w:sz="0" w:space="0" w:color="auto"/>
                    <w:right w:val="none" w:sz="0" w:space="0" w:color="auto"/>
                  </w:divBdr>
                  <w:divsChild>
                    <w:div w:id="1380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477">
          <w:marLeft w:val="0"/>
          <w:marRight w:val="0"/>
          <w:marTop w:val="0"/>
          <w:marBottom w:val="0"/>
          <w:divBdr>
            <w:top w:val="none" w:sz="0" w:space="0" w:color="auto"/>
            <w:left w:val="none" w:sz="0" w:space="0" w:color="auto"/>
            <w:bottom w:val="none" w:sz="0" w:space="0" w:color="auto"/>
            <w:right w:val="none" w:sz="0" w:space="0" w:color="auto"/>
          </w:divBdr>
          <w:divsChild>
            <w:div w:id="280960736">
              <w:marLeft w:val="0"/>
              <w:marRight w:val="0"/>
              <w:marTop w:val="0"/>
              <w:marBottom w:val="0"/>
              <w:divBdr>
                <w:top w:val="none" w:sz="0" w:space="0" w:color="auto"/>
                <w:left w:val="none" w:sz="0" w:space="0" w:color="auto"/>
                <w:bottom w:val="none" w:sz="0" w:space="0" w:color="auto"/>
                <w:right w:val="none" w:sz="0" w:space="0" w:color="auto"/>
              </w:divBdr>
              <w:divsChild>
                <w:div w:id="1967155011">
                  <w:marLeft w:val="0"/>
                  <w:marRight w:val="0"/>
                  <w:marTop w:val="0"/>
                  <w:marBottom w:val="0"/>
                  <w:divBdr>
                    <w:top w:val="none" w:sz="0" w:space="0" w:color="auto"/>
                    <w:left w:val="none" w:sz="0" w:space="0" w:color="auto"/>
                    <w:bottom w:val="none" w:sz="0" w:space="0" w:color="auto"/>
                    <w:right w:val="none" w:sz="0" w:space="0" w:color="auto"/>
                  </w:divBdr>
                  <w:divsChild>
                    <w:div w:id="1110591489">
                      <w:marLeft w:val="0"/>
                      <w:marRight w:val="0"/>
                      <w:marTop w:val="0"/>
                      <w:marBottom w:val="0"/>
                      <w:divBdr>
                        <w:top w:val="none" w:sz="0" w:space="0" w:color="auto"/>
                        <w:left w:val="none" w:sz="0" w:space="0" w:color="auto"/>
                        <w:bottom w:val="none" w:sz="0" w:space="0" w:color="auto"/>
                        <w:right w:val="none" w:sz="0" w:space="0" w:color="auto"/>
                      </w:divBdr>
                      <w:divsChild>
                        <w:div w:id="1570529862">
                          <w:marLeft w:val="0"/>
                          <w:marRight w:val="0"/>
                          <w:marTop w:val="0"/>
                          <w:marBottom w:val="0"/>
                          <w:divBdr>
                            <w:top w:val="none" w:sz="0" w:space="0" w:color="auto"/>
                            <w:left w:val="none" w:sz="0" w:space="0" w:color="auto"/>
                            <w:bottom w:val="none" w:sz="0" w:space="0" w:color="auto"/>
                            <w:right w:val="none" w:sz="0" w:space="0" w:color="auto"/>
                          </w:divBdr>
                          <w:divsChild>
                            <w:div w:id="2026782570">
                              <w:marLeft w:val="0"/>
                              <w:marRight w:val="0"/>
                              <w:marTop w:val="0"/>
                              <w:marBottom w:val="0"/>
                              <w:divBdr>
                                <w:top w:val="none" w:sz="0" w:space="0" w:color="auto"/>
                                <w:left w:val="none" w:sz="0" w:space="0" w:color="auto"/>
                                <w:bottom w:val="none" w:sz="0" w:space="0" w:color="auto"/>
                                <w:right w:val="none" w:sz="0" w:space="0" w:color="auto"/>
                              </w:divBdr>
                              <w:divsChild>
                                <w:div w:id="282225918">
                                  <w:marLeft w:val="0"/>
                                  <w:marRight w:val="0"/>
                                  <w:marTop w:val="0"/>
                                  <w:marBottom w:val="0"/>
                                  <w:divBdr>
                                    <w:top w:val="none" w:sz="0" w:space="0" w:color="auto"/>
                                    <w:left w:val="none" w:sz="0" w:space="0" w:color="auto"/>
                                    <w:bottom w:val="none" w:sz="0" w:space="0" w:color="auto"/>
                                    <w:right w:val="none" w:sz="0" w:space="0" w:color="auto"/>
                                  </w:divBdr>
                                  <w:divsChild>
                                    <w:div w:id="172032421">
                                      <w:marLeft w:val="0"/>
                                      <w:marRight w:val="0"/>
                                      <w:marTop w:val="0"/>
                                      <w:marBottom w:val="0"/>
                                      <w:divBdr>
                                        <w:top w:val="none" w:sz="0" w:space="0" w:color="auto"/>
                                        <w:left w:val="none" w:sz="0" w:space="0" w:color="auto"/>
                                        <w:bottom w:val="none" w:sz="0" w:space="0" w:color="auto"/>
                                        <w:right w:val="none" w:sz="0" w:space="0" w:color="auto"/>
                                      </w:divBdr>
                                      <w:divsChild>
                                        <w:div w:id="14091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90102">
      <w:bodyDiv w:val="1"/>
      <w:marLeft w:val="0"/>
      <w:marRight w:val="0"/>
      <w:marTop w:val="0"/>
      <w:marBottom w:val="0"/>
      <w:divBdr>
        <w:top w:val="none" w:sz="0" w:space="0" w:color="auto"/>
        <w:left w:val="none" w:sz="0" w:space="0" w:color="auto"/>
        <w:bottom w:val="none" w:sz="0" w:space="0" w:color="auto"/>
        <w:right w:val="none" w:sz="0" w:space="0" w:color="auto"/>
      </w:divBdr>
      <w:divsChild>
        <w:div w:id="964431601">
          <w:marLeft w:val="0"/>
          <w:marRight w:val="0"/>
          <w:marTop w:val="0"/>
          <w:marBottom w:val="0"/>
          <w:divBdr>
            <w:top w:val="none" w:sz="0" w:space="0" w:color="auto"/>
            <w:left w:val="none" w:sz="0" w:space="0" w:color="auto"/>
            <w:bottom w:val="none" w:sz="0" w:space="0" w:color="auto"/>
            <w:right w:val="none" w:sz="0" w:space="0" w:color="auto"/>
          </w:divBdr>
        </w:div>
      </w:divsChild>
    </w:div>
    <w:div w:id="1393961663">
      <w:bodyDiv w:val="1"/>
      <w:marLeft w:val="0"/>
      <w:marRight w:val="0"/>
      <w:marTop w:val="100"/>
      <w:marBottom w:val="100"/>
      <w:divBdr>
        <w:top w:val="none" w:sz="0" w:space="0" w:color="auto"/>
        <w:left w:val="none" w:sz="0" w:space="0" w:color="auto"/>
        <w:bottom w:val="none" w:sz="0" w:space="0" w:color="auto"/>
        <w:right w:val="none" w:sz="0" w:space="0" w:color="auto"/>
      </w:divBdr>
      <w:divsChild>
        <w:div w:id="1563633872">
          <w:marLeft w:val="3"/>
          <w:marRight w:val="3"/>
          <w:marTop w:val="375"/>
          <w:marBottom w:val="375"/>
          <w:divBdr>
            <w:top w:val="none" w:sz="0" w:space="0" w:color="auto"/>
            <w:left w:val="none" w:sz="0" w:space="0" w:color="auto"/>
            <w:bottom w:val="none" w:sz="0" w:space="0" w:color="auto"/>
            <w:right w:val="none" w:sz="0" w:space="0" w:color="auto"/>
          </w:divBdr>
          <w:divsChild>
            <w:div w:id="661006201">
              <w:marLeft w:val="0"/>
              <w:marRight w:val="0"/>
              <w:marTop w:val="0"/>
              <w:marBottom w:val="0"/>
              <w:divBdr>
                <w:top w:val="none" w:sz="0" w:space="0" w:color="auto"/>
                <w:left w:val="none" w:sz="0" w:space="0" w:color="auto"/>
                <w:bottom w:val="none" w:sz="0" w:space="0" w:color="auto"/>
                <w:right w:val="none" w:sz="0" w:space="0" w:color="auto"/>
              </w:divBdr>
              <w:divsChild>
                <w:div w:id="382556864">
                  <w:marLeft w:val="0"/>
                  <w:marRight w:val="0"/>
                  <w:marTop w:val="0"/>
                  <w:marBottom w:val="0"/>
                  <w:divBdr>
                    <w:top w:val="none" w:sz="0" w:space="0" w:color="auto"/>
                    <w:left w:val="none" w:sz="0" w:space="0" w:color="auto"/>
                    <w:bottom w:val="none" w:sz="0" w:space="0" w:color="auto"/>
                    <w:right w:val="none" w:sz="0" w:space="0" w:color="auto"/>
                  </w:divBdr>
                  <w:divsChild>
                    <w:div w:id="406148736">
                      <w:marLeft w:val="-6000"/>
                      <w:marRight w:val="0"/>
                      <w:marTop w:val="0"/>
                      <w:marBottom w:val="0"/>
                      <w:divBdr>
                        <w:top w:val="none" w:sz="0" w:space="0" w:color="auto"/>
                        <w:left w:val="none" w:sz="0" w:space="0" w:color="auto"/>
                        <w:bottom w:val="none" w:sz="0" w:space="0" w:color="auto"/>
                        <w:right w:val="none" w:sz="0" w:space="0" w:color="auto"/>
                      </w:divBdr>
                      <w:divsChild>
                        <w:div w:id="848526899">
                          <w:marLeft w:val="0"/>
                          <w:marRight w:val="0"/>
                          <w:marTop w:val="0"/>
                          <w:marBottom w:val="0"/>
                          <w:divBdr>
                            <w:top w:val="none" w:sz="0" w:space="0" w:color="auto"/>
                            <w:left w:val="none" w:sz="0" w:space="0" w:color="auto"/>
                            <w:bottom w:val="none" w:sz="0" w:space="0" w:color="auto"/>
                            <w:right w:val="none" w:sz="0" w:space="0" w:color="auto"/>
                          </w:divBdr>
                          <w:divsChild>
                            <w:div w:id="1768039554">
                              <w:marLeft w:val="6000"/>
                              <w:marRight w:val="0"/>
                              <w:marTop w:val="0"/>
                              <w:marBottom w:val="0"/>
                              <w:divBdr>
                                <w:top w:val="none" w:sz="0" w:space="0" w:color="auto"/>
                                <w:left w:val="none" w:sz="0" w:space="0" w:color="auto"/>
                                <w:bottom w:val="none" w:sz="0" w:space="0" w:color="auto"/>
                                <w:right w:val="none" w:sz="0" w:space="0" w:color="auto"/>
                              </w:divBdr>
                              <w:divsChild>
                                <w:div w:id="194125909">
                                  <w:marLeft w:val="0"/>
                                  <w:marRight w:val="0"/>
                                  <w:marTop w:val="0"/>
                                  <w:marBottom w:val="0"/>
                                  <w:divBdr>
                                    <w:top w:val="none" w:sz="0" w:space="0" w:color="auto"/>
                                    <w:left w:val="none" w:sz="0" w:space="0" w:color="auto"/>
                                    <w:bottom w:val="none" w:sz="0" w:space="0" w:color="auto"/>
                                    <w:right w:val="none" w:sz="0" w:space="0" w:color="auto"/>
                                  </w:divBdr>
                                  <w:divsChild>
                                    <w:div w:id="99766808">
                                      <w:marLeft w:val="0"/>
                                      <w:marRight w:val="0"/>
                                      <w:marTop w:val="0"/>
                                      <w:marBottom w:val="0"/>
                                      <w:divBdr>
                                        <w:top w:val="none" w:sz="0" w:space="0" w:color="auto"/>
                                        <w:left w:val="none" w:sz="0" w:space="0" w:color="auto"/>
                                        <w:bottom w:val="none" w:sz="0" w:space="0" w:color="auto"/>
                                        <w:right w:val="none" w:sz="0" w:space="0" w:color="auto"/>
                                      </w:divBdr>
                                      <w:divsChild>
                                        <w:div w:id="2006741817">
                                          <w:marLeft w:val="0"/>
                                          <w:marRight w:val="0"/>
                                          <w:marTop w:val="0"/>
                                          <w:marBottom w:val="0"/>
                                          <w:divBdr>
                                            <w:top w:val="none" w:sz="0" w:space="0" w:color="auto"/>
                                            <w:left w:val="none" w:sz="0" w:space="0" w:color="auto"/>
                                            <w:bottom w:val="none" w:sz="0" w:space="0" w:color="auto"/>
                                            <w:right w:val="none" w:sz="0" w:space="0" w:color="auto"/>
                                          </w:divBdr>
                                          <w:divsChild>
                                            <w:div w:id="2024553229">
                                              <w:marLeft w:val="0"/>
                                              <w:marRight w:val="0"/>
                                              <w:marTop w:val="0"/>
                                              <w:marBottom w:val="0"/>
                                              <w:divBdr>
                                                <w:top w:val="none" w:sz="0" w:space="0" w:color="auto"/>
                                                <w:left w:val="none" w:sz="0" w:space="0" w:color="auto"/>
                                                <w:bottom w:val="none" w:sz="0" w:space="0" w:color="auto"/>
                                                <w:right w:val="none" w:sz="0" w:space="0" w:color="auto"/>
                                              </w:divBdr>
                                              <w:divsChild>
                                                <w:div w:id="1907642427">
                                                  <w:marLeft w:val="0"/>
                                                  <w:marRight w:val="0"/>
                                                  <w:marTop w:val="0"/>
                                                  <w:marBottom w:val="0"/>
                                                  <w:divBdr>
                                                    <w:top w:val="none" w:sz="0" w:space="0" w:color="auto"/>
                                                    <w:left w:val="none" w:sz="0" w:space="0" w:color="auto"/>
                                                    <w:bottom w:val="none" w:sz="0" w:space="0" w:color="auto"/>
                                                    <w:right w:val="none" w:sz="0" w:space="0" w:color="auto"/>
                                                  </w:divBdr>
                                                  <w:divsChild>
                                                    <w:div w:id="1906454791">
                                                      <w:marLeft w:val="0"/>
                                                      <w:marRight w:val="0"/>
                                                      <w:marTop w:val="0"/>
                                                      <w:marBottom w:val="0"/>
                                                      <w:divBdr>
                                                        <w:top w:val="none" w:sz="0" w:space="0" w:color="auto"/>
                                                        <w:left w:val="none" w:sz="0" w:space="0" w:color="auto"/>
                                                        <w:bottom w:val="none" w:sz="0" w:space="0" w:color="auto"/>
                                                        <w:right w:val="none" w:sz="0" w:space="0" w:color="auto"/>
                                                      </w:divBdr>
                                                      <w:divsChild>
                                                        <w:div w:id="1586496485">
                                                          <w:marLeft w:val="0"/>
                                                          <w:marRight w:val="0"/>
                                                          <w:marTop w:val="0"/>
                                                          <w:marBottom w:val="0"/>
                                                          <w:divBdr>
                                                            <w:top w:val="none" w:sz="0" w:space="0" w:color="auto"/>
                                                            <w:left w:val="none" w:sz="0" w:space="0" w:color="auto"/>
                                                            <w:bottom w:val="none" w:sz="0" w:space="0" w:color="auto"/>
                                                            <w:right w:val="none" w:sz="0" w:space="0" w:color="auto"/>
                                                          </w:divBdr>
                                                          <w:divsChild>
                                                            <w:div w:id="332144711">
                                                              <w:marLeft w:val="0"/>
                                                              <w:marRight w:val="0"/>
                                                              <w:marTop w:val="0"/>
                                                              <w:marBottom w:val="0"/>
                                                              <w:divBdr>
                                                                <w:top w:val="none" w:sz="0" w:space="0" w:color="auto"/>
                                                                <w:left w:val="none" w:sz="0" w:space="0" w:color="auto"/>
                                                                <w:bottom w:val="none" w:sz="0" w:space="0" w:color="auto"/>
                                                                <w:right w:val="none" w:sz="0" w:space="0" w:color="auto"/>
                                                              </w:divBdr>
                                                              <w:divsChild>
                                                                <w:div w:id="1577589589">
                                                                  <w:marLeft w:val="0"/>
                                                                  <w:marRight w:val="0"/>
                                                                  <w:marTop w:val="0"/>
                                                                  <w:marBottom w:val="0"/>
                                                                  <w:divBdr>
                                                                    <w:top w:val="none" w:sz="0" w:space="0" w:color="auto"/>
                                                                    <w:left w:val="none" w:sz="0" w:space="0" w:color="auto"/>
                                                                    <w:bottom w:val="none" w:sz="0" w:space="0" w:color="auto"/>
                                                                    <w:right w:val="none" w:sz="0" w:space="0" w:color="auto"/>
                                                                  </w:divBdr>
                                                                  <w:divsChild>
                                                                    <w:div w:id="12959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085505">
      <w:bodyDiv w:val="1"/>
      <w:marLeft w:val="0"/>
      <w:marRight w:val="0"/>
      <w:marTop w:val="0"/>
      <w:marBottom w:val="0"/>
      <w:divBdr>
        <w:top w:val="none" w:sz="0" w:space="0" w:color="auto"/>
        <w:left w:val="none" w:sz="0" w:space="0" w:color="auto"/>
        <w:bottom w:val="none" w:sz="0" w:space="0" w:color="auto"/>
        <w:right w:val="none" w:sz="0" w:space="0" w:color="auto"/>
      </w:divBdr>
    </w:div>
    <w:div w:id="1450860693">
      <w:bodyDiv w:val="1"/>
      <w:marLeft w:val="0"/>
      <w:marRight w:val="0"/>
      <w:marTop w:val="0"/>
      <w:marBottom w:val="0"/>
      <w:divBdr>
        <w:top w:val="none" w:sz="0" w:space="0" w:color="auto"/>
        <w:left w:val="none" w:sz="0" w:space="0" w:color="auto"/>
        <w:bottom w:val="none" w:sz="0" w:space="0" w:color="auto"/>
        <w:right w:val="none" w:sz="0" w:space="0" w:color="auto"/>
      </w:divBdr>
    </w:div>
    <w:div w:id="1550146235">
      <w:bodyDiv w:val="1"/>
      <w:marLeft w:val="0"/>
      <w:marRight w:val="0"/>
      <w:marTop w:val="0"/>
      <w:marBottom w:val="0"/>
      <w:divBdr>
        <w:top w:val="none" w:sz="0" w:space="0" w:color="auto"/>
        <w:left w:val="none" w:sz="0" w:space="0" w:color="auto"/>
        <w:bottom w:val="none" w:sz="0" w:space="0" w:color="auto"/>
        <w:right w:val="none" w:sz="0" w:space="0" w:color="auto"/>
      </w:divBdr>
      <w:divsChild>
        <w:div w:id="1346714966">
          <w:marLeft w:val="116"/>
          <w:marRight w:val="116"/>
          <w:marTop w:val="0"/>
          <w:marBottom w:val="0"/>
          <w:divBdr>
            <w:top w:val="none" w:sz="0" w:space="0" w:color="auto"/>
            <w:left w:val="none" w:sz="0" w:space="0" w:color="auto"/>
            <w:bottom w:val="none" w:sz="0" w:space="0" w:color="auto"/>
            <w:right w:val="none" w:sz="0" w:space="0" w:color="auto"/>
          </w:divBdr>
          <w:divsChild>
            <w:div w:id="1988433089">
              <w:marLeft w:val="0"/>
              <w:marRight w:val="0"/>
              <w:marTop w:val="0"/>
              <w:marBottom w:val="0"/>
              <w:divBdr>
                <w:top w:val="none" w:sz="0" w:space="0" w:color="auto"/>
                <w:left w:val="none" w:sz="0" w:space="0" w:color="auto"/>
                <w:bottom w:val="none" w:sz="0" w:space="0" w:color="auto"/>
                <w:right w:val="none" w:sz="0" w:space="0" w:color="auto"/>
              </w:divBdr>
              <w:divsChild>
                <w:div w:id="306057283">
                  <w:marLeft w:val="105"/>
                  <w:marRight w:val="105"/>
                  <w:marTop w:val="0"/>
                  <w:marBottom w:val="0"/>
                  <w:divBdr>
                    <w:top w:val="none" w:sz="0" w:space="0" w:color="auto"/>
                    <w:left w:val="none" w:sz="0" w:space="0" w:color="auto"/>
                    <w:bottom w:val="none" w:sz="0" w:space="0" w:color="auto"/>
                    <w:right w:val="none" w:sz="0" w:space="0" w:color="auto"/>
                  </w:divBdr>
                  <w:divsChild>
                    <w:div w:id="333729868">
                      <w:marLeft w:val="0"/>
                      <w:marRight w:val="0"/>
                      <w:marTop w:val="0"/>
                      <w:marBottom w:val="0"/>
                      <w:divBdr>
                        <w:top w:val="none" w:sz="0" w:space="0" w:color="auto"/>
                        <w:left w:val="none" w:sz="0" w:space="0" w:color="auto"/>
                        <w:bottom w:val="none" w:sz="0" w:space="0" w:color="auto"/>
                        <w:right w:val="none" w:sz="0" w:space="0" w:color="auto"/>
                      </w:divBdr>
                      <w:divsChild>
                        <w:div w:id="376129935">
                          <w:marLeft w:val="0"/>
                          <w:marRight w:val="0"/>
                          <w:marTop w:val="0"/>
                          <w:marBottom w:val="0"/>
                          <w:divBdr>
                            <w:top w:val="none" w:sz="0" w:space="0" w:color="auto"/>
                            <w:left w:val="none" w:sz="0" w:space="0" w:color="auto"/>
                            <w:bottom w:val="none" w:sz="0" w:space="0" w:color="auto"/>
                            <w:right w:val="none" w:sz="0" w:space="0" w:color="auto"/>
                          </w:divBdr>
                          <w:divsChild>
                            <w:div w:id="574248453">
                              <w:marLeft w:val="0"/>
                              <w:marRight w:val="0"/>
                              <w:marTop w:val="0"/>
                              <w:marBottom w:val="0"/>
                              <w:divBdr>
                                <w:top w:val="none" w:sz="0" w:space="0" w:color="auto"/>
                                <w:left w:val="none" w:sz="0" w:space="0" w:color="auto"/>
                                <w:bottom w:val="none" w:sz="0" w:space="0" w:color="auto"/>
                                <w:right w:val="none" w:sz="0" w:space="0" w:color="auto"/>
                              </w:divBdr>
                              <w:divsChild>
                                <w:div w:id="1454059574">
                                  <w:marLeft w:val="0"/>
                                  <w:marRight w:val="0"/>
                                  <w:marTop w:val="0"/>
                                  <w:marBottom w:val="0"/>
                                  <w:divBdr>
                                    <w:top w:val="none" w:sz="0" w:space="0" w:color="auto"/>
                                    <w:left w:val="none" w:sz="0" w:space="0" w:color="auto"/>
                                    <w:bottom w:val="none" w:sz="0" w:space="0" w:color="auto"/>
                                    <w:right w:val="none" w:sz="0" w:space="0" w:color="auto"/>
                                  </w:divBdr>
                                  <w:divsChild>
                                    <w:div w:id="1991327707">
                                      <w:marLeft w:val="0"/>
                                      <w:marRight w:val="0"/>
                                      <w:marTop w:val="0"/>
                                      <w:marBottom w:val="0"/>
                                      <w:divBdr>
                                        <w:top w:val="none" w:sz="0" w:space="0" w:color="auto"/>
                                        <w:left w:val="none" w:sz="0" w:space="0" w:color="auto"/>
                                        <w:bottom w:val="none" w:sz="0" w:space="0" w:color="auto"/>
                                        <w:right w:val="none" w:sz="0" w:space="0" w:color="auto"/>
                                      </w:divBdr>
                                    </w:div>
                                  </w:divsChild>
                                </w:div>
                                <w:div w:id="326828496">
                                  <w:marLeft w:val="0"/>
                                  <w:marRight w:val="0"/>
                                  <w:marTop w:val="0"/>
                                  <w:marBottom w:val="0"/>
                                  <w:divBdr>
                                    <w:top w:val="none" w:sz="0" w:space="0" w:color="auto"/>
                                    <w:left w:val="none" w:sz="0" w:space="0" w:color="auto"/>
                                    <w:bottom w:val="none" w:sz="0" w:space="0" w:color="auto"/>
                                    <w:right w:val="none" w:sz="0" w:space="0" w:color="auto"/>
                                  </w:divBdr>
                                  <w:divsChild>
                                    <w:div w:id="1880239067">
                                      <w:marLeft w:val="0"/>
                                      <w:marRight w:val="0"/>
                                      <w:marTop w:val="0"/>
                                      <w:marBottom w:val="0"/>
                                      <w:divBdr>
                                        <w:top w:val="none" w:sz="0" w:space="0" w:color="auto"/>
                                        <w:left w:val="none" w:sz="0" w:space="0" w:color="auto"/>
                                        <w:bottom w:val="none" w:sz="0" w:space="0" w:color="auto"/>
                                        <w:right w:val="none" w:sz="0" w:space="0" w:color="auto"/>
                                      </w:divBdr>
                                      <w:divsChild>
                                        <w:div w:id="750927126">
                                          <w:marLeft w:val="0"/>
                                          <w:marRight w:val="0"/>
                                          <w:marTop w:val="0"/>
                                          <w:marBottom w:val="0"/>
                                          <w:divBdr>
                                            <w:top w:val="none" w:sz="0" w:space="0" w:color="auto"/>
                                            <w:left w:val="none" w:sz="0" w:space="0" w:color="auto"/>
                                            <w:bottom w:val="none" w:sz="0" w:space="0" w:color="auto"/>
                                            <w:right w:val="none" w:sz="0" w:space="0" w:color="auto"/>
                                          </w:divBdr>
                                        </w:div>
                                        <w:div w:id="421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31322">
          <w:marLeft w:val="116"/>
          <w:marRight w:val="116"/>
          <w:marTop w:val="0"/>
          <w:marBottom w:val="0"/>
          <w:divBdr>
            <w:top w:val="none" w:sz="0" w:space="0" w:color="auto"/>
            <w:left w:val="none" w:sz="0" w:space="0" w:color="auto"/>
            <w:bottom w:val="none" w:sz="0" w:space="0" w:color="auto"/>
            <w:right w:val="none" w:sz="0" w:space="0" w:color="auto"/>
          </w:divBdr>
          <w:divsChild>
            <w:div w:id="1652831385">
              <w:marLeft w:val="0"/>
              <w:marRight w:val="0"/>
              <w:marTop w:val="0"/>
              <w:marBottom w:val="0"/>
              <w:divBdr>
                <w:top w:val="none" w:sz="0" w:space="0" w:color="auto"/>
                <w:left w:val="none" w:sz="0" w:space="0" w:color="auto"/>
                <w:bottom w:val="none" w:sz="0" w:space="0" w:color="auto"/>
                <w:right w:val="none" w:sz="0" w:space="0" w:color="auto"/>
              </w:divBdr>
              <w:divsChild>
                <w:div w:id="1737170629">
                  <w:marLeft w:val="0"/>
                  <w:marRight w:val="0"/>
                  <w:marTop w:val="0"/>
                  <w:marBottom w:val="0"/>
                  <w:divBdr>
                    <w:top w:val="none" w:sz="0" w:space="0" w:color="auto"/>
                    <w:left w:val="none" w:sz="0" w:space="0" w:color="auto"/>
                    <w:bottom w:val="none" w:sz="0" w:space="0" w:color="auto"/>
                    <w:right w:val="none" w:sz="0" w:space="0" w:color="auto"/>
                  </w:divBdr>
                  <w:divsChild>
                    <w:div w:id="504594083">
                      <w:marLeft w:val="0"/>
                      <w:marRight w:val="0"/>
                      <w:marTop w:val="0"/>
                      <w:marBottom w:val="0"/>
                      <w:divBdr>
                        <w:top w:val="none" w:sz="0" w:space="0" w:color="auto"/>
                        <w:left w:val="none" w:sz="0" w:space="0" w:color="auto"/>
                        <w:bottom w:val="none" w:sz="0" w:space="0" w:color="auto"/>
                        <w:right w:val="none" w:sz="0" w:space="0" w:color="auto"/>
                      </w:divBdr>
                      <w:divsChild>
                        <w:div w:id="1582907550">
                          <w:marLeft w:val="0"/>
                          <w:marRight w:val="0"/>
                          <w:marTop w:val="0"/>
                          <w:marBottom w:val="0"/>
                          <w:divBdr>
                            <w:top w:val="none" w:sz="0" w:space="0" w:color="auto"/>
                            <w:left w:val="none" w:sz="0" w:space="0" w:color="auto"/>
                            <w:bottom w:val="none" w:sz="0" w:space="0" w:color="auto"/>
                            <w:right w:val="none" w:sz="0" w:space="0" w:color="auto"/>
                          </w:divBdr>
                          <w:divsChild>
                            <w:div w:id="705954708">
                              <w:marLeft w:val="0"/>
                              <w:marRight w:val="0"/>
                              <w:marTop w:val="0"/>
                              <w:marBottom w:val="0"/>
                              <w:divBdr>
                                <w:top w:val="none" w:sz="0" w:space="0" w:color="auto"/>
                                <w:left w:val="none" w:sz="0" w:space="0" w:color="auto"/>
                                <w:bottom w:val="none" w:sz="0" w:space="0" w:color="auto"/>
                                <w:right w:val="none" w:sz="0" w:space="0" w:color="auto"/>
                              </w:divBdr>
                            </w:div>
                          </w:divsChild>
                        </w:div>
                        <w:div w:id="290984977">
                          <w:marLeft w:val="0"/>
                          <w:marRight w:val="0"/>
                          <w:marTop w:val="0"/>
                          <w:marBottom w:val="0"/>
                          <w:divBdr>
                            <w:top w:val="none" w:sz="0" w:space="0" w:color="auto"/>
                            <w:left w:val="none" w:sz="0" w:space="0" w:color="auto"/>
                            <w:bottom w:val="none" w:sz="0" w:space="0" w:color="auto"/>
                            <w:right w:val="none" w:sz="0" w:space="0" w:color="auto"/>
                          </w:divBdr>
                        </w:div>
                        <w:div w:id="2110075985">
                          <w:marLeft w:val="0"/>
                          <w:marRight w:val="0"/>
                          <w:marTop w:val="0"/>
                          <w:marBottom w:val="0"/>
                          <w:divBdr>
                            <w:top w:val="none" w:sz="0" w:space="0" w:color="auto"/>
                            <w:left w:val="none" w:sz="0" w:space="0" w:color="auto"/>
                            <w:bottom w:val="none" w:sz="0" w:space="0" w:color="auto"/>
                            <w:right w:val="none" w:sz="0" w:space="0" w:color="auto"/>
                          </w:divBdr>
                          <w:divsChild>
                            <w:div w:id="1184594489">
                              <w:marLeft w:val="0"/>
                              <w:marRight w:val="0"/>
                              <w:marTop w:val="0"/>
                              <w:marBottom w:val="0"/>
                              <w:divBdr>
                                <w:top w:val="none" w:sz="0" w:space="0" w:color="auto"/>
                                <w:left w:val="none" w:sz="0" w:space="0" w:color="auto"/>
                                <w:bottom w:val="none" w:sz="0" w:space="0" w:color="auto"/>
                                <w:right w:val="none" w:sz="0" w:space="0" w:color="auto"/>
                              </w:divBdr>
                              <w:divsChild>
                                <w:div w:id="14833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055">
                  <w:marLeft w:val="0"/>
                  <w:marRight w:val="0"/>
                  <w:marTop w:val="0"/>
                  <w:marBottom w:val="0"/>
                  <w:divBdr>
                    <w:top w:val="none" w:sz="0" w:space="0" w:color="auto"/>
                    <w:left w:val="none" w:sz="0" w:space="0" w:color="auto"/>
                    <w:bottom w:val="none" w:sz="0" w:space="0" w:color="auto"/>
                    <w:right w:val="none" w:sz="0" w:space="0" w:color="auto"/>
                  </w:divBdr>
                  <w:divsChild>
                    <w:div w:id="903760153">
                      <w:marLeft w:val="0"/>
                      <w:marRight w:val="0"/>
                      <w:marTop w:val="0"/>
                      <w:marBottom w:val="0"/>
                      <w:divBdr>
                        <w:top w:val="none" w:sz="0" w:space="0" w:color="auto"/>
                        <w:left w:val="none" w:sz="0" w:space="0" w:color="auto"/>
                        <w:bottom w:val="none" w:sz="0" w:space="0" w:color="auto"/>
                        <w:right w:val="none" w:sz="0" w:space="0" w:color="auto"/>
                      </w:divBdr>
                      <w:divsChild>
                        <w:div w:id="522936795">
                          <w:marLeft w:val="0"/>
                          <w:marRight w:val="0"/>
                          <w:marTop w:val="0"/>
                          <w:marBottom w:val="0"/>
                          <w:divBdr>
                            <w:top w:val="none" w:sz="0" w:space="0" w:color="auto"/>
                            <w:left w:val="none" w:sz="0" w:space="0" w:color="auto"/>
                            <w:bottom w:val="none" w:sz="0" w:space="0" w:color="auto"/>
                            <w:right w:val="none" w:sz="0" w:space="0" w:color="auto"/>
                          </w:divBdr>
                          <w:divsChild>
                            <w:div w:id="1392995226">
                              <w:marLeft w:val="0"/>
                              <w:marRight w:val="0"/>
                              <w:marTop w:val="0"/>
                              <w:marBottom w:val="0"/>
                              <w:divBdr>
                                <w:top w:val="none" w:sz="0" w:space="0" w:color="auto"/>
                                <w:left w:val="none" w:sz="0" w:space="0" w:color="auto"/>
                                <w:bottom w:val="none" w:sz="0" w:space="0" w:color="auto"/>
                                <w:right w:val="none" w:sz="0" w:space="0" w:color="auto"/>
                              </w:divBdr>
                              <w:divsChild>
                                <w:div w:id="1979652020">
                                  <w:marLeft w:val="0"/>
                                  <w:marRight w:val="0"/>
                                  <w:marTop w:val="0"/>
                                  <w:marBottom w:val="0"/>
                                  <w:divBdr>
                                    <w:top w:val="none" w:sz="0" w:space="0" w:color="auto"/>
                                    <w:left w:val="none" w:sz="0" w:space="0" w:color="auto"/>
                                    <w:bottom w:val="none" w:sz="0" w:space="0" w:color="auto"/>
                                    <w:right w:val="none" w:sz="0" w:space="0" w:color="auto"/>
                                  </w:divBdr>
                                  <w:divsChild>
                                    <w:div w:id="1047493297">
                                      <w:marLeft w:val="0"/>
                                      <w:marRight w:val="0"/>
                                      <w:marTop w:val="0"/>
                                      <w:marBottom w:val="0"/>
                                      <w:divBdr>
                                        <w:top w:val="none" w:sz="0" w:space="0" w:color="auto"/>
                                        <w:left w:val="none" w:sz="0" w:space="0" w:color="auto"/>
                                        <w:bottom w:val="none" w:sz="0" w:space="0" w:color="auto"/>
                                        <w:right w:val="none" w:sz="0" w:space="0" w:color="auto"/>
                                      </w:divBdr>
                                      <w:divsChild>
                                        <w:div w:id="1898055722">
                                          <w:marLeft w:val="0"/>
                                          <w:marRight w:val="0"/>
                                          <w:marTop w:val="0"/>
                                          <w:marBottom w:val="0"/>
                                          <w:divBdr>
                                            <w:top w:val="none" w:sz="0" w:space="0" w:color="auto"/>
                                            <w:left w:val="none" w:sz="0" w:space="0" w:color="auto"/>
                                            <w:bottom w:val="none" w:sz="0" w:space="0" w:color="auto"/>
                                            <w:right w:val="none" w:sz="0" w:space="0" w:color="auto"/>
                                          </w:divBdr>
                                          <w:divsChild>
                                            <w:div w:id="426731000">
                                              <w:marLeft w:val="0"/>
                                              <w:marRight w:val="0"/>
                                              <w:marTop w:val="0"/>
                                              <w:marBottom w:val="0"/>
                                              <w:divBdr>
                                                <w:top w:val="none" w:sz="0" w:space="0" w:color="auto"/>
                                                <w:left w:val="none" w:sz="0" w:space="0" w:color="auto"/>
                                                <w:bottom w:val="none" w:sz="0" w:space="0" w:color="auto"/>
                                                <w:right w:val="none" w:sz="0" w:space="0" w:color="auto"/>
                                              </w:divBdr>
                                              <w:divsChild>
                                                <w:div w:id="234704091">
                                                  <w:marLeft w:val="0"/>
                                                  <w:marRight w:val="0"/>
                                                  <w:marTop w:val="0"/>
                                                  <w:marBottom w:val="0"/>
                                                  <w:divBdr>
                                                    <w:top w:val="none" w:sz="0" w:space="0" w:color="auto"/>
                                                    <w:left w:val="none" w:sz="0" w:space="0" w:color="auto"/>
                                                    <w:bottom w:val="none" w:sz="0" w:space="0" w:color="auto"/>
                                                    <w:right w:val="none" w:sz="0" w:space="0" w:color="auto"/>
                                                  </w:divBdr>
                                                  <w:divsChild>
                                                    <w:div w:id="325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34779">
      <w:bodyDiv w:val="1"/>
      <w:marLeft w:val="0"/>
      <w:marRight w:val="0"/>
      <w:marTop w:val="0"/>
      <w:marBottom w:val="0"/>
      <w:divBdr>
        <w:top w:val="none" w:sz="0" w:space="0" w:color="auto"/>
        <w:left w:val="none" w:sz="0" w:space="0" w:color="auto"/>
        <w:bottom w:val="none" w:sz="0" w:space="0" w:color="auto"/>
        <w:right w:val="none" w:sz="0" w:space="0" w:color="auto"/>
      </w:divBdr>
      <w:divsChild>
        <w:div w:id="139612381">
          <w:marLeft w:val="0"/>
          <w:marRight w:val="0"/>
          <w:marTop w:val="0"/>
          <w:marBottom w:val="270"/>
          <w:divBdr>
            <w:top w:val="none" w:sz="0" w:space="0" w:color="auto"/>
            <w:left w:val="none" w:sz="0" w:space="0" w:color="auto"/>
            <w:bottom w:val="none" w:sz="0" w:space="0" w:color="auto"/>
            <w:right w:val="none" w:sz="0" w:space="0" w:color="auto"/>
          </w:divBdr>
        </w:div>
      </w:divsChild>
    </w:div>
    <w:div w:id="1628126714">
      <w:bodyDiv w:val="1"/>
      <w:marLeft w:val="0"/>
      <w:marRight w:val="0"/>
      <w:marTop w:val="0"/>
      <w:marBottom w:val="0"/>
      <w:divBdr>
        <w:top w:val="none" w:sz="0" w:space="0" w:color="auto"/>
        <w:left w:val="none" w:sz="0" w:space="0" w:color="auto"/>
        <w:bottom w:val="none" w:sz="0" w:space="0" w:color="auto"/>
        <w:right w:val="none" w:sz="0" w:space="0" w:color="auto"/>
      </w:divBdr>
    </w:div>
    <w:div w:id="1680959077">
      <w:bodyDiv w:val="1"/>
      <w:marLeft w:val="0"/>
      <w:marRight w:val="0"/>
      <w:marTop w:val="0"/>
      <w:marBottom w:val="0"/>
      <w:divBdr>
        <w:top w:val="none" w:sz="0" w:space="0" w:color="auto"/>
        <w:left w:val="none" w:sz="0" w:space="0" w:color="auto"/>
        <w:bottom w:val="none" w:sz="0" w:space="0" w:color="auto"/>
        <w:right w:val="none" w:sz="0" w:space="0" w:color="auto"/>
      </w:divBdr>
      <w:divsChild>
        <w:div w:id="71129071">
          <w:marLeft w:val="0"/>
          <w:marRight w:val="0"/>
          <w:marTop w:val="0"/>
          <w:marBottom w:val="330"/>
          <w:divBdr>
            <w:top w:val="none" w:sz="0" w:space="0" w:color="auto"/>
            <w:left w:val="none" w:sz="0" w:space="0" w:color="auto"/>
            <w:bottom w:val="none" w:sz="0" w:space="0" w:color="auto"/>
            <w:right w:val="none" w:sz="0" w:space="0" w:color="auto"/>
          </w:divBdr>
        </w:div>
        <w:div w:id="348139419">
          <w:marLeft w:val="0"/>
          <w:marRight w:val="0"/>
          <w:marTop w:val="90"/>
          <w:marBottom w:val="0"/>
          <w:divBdr>
            <w:top w:val="none" w:sz="0" w:space="0" w:color="auto"/>
            <w:left w:val="none" w:sz="0" w:space="0" w:color="auto"/>
            <w:bottom w:val="none" w:sz="0" w:space="0" w:color="auto"/>
            <w:right w:val="none" w:sz="0" w:space="0" w:color="auto"/>
          </w:divBdr>
        </w:div>
      </w:divsChild>
    </w:div>
    <w:div w:id="1745564527">
      <w:bodyDiv w:val="1"/>
      <w:marLeft w:val="0"/>
      <w:marRight w:val="0"/>
      <w:marTop w:val="0"/>
      <w:marBottom w:val="0"/>
      <w:divBdr>
        <w:top w:val="none" w:sz="0" w:space="0" w:color="auto"/>
        <w:left w:val="none" w:sz="0" w:space="0" w:color="auto"/>
        <w:bottom w:val="none" w:sz="0" w:space="0" w:color="auto"/>
        <w:right w:val="none" w:sz="0" w:space="0" w:color="auto"/>
      </w:divBdr>
      <w:divsChild>
        <w:div w:id="1228758806">
          <w:marLeft w:val="0"/>
          <w:marRight w:val="0"/>
          <w:marTop w:val="0"/>
          <w:marBottom w:val="0"/>
          <w:divBdr>
            <w:top w:val="none" w:sz="0" w:space="0" w:color="auto"/>
            <w:left w:val="none" w:sz="0" w:space="0" w:color="auto"/>
            <w:bottom w:val="none" w:sz="0" w:space="0" w:color="auto"/>
            <w:right w:val="none" w:sz="0" w:space="0" w:color="auto"/>
          </w:divBdr>
        </w:div>
      </w:divsChild>
    </w:div>
    <w:div w:id="1753550479">
      <w:bodyDiv w:val="1"/>
      <w:marLeft w:val="0"/>
      <w:marRight w:val="0"/>
      <w:marTop w:val="0"/>
      <w:marBottom w:val="0"/>
      <w:divBdr>
        <w:top w:val="none" w:sz="0" w:space="0" w:color="auto"/>
        <w:left w:val="none" w:sz="0" w:space="0" w:color="auto"/>
        <w:bottom w:val="none" w:sz="0" w:space="0" w:color="auto"/>
        <w:right w:val="none" w:sz="0" w:space="0" w:color="auto"/>
      </w:divBdr>
    </w:div>
    <w:div w:id="1755399437">
      <w:bodyDiv w:val="1"/>
      <w:marLeft w:val="0"/>
      <w:marRight w:val="0"/>
      <w:marTop w:val="0"/>
      <w:marBottom w:val="0"/>
      <w:divBdr>
        <w:top w:val="none" w:sz="0" w:space="0" w:color="auto"/>
        <w:left w:val="none" w:sz="0" w:space="0" w:color="auto"/>
        <w:bottom w:val="none" w:sz="0" w:space="0" w:color="auto"/>
        <w:right w:val="none" w:sz="0" w:space="0" w:color="auto"/>
      </w:divBdr>
      <w:divsChild>
        <w:div w:id="448547184">
          <w:marLeft w:val="0"/>
          <w:marRight w:val="0"/>
          <w:marTop w:val="0"/>
          <w:marBottom w:val="0"/>
          <w:divBdr>
            <w:top w:val="none" w:sz="0" w:space="0" w:color="auto"/>
            <w:left w:val="none" w:sz="0" w:space="0" w:color="auto"/>
            <w:bottom w:val="none" w:sz="0" w:space="0" w:color="auto"/>
            <w:right w:val="none" w:sz="0" w:space="0" w:color="auto"/>
          </w:divBdr>
        </w:div>
      </w:divsChild>
    </w:div>
    <w:div w:id="1809861923">
      <w:bodyDiv w:val="1"/>
      <w:marLeft w:val="0"/>
      <w:marRight w:val="0"/>
      <w:marTop w:val="0"/>
      <w:marBottom w:val="0"/>
      <w:divBdr>
        <w:top w:val="none" w:sz="0" w:space="0" w:color="auto"/>
        <w:left w:val="none" w:sz="0" w:space="0" w:color="auto"/>
        <w:bottom w:val="none" w:sz="0" w:space="0" w:color="auto"/>
        <w:right w:val="none" w:sz="0" w:space="0" w:color="auto"/>
      </w:divBdr>
    </w:div>
    <w:div w:id="1835535068">
      <w:bodyDiv w:val="1"/>
      <w:marLeft w:val="0"/>
      <w:marRight w:val="0"/>
      <w:marTop w:val="0"/>
      <w:marBottom w:val="0"/>
      <w:divBdr>
        <w:top w:val="none" w:sz="0" w:space="0" w:color="auto"/>
        <w:left w:val="none" w:sz="0" w:space="0" w:color="auto"/>
        <w:bottom w:val="none" w:sz="0" w:space="0" w:color="auto"/>
        <w:right w:val="none" w:sz="0" w:space="0" w:color="auto"/>
      </w:divBdr>
    </w:div>
    <w:div w:id="1901211469">
      <w:bodyDiv w:val="1"/>
      <w:marLeft w:val="0"/>
      <w:marRight w:val="0"/>
      <w:marTop w:val="0"/>
      <w:marBottom w:val="0"/>
      <w:divBdr>
        <w:top w:val="none" w:sz="0" w:space="0" w:color="auto"/>
        <w:left w:val="none" w:sz="0" w:space="0" w:color="auto"/>
        <w:bottom w:val="none" w:sz="0" w:space="0" w:color="auto"/>
        <w:right w:val="none" w:sz="0" w:space="0" w:color="auto"/>
      </w:divBdr>
    </w:div>
    <w:div w:id="1913848175">
      <w:bodyDiv w:val="1"/>
      <w:marLeft w:val="0"/>
      <w:marRight w:val="0"/>
      <w:marTop w:val="0"/>
      <w:marBottom w:val="0"/>
      <w:divBdr>
        <w:top w:val="none" w:sz="0" w:space="0" w:color="auto"/>
        <w:left w:val="none" w:sz="0" w:space="0" w:color="auto"/>
        <w:bottom w:val="none" w:sz="0" w:space="0" w:color="auto"/>
        <w:right w:val="none" w:sz="0" w:space="0" w:color="auto"/>
      </w:divBdr>
    </w:div>
    <w:div w:id="1927108725">
      <w:bodyDiv w:val="1"/>
      <w:marLeft w:val="0"/>
      <w:marRight w:val="0"/>
      <w:marTop w:val="0"/>
      <w:marBottom w:val="0"/>
      <w:divBdr>
        <w:top w:val="none" w:sz="0" w:space="0" w:color="auto"/>
        <w:left w:val="none" w:sz="0" w:space="0" w:color="auto"/>
        <w:bottom w:val="none" w:sz="0" w:space="0" w:color="auto"/>
        <w:right w:val="none" w:sz="0" w:space="0" w:color="auto"/>
      </w:divBdr>
      <w:divsChild>
        <w:div w:id="2122647875">
          <w:marLeft w:val="0"/>
          <w:marRight w:val="0"/>
          <w:marTop w:val="0"/>
          <w:marBottom w:val="330"/>
          <w:divBdr>
            <w:top w:val="none" w:sz="0" w:space="0" w:color="auto"/>
            <w:left w:val="none" w:sz="0" w:space="0" w:color="auto"/>
            <w:bottom w:val="none" w:sz="0" w:space="0" w:color="auto"/>
            <w:right w:val="none" w:sz="0" w:space="0" w:color="auto"/>
          </w:divBdr>
        </w:div>
        <w:div w:id="1550144898">
          <w:marLeft w:val="0"/>
          <w:marRight w:val="0"/>
          <w:marTop w:val="90"/>
          <w:marBottom w:val="0"/>
          <w:divBdr>
            <w:top w:val="none" w:sz="0" w:space="0" w:color="auto"/>
            <w:left w:val="none" w:sz="0" w:space="0" w:color="auto"/>
            <w:bottom w:val="none" w:sz="0" w:space="0" w:color="auto"/>
            <w:right w:val="none" w:sz="0" w:space="0" w:color="auto"/>
          </w:divBdr>
        </w:div>
      </w:divsChild>
    </w:div>
    <w:div w:id="2141989648">
      <w:bodyDiv w:val="1"/>
      <w:marLeft w:val="0"/>
      <w:marRight w:val="0"/>
      <w:marTop w:val="0"/>
      <w:marBottom w:val="0"/>
      <w:divBdr>
        <w:top w:val="none" w:sz="0" w:space="0" w:color="auto"/>
        <w:left w:val="none" w:sz="0" w:space="0" w:color="auto"/>
        <w:bottom w:val="none" w:sz="0" w:space="0" w:color="auto"/>
        <w:right w:val="none" w:sz="0" w:space="0" w:color="auto"/>
      </w:divBdr>
      <w:divsChild>
        <w:div w:id="193609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stor.org/stable/42897522" TargetMode="External"/><Relationship Id="rId21" Type="http://schemas.openxmlformats.org/officeDocument/2006/relationships/hyperlink" Target="https://pdfs.semanticscholar.org/f666/03bcddf3c96eaff770a18615231938d66b88.pdf?_ga=2.126740429.1986153821.1572124251-112914608.1572124251" TargetMode="External"/><Relationship Id="rId42" Type="http://schemas.openxmlformats.org/officeDocument/2006/relationships/hyperlink" Target="http://www.robert-schuman.org/doc/questions_europe/qe-108-en.pdf" TargetMode="External"/><Relationship Id="rId47" Type="http://schemas.openxmlformats.org/officeDocument/2006/relationships/hyperlink" Target="http://wakeupfromyourslumber.com/node/646" TargetMode="External"/><Relationship Id="rId63" Type="http://schemas.openxmlformats.org/officeDocument/2006/relationships/hyperlink" Target="https://www.tandfonline.com/doi/abs/10.1080/01495933.2017.1277121" TargetMode="External"/><Relationship Id="rId68" Type="http://schemas.openxmlformats.org/officeDocument/2006/relationships/hyperlink" Target="https://www.newstatesman.com/politics/uk/2019/07/vladimir-putins-quest-build-anti-liberal-empire" TargetMode="External"/><Relationship Id="rId16" Type="http://schemas.openxmlformats.org/officeDocument/2006/relationships/hyperlink" Target="http://phalanx.niceboard.com/t513-i-cannot-forsake-my-principles" TargetMode="External"/><Relationship Id="rId11" Type="http://schemas.openxmlformats.org/officeDocument/2006/relationships/hyperlink" Target="https://journals.sagepub.com/action/doSearch?target=default&amp;ContribAuthorStored=Lieven%2C+Dominic" TargetMode="External"/><Relationship Id="rId24" Type="http://schemas.openxmlformats.org/officeDocument/2006/relationships/hyperlink" Target="https://muse.jhu.edu/journal/98" TargetMode="External"/><Relationship Id="rId32" Type="http://schemas.openxmlformats.org/officeDocument/2006/relationships/hyperlink" Target="https://www.econstor.eu/bitstream/10419/84604/1/DIIS2004-20.pdf" TargetMode="External"/><Relationship Id="rId37" Type="http://schemas.openxmlformats.org/officeDocument/2006/relationships/hyperlink" Target="https://www.wiley.com/en-hn/search?pq=%7Crelevance%7Cauthor%3ANeil+Robinson" TargetMode="External"/><Relationship Id="rId40" Type="http://schemas.openxmlformats.org/officeDocument/2006/relationships/hyperlink" Target="https://www.tandfonline.com/doi/full/10.1080/09668136.2017.1377504" TargetMode="External"/><Relationship Id="rId45" Type="http://schemas.openxmlformats.org/officeDocument/2006/relationships/hyperlink" Target="https://www.researchgate.net/profile/Julie_Wilhelmsen/publication/332973028_Putin%27s_Power_Revisited_How_Identity_Positions_and_Great_Power_Interaction_Condition_Strategic_Cooperation_on_Syria/links/5ce24f56a6fdccc9ddbed3a4/Putins-Power-Revisited-How-Identity-Positions-and-Great-Power-Interaction-Condition-Strategic-Cooperation-on-Syria.pdf" TargetMode="External"/><Relationship Id="rId53" Type="http://schemas.openxmlformats.org/officeDocument/2006/relationships/hyperlink" Target="https://www.tandfonline.com/doi/full/10.1080/23745118.2018.1545181?src=recsys" TargetMode="External"/><Relationship Id="rId58" Type="http://schemas.openxmlformats.org/officeDocument/2006/relationships/hyperlink" Target="https://www.cia.gov/library/abbottabad-compound/BD/BD4CE651B07CCB8CB069F9999F0EADEE_Zbigniew_Brzezinski_-_The_Grand_ChessBoard.pdf" TargetMode="External"/><Relationship Id="rId66" Type="http://schemas.openxmlformats.org/officeDocument/2006/relationships/hyperlink" Target="http://www.jsri.ro/old/html%20version/index/no_7/dmitrygolovushkin-articol.htm" TargetMode="External"/><Relationship Id="rId74" Type="http://schemas.openxmlformats.org/officeDocument/2006/relationships/hyperlink" Target="https://muse.jhu.edu/issue/1221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ytimes.com/2018/04/11/world/europe/sanctions-russia-economy-rusal-deripaska.html" TargetMode="External"/><Relationship Id="rId19" Type="http://schemas.openxmlformats.org/officeDocument/2006/relationships/hyperlink" Target="https://www.tandfonline.com/toc/rpsa20/8/4" TargetMode="External"/><Relationship Id="rId14" Type="http://schemas.openxmlformats.org/officeDocument/2006/relationships/hyperlink" Target="https://www.wiley.com/en-hn/search?pq=%7Crelevance%7Cauthor%3ANeil+Robinson" TargetMode="External"/><Relationship Id="rId22" Type="http://schemas.openxmlformats.org/officeDocument/2006/relationships/hyperlink" Target="https://www.wiley.com/en-hn/search?pq=%7Crelevance%7Cauthor%3ANeil+Robinson" TargetMode="External"/><Relationship Id="rId27" Type="http://schemas.openxmlformats.org/officeDocument/2006/relationships/hyperlink" Target="https://www.wiley.com/en-hn/search?pq=%7Crelevance%7Cauthor%3ANeil+Robinson" TargetMode="External"/><Relationship Id="rId30" Type="http://schemas.openxmlformats.org/officeDocument/2006/relationships/hyperlink" Target="https://www.project-syndicate.org/commentary/russia-s-economic-imperialism?barrier=accesspaylog" TargetMode="External"/><Relationship Id="rId35" Type="http://schemas.openxmlformats.org/officeDocument/2006/relationships/hyperlink" Target="https://www.amazon.com/Serhii-Plokhy/e/B001H6KWTU/ref=dp_byline_cont_book_1" TargetMode="External"/><Relationship Id="rId43" Type="http://schemas.openxmlformats.org/officeDocument/2006/relationships/hyperlink" Target="https://www.theguardian.com/commentisfree/2014/mar/05/clash-crimea-western-expansion-ukraine-fascists" TargetMode="External"/><Relationship Id="rId48" Type="http://schemas.openxmlformats.org/officeDocument/2006/relationships/hyperlink" Target="http://ecfr.3cdn.net/1ef82b3f011e075853_0fm6bphgw.pdf" TargetMode="External"/><Relationship Id="rId56" Type="http://schemas.openxmlformats.org/officeDocument/2006/relationships/hyperlink" Target="http://carnegieendowment.org/files/ukraine_great_power_rivalry2014.pdf" TargetMode="External"/><Relationship Id="rId64" Type="http://schemas.openxmlformats.org/officeDocument/2006/relationships/hyperlink" Target="https://css.ethz.ch/content/dam/ethz/special-interest/gess/cis/center-for-securities-studies/resources/docs/AC-The%20Kremlin's%20Trojan%20Horses%202.0.pdf" TargetMode="External"/><Relationship Id="rId69" Type="http://schemas.openxmlformats.org/officeDocument/2006/relationships/hyperlink" Target="https://s3.amazonaws.com/academia.edu.documents/42986637/EngstromRussianMessianism.pdf?response-content-disposition=inline%3B%20filename%3DContemporary_Russian_Messianism_and_New.pdf&amp;X-Amz-Algorithm=AWS4-HMAC-SHA256&amp;X-Amz-Credential=AKIAI" TargetMode="External"/><Relationship Id="rId77" Type="http://schemas.openxmlformats.org/officeDocument/2006/relationships/footer" Target="footer2.xml"/><Relationship Id="rId8" Type="http://schemas.openxmlformats.org/officeDocument/2006/relationships/hyperlink" Target="https://www.cambridge.org/core/search?filters%5BauthorTerms%5D=Mark%20R.%20Beissinger&amp;eventCode=SE-AU" TargetMode="External"/><Relationship Id="rId51" Type="http://schemas.openxmlformats.org/officeDocument/2006/relationships/hyperlink" Target="javascript:void(0);" TargetMode="External"/><Relationship Id="rId72" Type="http://schemas.openxmlformats.org/officeDocument/2006/relationships/hyperlink" Target="https://www.researchgate.net/profile/Vladimir_Rauta/publication/335702019_Towards_a_typology_of_non-state_actors_in_%27hybrid_warfare%27_proxy_auxiliary_surrogate_and_affiliated_forces/links/5d8341fe458515cbd1985dae/Towards-a-typology-of-non-state-actors-in-hybrid-warfare-proxy-auxiliary-surrogate-and-affiliated-forces.pdf" TargetMode="External"/><Relationship Id="rId3" Type="http://schemas.microsoft.com/office/2007/relationships/stylesWithEffects" Target="stylesWithEffects.xml"/><Relationship Id="rId12" Type="http://schemas.openxmlformats.org/officeDocument/2006/relationships/hyperlink" Target="https://journals.sagepub.com/doi/pdf/10.1177/002200949503000403" TargetMode="External"/><Relationship Id="rId17" Type="http://schemas.openxmlformats.org/officeDocument/2006/relationships/hyperlink" Target="https://www.tandfonline.com/author/Dallin%2C+Alexander" TargetMode="External"/><Relationship Id="rId25" Type="http://schemas.openxmlformats.org/officeDocument/2006/relationships/hyperlink" Target="https://muse.jhu.edu/issue/998" TargetMode="External"/><Relationship Id="rId33" Type="http://schemas.openxmlformats.org/officeDocument/2006/relationships/hyperlink" Target="https://www.oxan.com/about/people/analysts/john-macleod/" TargetMode="External"/><Relationship Id="rId38" Type="http://schemas.openxmlformats.org/officeDocument/2006/relationships/hyperlink" Target="https://s3.amazonaws.com/academia.edu.documents/32793152/08spring_brzezinski.pdf?response-content-disposition=inline%3B%20filename%3DPutins_Choice.pdf&amp;X-Amz-Algorithm=AWS4-HMAC-SHA256&amp;X-Amz-Credential=AKIAIWOWYYGZ2Y53UL3A%2F20200125%2Fus-east-1%2Fs3%2Faws4_request&amp;X-Amz-Date=20200125T121743Z&amp;X-Amz-Expires=3600&amp;X-Amz-SignedHeaders=host&amp;X-Amz-Signature=ad8d4239a36f6162c4c05b3f29cbb610fe013fe2e05ef2d724b5bcd9c0c683a5" TargetMode="External"/><Relationship Id="rId46" Type="http://schemas.openxmlformats.org/officeDocument/2006/relationships/hyperlink" Target="http://eng.globalaffairs.ru/numbers/12/941.html" TargetMode="External"/><Relationship Id="rId59" Type="http://schemas.openxmlformats.org/officeDocument/2006/relationships/hyperlink" Target="https://isdp.eu/content/uploads/2015/03/2014-starr-cornell-putins-grand-strategy-the-eurasian-union-and-its-discontents-1.pdf" TargetMode="External"/><Relationship Id="rId67" Type="http://schemas.openxmlformats.org/officeDocument/2006/relationships/hyperlink" Target="https://link.springer.com/content/pdf/10.1007%2Fs11212-011-9141-3.pdf" TargetMode="External"/><Relationship Id="rId20" Type="http://schemas.openxmlformats.org/officeDocument/2006/relationships/hyperlink" Target="https://www.wiley.com/en-hn/search?pq=%7Crelevance%7Cauthor%3ANeil+Robinson" TargetMode="External"/><Relationship Id="rId41" Type="http://schemas.openxmlformats.org/officeDocument/2006/relationships/hyperlink" Target="https://www.amazon.com/Van-Herpen-Marcel-H/e/B00M5SQEH8/ref=dp_byline_cont_book_1" TargetMode="External"/><Relationship Id="rId54" Type="http://schemas.openxmlformats.org/officeDocument/2006/relationships/hyperlink" Target="https://www.wiley.com/en-hn/search?pq=%7Crelevance%7Cauthor%3ANeil+Robinson" TargetMode="External"/><Relationship Id="rId62" Type="http://schemas.openxmlformats.org/officeDocument/2006/relationships/hyperlink" Target="https://www.nytimes.com/2014/03/24/opinion/confronting-putins-russia.html" TargetMode="External"/><Relationship Id="rId70" Type="http://schemas.openxmlformats.org/officeDocument/2006/relationships/hyperlink" Target="https://www.nato.int/docu/review/2016/Also-in-2016/lisa-case-germany-target-russian-disinformation/EN/index.htm"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avascript:__doLinkPostBack('detail','ss%257E%257EJN%2520%252522Journal%2520of%2520Cold%2520War%2520Studies%252522%257C%257Csl%257E%257Erl','');" TargetMode="External"/><Relationship Id="rId23" Type="http://schemas.openxmlformats.org/officeDocument/2006/relationships/hyperlink" Target="https://muse.jhu.edu/search?action=search&amp;query=author:Martin%20Malia:and&amp;min=1&amp;max=10&amp;t=query_term" TargetMode="External"/><Relationship Id="rId28" Type="http://schemas.openxmlformats.org/officeDocument/2006/relationships/hyperlink" Target="https://www.project-syndicate.org/columnist/vladimer-papava" TargetMode="External"/><Relationship Id="rId36" Type="http://schemas.openxmlformats.org/officeDocument/2006/relationships/hyperlink" Target="https://www.amazon.com/s/ref=dp_byline_sr_book_1?ie=UTF8&amp;field-author=Shaun+Walker&amp;text=Shaun+Walker&amp;sort=relevancerank&amp;search-alias=books" TargetMode="External"/><Relationship Id="rId49" Type="http://schemas.openxmlformats.org/officeDocument/2006/relationships/hyperlink" Target="javascript:void(0);" TargetMode="External"/><Relationship Id="rId57" Type="http://schemas.openxmlformats.org/officeDocument/2006/relationships/hyperlink" Target="https://ir101.co.uk/wp-content/uploads/2018/05/tsygankov-2015-vladimir-putins-last-stand-the-sources-of-russia-s-ukraine-policy.pdf" TargetMode="External"/><Relationship Id="rId10" Type="http://schemas.openxmlformats.org/officeDocument/2006/relationships/hyperlink" Target="http://www.dartmouth.edu/~crn/crn_papers/Suny4.pdf" TargetMode="External"/><Relationship Id="rId31" Type="http://schemas.openxmlformats.org/officeDocument/2006/relationships/hyperlink" Target="https://link.springer.com/book/10.1057/9780230282131" TargetMode="External"/><Relationship Id="rId44" Type="http://schemas.openxmlformats.org/officeDocument/2006/relationships/hyperlink" Target="https://doi.org/10.1080.1060586x.2014.900975" TargetMode="External"/><Relationship Id="rId52" Type="http://schemas.openxmlformats.org/officeDocument/2006/relationships/hyperlink" Target="http://proquest.umi.com/pqdweb?RQT=318&amp;pmid=54736&amp;TS=1230046409&amp;clientId=11917&amp;VInst=PROD&amp;VName=PQD&amp;VType=PQD" TargetMode="External"/><Relationship Id="rId60" Type="http://schemas.openxmlformats.org/officeDocument/2006/relationships/hyperlink" Target="http://moodle2.bgu.ac.il/mod/resource/view.php?id=315803" TargetMode="External"/><Relationship Id="rId65" Type="http://schemas.openxmlformats.org/officeDocument/2006/relationships/hyperlink" Target="https://www.the-american-interest.com/2017/06/29/russia-last-colonial-empire/" TargetMode="External"/><Relationship Id="rId73" Type="http://schemas.openxmlformats.org/officeDocument/2006/relationships/hyperlink" Target="https://muse.jhu.edu/journal/98"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bridge.org/core/journals/slavic-review/volume/4C78C32E0390E7ADDD5B0E31A777188E" TargetMode="External"/><Relationship Id="rId13" Type="http://schemas.openxmlformats.org/officeDocument/2006/relationships/hyperlink" Target="http://www.dartmouth.edu/~crn/crn_papers/Suny4.pdf" TargetMode="External"/><Relationship Id="rId18" Type="http://schemas.openxmlformats.org/officeDocument/2006/relationships/hyperlink" Target="https://www.tandfonline.com/toc/rpsa20/current" TargetMode="External"/><Relationship Id="rId39" Type="http://schemas.openxmlformats.org/officeDocument/2006/relationships/hyperlink" Target="https://www.academia.edu/8098029/Russian_Conservative_Reawakening" TargetMode="External"/><Relationship Id="rId34" Type="http://schemas.openxmlformats.org/officeDocument/2006/relationships/hyperlink" Target="https://dailybrief.oxan.com/Analysis/DB146516/RUSSIA-Discourse-of-empire-could-shape-foreign-policy" TargetMode="External"/><Relationship Id="rId50" Type="http://schemas.openxmlformats.org/officeDocument/2006/relationships/hyperlink" Target="javascript:void(0);" TargetMode="External"/><Relationship Id="rId55" Type="http://schemas.openxmlformats.org/officeDocument/2006/relationships/hyperlink" Target="https://www.cacianalyst.org/publications/analytical-articles/item/12033-analytical-articles-caci-analyst-2010-4-14-art-12033.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andfonline.com/doi/abs/10.1080/09557571.2019.1656600" TargetMode="External"/><Relationship Id="rId2" Type="http://schemas.openxmlformats.org/officeDocument/2006/relationships/styles" Target="styles.xml"/><Relationship Id="rId29" Type="http://schemas.openxmlformats.org/officeDocument/2006/relationships/hyperlink" Target="https://www.project-syndicate.org/columnist/frederick-star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5700</Words>
  <Characters>32493</Characters>
  <Application>Microsoft Office Word</Application>
  <DocSecurity>0</DocSecurity>
  <Lines>270</Lines>
  <Paragraphs>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רוסיה והאיחוד האירופי: "המרחבים המשותפים" ומכשולים לשיתוף פעולה</vt:lpstr>
      <vt:lpstr>רוסיה והאיחוד האירופי: "המרחבים המשותפים" ומכשולים לשיתוף פעולה</vt:lpstr>
    </vt:vector>
  </TitlesOfParts>
  <Company/>
  <LinksUpToDate>false</LinksUpToDate>
  <CharactersWithSpaces>38117</CharactersWithSpaces>
  <SharedDoc>false</SharedDoc>
  <HLinks>
    <vt:vector size="654" baseType="variant">
      <vt:variant>
        <vt:i4>983128</vt:i4>
      </vt:variant>
      <vt:variant>
        <vt:i4>324</vt:i4>
      </vt:variant>
      <vt:variant>
        <vt:i4>0</vt:i4>
      </vt:variant>
      <vt:variant>
        <vt:i4>5</vt:i4>
      </vt:variant>
      <vt:variant>
        <vt:lpwstr>http://www.encharter.org/upload/9/120520674515751158192049714743532131935190860213f2543v3.pdf</vt:lpwstr>
      </vt:variant>
      <vt:variant>
        <vt:lpwstr/>
      </vt:variant>
      <vt:variant>
        <vt:i4>6029375</vt:i4>
      </vt:variant>
      <vt:variant>
        <vt:i4>321</vt:i4>
      </vt:variant>
      <vt:variant>
        <vt:i4>0</vt:i4>
      </vt:variant>
      <vt:variant>
        <vt:i4>5</vt:i4>
      </vt:variant>
      <vt:variant>
        <vt:lpwstr>http://www.delrus.ec.europa.eu/en/p_245.htm</vt:lpwstr>
      </vt:variant>
      <vt:variant>
        <vt:lpwstr/>
      </vt:variant>
      <vt:variant>
        <vt:i4>720994</vt:i4>
      </vt:variant>
      <vt:variant>
        <vt:i4>318</vt:i4>
      </vt:variant>
      <vt:variant>
        <vt:i4>0</vt:i4>
      </vt:variant>
      <vt:variant>
        <vt:i4>5</vt:i4>
      </vt:variant>
      <vt:variant>
        <vt:lpwstr>http://ec.europa.eu/comm/external_relations/russia/summit_05_05/finalroadmaps.pdf</vt:lpwstr>
      </vt:variant>
      <vt:variant>
        <vt:lpwstr/>
      </vt:variant>
      <vt:variant>
        <vt:i4>6029369</vt:i4>
      </vt:variant>
      <vt:variant>
        <vt:i4>315</vt:i4>
      </vt:variant>
      <vt:variant>
        <vt:i4>0</vt:i4>
      </vt:variant>
      <vt:variant>
        <vt:i4>5</vt:i4>
      </vt:variant>
      <vt:variant>
        <vt:lpwstr>http://www.delrus.ec.europa.eu/en/p_243.htm</vt:lpwstr>
      </vt:variant>
      <vt:variant>
        <vt:lpwstr/>
      </vt:variant>
      <vt:variant>
        <vt:i4>4194312</vt:i4>
      </vt:variant>
      <vt:variant>
        <vt:i4>312</vt:i4>
      </vt:variant>
      <vt:variant>
        <vt:i4>0</vt:i4>
      </vt:variant>
      <vt:variant>
        <vt:i4>5</vt:i4>
      </vt:variant>
      <vt:variant>
        <vt:lpwstr>http://proquest.umi.com/pqdweb?RQT=318&amp;pmid=54736&amp;TS=1230046409&amp;clientId=11917&amp;VInst=PROD&amp;VName=PQD&amp;VType=PQD</vt:lpwstr>
      </vt:variant>
      <vt:variant>
        <vt:lpwstr/>
      </vt:variant>
      <vt:variant>
        <vt:i4>6291564</vt:i4>
      </vt:variant>
      <vt:variant>
        <vt:i4>309</vt:i4>
      </vt:variant>
      <vt:variant>
        <vt:i4>0</vt:i4>
      </vt:variant>
      <vt:variant>
        <vt:i4>5</vt:i4>
      </vt:variant>
      <vt:variant>
        <vt:lpwstr>javascript:void(0);</vt:lpwstr>
      </vt:variant>
      <vt:variant>
        <vt:lpwstr/>
      </vt:variant>
      <vt:variant>
        <vt:i4>6291564</vt:i4>
      </vt:variant>
      <vt:variant>
        <vt:i4>306</vt:i4>
      </vt:variant>
      <vt:variant>
        <vt:i4>0</vt:i4>
      </vt:variant>
      <vt:variant>
        <vt:i4>5</vt:i4>
      </vt:variant>
      <vt:variant>
        <vt:lpwstr>javascript:void(0);</vt:lpwstr>
      </vt:variant>
      <vt:variant>
        <vt:lpwstr/>
      </vt:variant>
      <vt:variant>
        <vt:i4>6291564</vt:i4>
      </vt:variant>
      <vt:variant>
        <vt:i4>303</vt:i4>
      </vt:variant>
      <vt:variant>
        <vt:i4>0</vt:i4>
      </vt:variant>
      <vt:variant>
        <vt:i4>5</vt:i4>
      </vt:variant>
      <vt:variant>
        <vt:lpwstr>javascript:void(0);</vt:lpwstr>
      </vt:variant>
      <vt:variant>
        <vt:lpwstr/>
      </vt:variant>
      <vt:variant>
        <vt:i4>4849743</vt:i4>
      </vt:variant>
      <vt:variant>
        <vt:i4>300</vt:i4>
      </vt:variant>
      <vt:variant>
        <vt:i4>0</vt:i4>
      </vt:variant>
      <vt:variant>
        <vt:i4>5</vt:i4>
      </vt:variant>
      <vt:variant>
        <vt:lpwstr>http://www.informaworld.com/smpp/title~content=g790960720~db=all</vt:lpwstr>
      </vt:variant>
      <vt:variant>
        <vt:lpwstr/>
      </vt:variant>
      <vt:variant>
        <vt:i4>5242949</vt:i4>
      </vt:variant>
      <vt:variant>
        <vt:i4>297</vt:i4>
      </vt:variant>
      <vt:variant>
        <vt:i4>0</vt:i4>
      </vt:variant>
      <vt:variant>
        <vt:i4>5</vt:i4>
      </vt:variant>
      <vt:variant>
        <vt:lpwstr>http://www.informaworld.com/smpp/title~content=t748254466~db=all~tab=issueslist~branches=5</vt:lpwstr>
      </vt:variant>
      <vt:variant>
        <vt:lpwstr>v5</vt:lpwstr>
      </vt:variant>
      <vt:variant>
        <vt:i4>5242949</vt:i4>
      </vt:variant>
      <vt:variant>
        <vt:i4>294</vt:i4>
      </vt:variant>
      <vt:variant>
        <vt:i4>0</vt:i4>
      </vt:variant>
      <vt:variant>
        <vt:i4>5</vt:i4>
      </vt:variant>
      <vt:variant>
        <vt:lpwstr>http://www.informaworld.com/smpp/title~content=t748254466~db=all~tab=issueslist~branches=5</vt:lpwstr>
      </vt:variant>
      <vt:variant>
        <vt:lpwstr>v5</vt:lpwstr>
      </vt:variant>
      <vt:variant>
        <vt:i4>6225985</vt:i4>
      </vt:variant>
      <vt:variant>
        <vt:i4>291</vt:i4>
      </vt:variant>
      <vt:variant>
        <vt:i4>0</vt:i4>
      </vt:variant>
      <vt:variant>
        <vt:i4>5</vt:i4>
      </vt:variant>
      <vt:variant>
        <vt:lpwstr>http://www.informaworld.com/smpp/title~content=t748254466~db=all</vt:lpwstr>
      </vt:variant>
      <vt:variant>
        <vt:lpwstr/>
      </vt:variant>
      <vt:variant>
        <vt:i4>5046273</vt:i4>
      </vt:variant>
      <vt:variant>
        <vt:i4>288</vt:i4>
      </vt:variant>
      <vt:variant>
        <vt:i4>0</vt:i4>
      </vt:variant>
      <vt:variant>
        <vt:i4>5</vt:i4>
      </vt:variant>
      <vt:variant>
        <vt:lpwstr>http://web.ebscohost.com/ehost/pdf?vid=9&amp;hid=107&amp;sid=d8789d41-ee69-444e-ab67-3558a928dbd7%40sessionmgr108</vt:lpwstr>
      </vt:variant>
      <vt:variant>
        <vt:lpwstr/>
      </vt:variant>
      <vt:variant>
        <vt:i4>7209008</vt:i4>
      </vt:variant>
      <vt:variant>
        <vt:i4>285</vt:i4>
      </vt:variant>
      <vt:variant>
        <vt:i4>0</vt:i4>
      </vt:variant>
      <vt:variant>
        <vt:i4>5</vt:i4>
      </vt:variant>
      <vt:variant>
        <vt:lpwstr>javascript:__doLinkPostBack('detail','ss%257E%257EJN%2520%252522Journal%2520of%2520Cold%2520War%2520Studies%252522%257C%257Csl%257E%257Erl','');</vt:lpwstr>
      </vt:variant>
      <vt:variant>
        <vt:lpwstr/>
      </vt:variant>
      <vt:variant>
        <vt:i4>7471146</vt:i4>
      </vt:variant>
      <vt:variant>
        <vt:i4>282</vt:i4>
      </vt:variant>
      <vt:variant>
        <vt:i4>0</vt:i4>
      </vt:variant>
      <vt:variant>
        <vt:i4>5</vt:i4>
      </vt:variant>
      <vt:variant>
        <vt:lpwstr>http://www.caei.com.ar/es/programas/cei/P28.pdf</vt:lpwstr>
      </vt:variant>
      <vt:variant>
        <vt:lpwstr/>
      </vt:variant>
      <vt:variant>
        <vt:i4>3145783</vt:i4>
      </vt:variant>
      <vt:variant>
        <vt:i4>279</vt:i4>
      </vt:variant>
      <vt:variant>
        <vt:i4>0</vt:i4>
      </vt:variant>
      <vt:variant>
        <vt:i4>5</vt:i4>
      </vt:variant>
      <vt:variant>
        <vt:lpwstr>http://www.caei.com.ar/</vt:lpwstr>
      </vt:variant>
      <vt:variant>
        <vt:lpwstr/>
      </vt:variant>
      <vt:variant>
        <vt:i4>5832733</vt:i4>
      </vt:variant>
      <vt:variant>
        <vt:i4>276</vt:i4>
      </vt:variant>
      <vt:variant>
        <vt:i4>0</vt:i4>
      </vt:variant>
      <vt:variant>
        <vt:i4>5</vt:i4>
      </vt:variant>
      <vt:variant>
        <vt:lpwstr>http://econpapers.repec.org/paper/ciscei000/</vt:lpwstr>
      </vt:variant>
      <vt:variant>
        <vt:lpwstr/>
      </vt:variant>
      <vt:variant>
        <vt:i4>5832707</vt:i4>
      </vt:variant>
      <vt:variant>
        <vt:i4>273</vt:i4>
      </vt:variant>
      <vt:variant>
        <vt:i4>0</vt:i4>
      </vt:variant>
      <vt:variant>
        <vt:i4>5</vt:i4>
      </vt:variant>
      <vt:variant>
        <vt:lpwstr>http://www.carnegieendowment.org/</vt:lpwstr>
      </vt:variant>
      <vt:variant>
        <vt:lpwstr/>
      </vt:variant>
      <vt:variant>
        <vt:i4>655389</vt:i4>
      </vt:variant>
      <vt:variant>
        <vt:i4>270</vt:i4>
      </vt:variant>
      <vt:variant>
        <vt:i4>0</vt:i4>
      </vt:variant>
      <vt:variant>
        <vt:i4>5</vt:i4>
      </vt:variant>
      <vt:variant>
        <vt:lpwstr>http://www.swp-berlin.org/common/get_document.php?asset_id=5524</vt:lpwstr>
      </vt:variant>
      <vt:variant>
        <vt:lpwstr/>
      </vt:variant>
      <vt:variant>
        <vt:i4>4063300</vt:i4>
      </vt:variant>
      <vt:variant>
        <vt:i4>267</vt:i4>
      </vt:variant>
      <vt:variant>
        <vt:i4>0</vt:i4>
      </vt:variant>
      <vt:variant>
        <vt:i4>5</vt:i4>
      </vt:variant>
      <vt:variant>
        <vt:lpwstr>http://www.swp-berlin.org/produkte/swp_studie.php?id=10042&amp;PHPSESSID=f0f74</vt:lpwstr>
      </vt:variant>
      <vt:variant>
        <vt:lpwstr/>
      </vt:variant>
      <vt:variant>
        <vt:i4>4653061</vt:i4>
      </vt:variant>
      <vt:variant>
        <vt:i4>264</vt:i4>
      </vt:variant>
      <vt:variant>
        <vt:i4>0</vt:i4>
      </vt:variant>
      <vt:variant>
        <vt:i4>5</vt:i4>
      </vt:variant>
      <vt:variant>
        <vt:lpwstr>http://www.swp-berlin.org/forscher/forscherprofil.php?id=5520&amp;PHPSESSID=f0f74</vt:lpwstr>
      </vt:variant>
      <vt:variant>
        <vt:lpwstr/>
      </vt:variant>
      <vt:variant>
        <vt:i4>5046286</vt:i4>
      </vt:variant>
      <vt:variant>
        <vt:i4>261</vt:i4>
      </vt:variant>
      <vt:variant>
        <vt:i4>0</vt:i4>
      </vt:variant>
      <vt:variant>
        <vt:i4>5</vt:i4>
      </vt:variant>
      <vt:variant>
        <vt:lpwstr>http://eng.globalaffairs.ru/numbers/18/1085.html</vt:lpwstr>
      </vt:variant>
      <vt:variant>
        <vt:lpwstr/>
      </vt:variant>
      <vt:variant>
        <vt:i4>4784143</vt:i4>
      </vt:variant>
      <vt:variant>
        <vt:i4>258</vt:i4>
      </vt:variant>
      <vt:variant>
        <vt:i4>0</vt:i4>
      </vt:variant>
      <vt:variant>
        <vt:i4>5</vt:i4>
      </vt:variant>
      <vt:variant>
        <vt:lpwstr>http://web.ebscohost.com/ehost/pdf?vid=4&amp;hid=2&amp;sid=aac99a20-7986-463a-b795-7028c67283ec%40sessionmgr2</vt:lpwstr>
      </vt:variant>
      <vt:variant>
        <vt:lpwstr/>
      </vt:variant>
      <vt:variant>
        <vt:i4>6881341</vt:i4>
      </vt:variant>
      <vt:variant>
        <vt:i4>255</vt:i4>
      </vt:variant>
      <vt:variant>
        <vt:i4>0</vt:i4>
      </vt:variant>
      <vt:variant>
        <vt:i4>5</vt:i4>
      </vt:variant>
      <vt:variant>
        <vt:lpwstr>http://www.iss.europa.eu/uploads/media/analy145.pdf</vt:lpwstr>
      </vt:variant>
      <vt:variant>
        <vt:lpwstr/>
      </vt:variant>
      <vt:variant>
        <vt:i4>8323171</vt:i4>
      </vt:variant>
      <vt:variant>
        <vt:i4>252</vt:i4>
      </vt:variant>
      <vt:variant>
        <vt:i4>0</vt:i4>
      </vt:variant>
      <vt:variant>
        <vt:i4>5</vt:i4>
      </vt:variant>
      <vt:variant>
        <vt:lpwstr>http://www.upi-fiia.fi/</vt:lpwstr>
      </vt:variant>
      <vt:variant>
        <vt:lpwstr/>
      </vt:variant>
      <vt:variant>
        <vt:i4>917585</vt:i4>
      </vt:variant>
      <vt:variant>
        <vt:i4>249</vt:i4>
      </vt:variant>
      <vt:variant>
        <vt:i4>0</vt:i4>
      </vt:variant>
      <vt:variant>
        <vt:i4>5</vt:i4>
      </vt:variant>
      <vt:variant>
        <vt:lpwstr>http://www.iss-eu.org/occasion/occ46.pdf</vt:lpwstr>
      </vt:variant>
      <vt:variant>
        <vt:lpwstr/>
      </vt:variant>
      <vt:variant>
        <vt:i4>7929894</vt:i4>
      </vt:variant>
      <vt:variant>
        <vt:i4>246</vt:i4>
      </vt:variant>
      <vt:variant>
        <vt:i4>0</vt:i4>
      </vt:variant>
      <vt:variant>
        <vt:i4>5</vt:i4>
      </vt:variant>
      <vt:variant>
        <vt:lpwstr>http://www.iss-eu.org/chaillot/chai60e.pdf</vt:lpwstr>
      </vt:variant>
      <vt:variant>
        <vt:lpwstr/>
      </vt:variant>
      <vt:variant>
        <vt:i4>2359370</vt:i4>
      </vt:variant>
      <vt:variant>
        <vt:i4>243</vt:i4>
      </vt:variant>
      <vt:variant>
        <vt:i4>0</vt:i4>
      </vt:variant>
      <vt:variant>
        <vt:i4>5</vt:i4>
      </vt:variant>
      <vt:variant>
        <vt:lpwstr>http://ecfr.3cdn.net/1ef82b3f011e075853_0fm6bphgw.pdf</vt:lpwstr>
      </vt:variant>
      <vt:variant>
        <vt:lpwstr/>
      </vt:variant>
      <vt:variant>
        <vt:i4>4980737</vt:i4>
      </vt:variant>
      <vt:variant>
        <vt:i4>240</vt:i4>
      </vt:variant>
      <vt:variant>
        <vt:i4>0</vt:i4>
      </vt:variant>
      <vt:variant>
        <vt:i4>5</vt:i4>
      </vt:variant>
      <vt:variant>
        <vt:lpwstr>http://proquest.umi.com/pqdweb?RQT=318&amp;pmid=28387&amp;TS=1230045583&amp;clientId=11917&amp;VInst=PROD&amp;VName=PQD&amp;VType=PQD</vt:lpwstr>
      </vt:variant>
      <vt:variant>
        <vt:lpwstr/>
      </vt:variant>
      <vt:variant>
        <vt:i4>6291564</vt:i4>
      </vt:variant>
      <vt:variant>
        <vt:i4>237</vt:i4>
      </vt:variant>
      <vt:variant>
        <vt:i4>0</vt:i4>
      </vt:variant>
      <vt:variant>
        <vt:i4>5</vt:i4>
      </vt:variant>
      <vt:variant>
        <vt:lpwstr>javascript:void(0);</vt:lpwstr>
      </vt:variant>
      <vt:variant>
        <vt:lpwstr/>
      </vt:variant>
      <vt:variant>
        <vt:i4>6291564</vt:i4>
      </vt:variant>
      <vt:variant>
        <vt:i4>234</vt:i4>
      </vt:variant>
      <vt:variant>
        <vt:i4>0</vt:i4>
      </vt:variant>
      <vt:variant>
        <vt:i4>5</vt:i4>
      </vt:variant>
      <vt:variant>
        <vt:lpwstr>javascript:void(0);</vt:lpwstr>
      </vt:variant>
      <vt:variant>
        <vt:lpwstr/>
      </vt:variant>
      <vt:variant>
        <vt:i4>3276837</vt:i4>
      </vt:variant>
      <vt:variant>
        <vt:i4>231</vt:i4>
      </vt:variant>
      <vt:variant>
        <vt:i4>0</vt:i4>
      </vt:variant>
      <vt:variant>
        <vt:i4>5</vt:i4>
      </vt:variant>
      <vt:variant>
        <vt:lpwstr>http://web.ebscohost.com/ehost/detail?vid=1&amp;hid=15&amp;sid=07bff839-def4-4293-943a-8e36e2affcc2%40SRCSM2&amp;bdata=JnNpdGU9ZWhvc3QtbGl2ZQ%3d%3d</vt:lpwstr>
      </vt:variant>
      <vt:variant>
        <vt:lpwstr>db=aph&amp;AN=9206293336</vt:lpwstr>
      </vt:variant>
      <vt:variant>
        <vt:i4>852065</vt:i4>
      </vt:variant>
      <vt:variant>
        <vt:i4>228</vt:i4>
      </vt:variant>
      <vt:variant>
        <vt:i4>0</vt:i4>
      </vt:variant>
      <vt:variant>
        <vt:i4>5</vt:i4>
      </vt:variant>
      <vt:variant>
        <vt:lpwstr>http://lib1.bgu.ac.il/F/95HNAJ18AVSHQ9RPLQR6XBBEKQJTGTYSLT8HPFMGX7TM1A2TM3-14937?func=find-acc&amp;acc_sequence=011012650</vt:lpwstr>
      </vt:variant>
      <vt:variant>
        <vt:lpwstr/>
      </vt:variant>
      <vt:variant>
        <vt:i4>6422560</vt:i4>
      </vt:variant>
      <vt:variant>
        <vt:i4>225</vt:i4>
      </vt:variant>
      <vt:variant>
        <vt:i4>0</vt:i4>
      </vt:variant>
      <vt:variant>
        <vt:i4>5</vt:i4>
      </vt:variant>
      <vt:variant>
        <vt:lpwstr>http://www.foreignaffairs/</vt:lpwstr>
      </vt:variant>
      <vt:variant>
        <vt:lpwstr/>
      </vt:variant>
      <vt:variant>
        <vt:i4>917606</vt:i4>
      </vt:variant>
      <vt:variant>
        <vt:i4>222</vt:i4>
      </vt:variant>
      <vt:variant>
        <vt:i4>0</vt:i4>
      </vt:variant>
      <vt:variant>
        <vt:i4>5</vt:i4>
      </vt:variant>
      <vt:variant>
        <vt:lpwstr>http://www.amazon.com/European-Security-Global-Context-Contemporary/dp/0415476828/ref=si3_rdr_bb_product</vt:lpwstr>
      </vt:variant>
      <vt:variant>
        <vt:lpwstr/>
      </vt:variant>
      <vt:variant>
        <vt:i4>5308542</vt:i4>
      </vt:variant>
      <vt:variant>
        <vt:i4>219</vt:i4>
      </vt:variant>
      <vt:variant>
        <vt:i4>0</vt:i4>
      </vt:variant>
      <vt:variant>
        <vt:i4>5</vt:i4>
      </vt:variant>
      <vt:variant>
        <vt:lpwstr>http://www.amazon.com/s/ref=si3_rdr_bb_author?index=books&amp;field%2dauthor%2dexact=Thierry%20Tardy</vt:lpwstr>
      </vt:variant>
      <vt:variant>
        <vt:lpwstr/>
      </vt:variant>
      <vt:variant>
        <vt:i4>2293843</vt:i4>
      </vt:variant>
      <vt:variant>
        <vt:i4>216</vt:i4>
      </vt:variant>
      <vt:variant>
        <vt:i4>0</vt:i4>
      </vt:variant>
      <vt:variant>
        <vt:i4>5</vt:i4>
      </vt:variant>
      <vt:variant>
        <vt:lpwstr>http://www.amazon.com/Soft-Hard-Borders-Managing-Enlarged/dp/0754643387/ref=si3_rdr_bb_product</vt:lpwstr>
      </vt:variant>
      <vt:variant>
        <vt:lpwstr/>
      </vt:variant>
      <vt:variant>
        <vt:i4>1310771</vt:i4>
      </vt:variant>
      <vt:variant>
        <vt:i4>213</vt:i4>
      </vt:variant>
      <vt:variant>
        <vt:i4>0</vt:i4>
      </vt:variant>
      <vt:variant>
        <vt:i4>5</vt:i4>
      </vt:variant>
      <vt:variant>
        <vt:lpwstr>http://www.amazon.com/s/ref=si3_rdr_bb_author?index=books&amp;field%2dauthor%2dexact=Joan%20Debardeleben</vt:lpwstr>
      </vt:variant>
      <vt:variant>
        <vt:lpwstr/>
      </vt:variant>
      <vt:variant>
        <vt:i4>262225</vt:i4>
      </vt:variant>
      <vt:variant>
        <vt:i4>210</vt:i4>
      </vt:variant>
      <vt:variant>
        <vt:i4>0</vt:i4>
      </vt:variant>
      <vt:variant>
        <vt:i4>5</vt:i4>
      </vt:variant>
      <vt:variant>
        <vt:lpwstr>http://www.rienner.com/viewbook.cfm?BOOKID=1650&amp;search=biscop</vt:lpwstr>
      </vt:variant>
      <vt:variant>
        <vt:lpwstr/>
      </vt:variant>
      <vt:variant>
        <vt:i4>3670094</vt:i4>
      </vt:variant>
      <vt:variant>
        <vt:i4>207</vt:i4>
      </vt:variant>
      <vt:variant>
        <vt:i4>0</vt:i4>
      </vt:variant>
      <vt:variant>
        <vt:i4>5</vt:i4>
      </vt:variant>
      <vt:variant>
        <vt:lpwstr>http://www.robert-schuman.org/doc/questions_europe/qe-108-en.pdf</vt:lpwstr>
      </vt:variant>
      <vt:variant>
        <vt:lpwstr/>
      </vt:variant>
      <vt:variant>
        <vt:i4>2031672</vt:i4>
      </vt:variant>
      <vt:variant>
        <vt:i4>204</vt:i4>
      </vt:variant>
      <vt:variant>
        <vt:i4>0</vt:i4>
      </vt:variant>
      <vt:variant>
        <vt:i4>5</vt:i4>
      </vt:variant>
      <vt:variant>
        <vt:lpwstr>http://shop.ceps.be/BookDetail.php?item_id=1176</vt:lpwstr>
      </vt:variant>
      <vt:variant>
        <vt:lpwstr/>
      </vt:variant>
      <vt:variant>
        <vt:i4>6750287</vt:i4>
      </vt:variant>
      <vt:variant>
        <vt:i4>201</vt:i4>
      </vt:variant>
      <vt:variant>
        <vt:i4>0</vt:i4>
      </vt:variant>
      <vt:variant>
        <vt:i4>5</vt:i4>
      </vt:variant>
      <vt:variant>
        <vt:lpwstr>http://shop.ceps.eu/downfree.php?item_id=1224</vt:lpwstr>
      </vt:variant>
      <vt:variant>
        <vt:lpwstr/>
      </vt:variant>
      <vt:variant>
        <vt:i4>1769530</vt:i4>
      </vt:variant>
      <vt:variant>
        <vt:i4>198</vt:i4>
      </vt:variant>
      <vt:variant>
        <vt:i4>0</vt:i4>
      </vt:variant>
      <vt:variant>
        <vt:i4>5</vt:i4>
      </vt:variant>
      <vt:variant>
        <vt:lpwstr>http://shop.ceps.be/BookDetail.php?item_id=1331</vt:lpwstr>
      </vt:variant>
      <vt:variant>
        <vt:lpwstr/>
      </vt:variant>
      <vt:variant>
        <vt:i4>7602202</vt:i4>
      </vt:variant>
      <vt:variant>
        <vt:i4>195</vt:i4>
      </vt:variant>
      <vt:variant>
        <vt:i4>0</vt:i4>
      </vt:variant>
      <vt:variant>
        <vt:i4>5</vt:i4>
      </vt:variant>
      <vt:variant>
        <vt:lpwstr>http://www.eu-russiacentre.org/assets/files/REVIEW2_final.pdf</vt:lpwstr>
      </vt:variant>
      <vt:variant>
        <vt:lpwstr/>
      </vt:variant>
      <vt:variant>
        <vt:i4>3014714</vt:i4>
      </vt:variant>
      <vt:variant>
        <vt:i4>192</vt:i4>
      </vt:variant>
      <vt:variant>
        <vt:i4>0</vt:i4>
      </vt:variant>
      <vt:variant>
        <vt:i4>5</vt:i4>
      </vt:variant>
      <vt:variant>
        <vt:lpwstr>http://www.amazon.com/Russia-Europe-Cooperation-Mark-Webber/dp/0312234899/ref=sr_1_1?ie=UTF8&amp;s=books&amp;qid=1230863417&amp;sr=1-1</vt:lpwstr>
      </vt:variant>
      <vt:variant>
        <vt:lpwstr/>
      </vt:variant>
      <vt:variant>
        <vt:i4>8060988</vt:i4>
      </vt:variant>
      <vt:variant>
        <vt:i4>189</vt:i4>
      </vt:variant>
      <vt:variant>
        <vt:i4>0</vt:i4>
      </vt:variant>
      <vt:variant>
        <vt:i4>5</vt:i4>
      </vt:variant>
      <vt:variant>
        <vt:lpwstr>http://www.amazon.com/Russia-European-Energy-Security-Dominate/dp/0892065559/ref=sr_1_32?ie=UTF8&amp;s=books&amp;qid=1230123898&amp;sr=1-32</vt:lpwstr>
      </vt:variant>
      <vt:variant>
        <vt:lpwstr/>
      </vt:variant>
      <vt:variant>
        <vt:i4>8126516</vt:i4>
      </vt:variant>
      <vt:variant>
        <vt:i4>186</vt:i4>
      </vt:variant>
      <vt:variant>
        <vt:i4>0</vt:i4>
      </vt:variant>
      <vt:variant>
        <vt:i4>5</vt:i4>
      </vt:variant>
      <vt:variant>
        <vt:lpwstr>http://www.amazon.com/Europes-Last-Frontier-Belarus-European/dp/0230603726/ref=sr_1_9?ie=UTF8&amp;s=books&amp;qid=1230063095&amp;sr=1-9</vt:lpwstr>
      </vt:variant>
      <vt:variant>
        <vt:lpwstr/>
      </vt:variant>
      <vt:variant>
        <vt:i4>7012457</vt:i4>
      </vt:variant>
      <vt:variant>
        <vt:i4>183</vt:i4>
      </vt:variant>
      <vt:variant>
        <vt:i4>0</vt:i4>
      </vt:variant>
      <vt:variant>
        <vt:i4>5</vt:i4>
      </vt:variant>
      <vt:variant>
        <vt:lpwstr>http://www.amazon.com/Russia-European-Union-Relationships-Interests/dp/1584872780/ref=sr_1_2?ie=UTF8&amp;s=books&amp;qid=1230063095&amp;sr=1-2</vt:lpwstr>
      </vt:variant>
      <vt:variant>
        <vt:lpwstr/>
      </vt:variant>
      <vt:variant>
        <vt:i4>2490465</vt:i4>
      </vt:variant>
      <vt:variant>
        <vt:i4>180</vt:i4>
      </vt:variant>
      <vt:variant>
        <vt:i4>0</vt:i4>
      </vt:variant>
      <vt:variant>
        <vt:i4>5</vt:i4>
      </vt:variant>
      <vt:variant>
        <vt:lpwstr>http://www.amazon.com/Russia-Danger-European-Union-J-Heilbron/dp/0952727609/ref=sr_1_13?ie=UTF8&amp;s=books&amp;qid=1230121572&amp;sr=1-13</vt:lpwstr>
      </vt:variant>
      <vt:variant>
        <vt:lpwstr/>
      </vt:variant>
      <vt:variant>
        <vt:i4>3932193</vt:i4>
      </vt:variant>
      <vt:variant>
        <vt:i4>177</vt:i4>
      </vt:variant>
      <vt:variant>
        <vt:i4>0</vt:i4>
      </vt:variant>
      <vt:variant>
        <vt:i4>5</vt:i4>
      </vt:variant>
      <vt:variant>
        <vt:lpwstr>http://www.upi-fiia.fi/doc/FIIA-CarnegieReport2003.pdf</vt:lpwstr>
      </vt:variant>
      <vt:variant>
        <vt:lpwstr/>
      </vt:variant>
      <vt:variant>
        <vt:i4>1310728</vt:i4>
      </vt:variant>
      <vt:variant>
        <vt:i4>174</vt:i4>
      </vt:variant>
      <vt:variant>
        <vt:i4>0</vt:i4>
      </vt:variant>
      <vt:variant>
        <vt:i4>5</vt:i4>
      </vt:variant>
      <vt:variant>
        <vt:lpwstr>http://www.amazon.com/Changing-International-Environment-Baillet-Leerstoel/dp/905867195X/ref=sr_1_147?ie=UTF8&amp;s=books&amp;qid=1230129133&amp;sr=1-147</vt:lpwstr>
      </vt:variant>
      <vt:variant>
        <vt:lpwstr/>
      </vt:variant>
      <vt:variant>
        <vt:i4>917610</vt:i4>
      </vt:variant>
      <vt:variant>
        <vt:i4>171</vt:i4>
      </vt:variant>
      <vt:variant>
        <vt:i4>0</vt:i4>
      </vt:variant>
      <vt:variant>
        <vt:i4>5</vt:i4>
      </vt:variant>
      <vt:variant>
        <vt:lpwstr>http://www.amazon.com/Russia-New-Cold-Geopolitical-Affairs/dp/0853038058/ref=si3_rdr_bb_product</vt:lpwstr>
      </vt:variant>
      <vt:variant>
        <vt:lpwstr/>
      </vt:variant>
      <vt:variant>
        <vt:i4>1638450</vt:i4>
      </vt:variant>
      <vt:variant>
        <vt:i4>168</vt:i4>
      </vt:variant>
      <vt:variant>
        <vt:i4>0</vt:i4>
      </vt:variant>
      <vt:variant>
        <vt:i4>5</vt:i4>
      </vt:variant>
      <vt:variant>
        <vt:lpwstr>http://www.amazon.com/s/ref=si3_rdr_bb_author?index=books&amp;field%2dauthor%2dexact=John%20Laughland</vt:lpwstr>
      </vt:variant>
      <vt:variant>
        <vt:lpwstr/>
      </vt:variant>
      <vt:variant>
        <vt:i4>7405656</vt:i4>
      </vt:variant>
      <vt:variant>
        <vt:i4>165</vt:i4>
      </vt:variant>
      <vt:variant>
        <vt:i4>0</vt:i4>
      </vt:variant>
      <vt:variant>
        <vt:i4>5</vt:i4>
      </vt:variant>
      <vt:variant>
        <vt:lpwstr>http://www.amazon.com/s/ref=si3_rdr_bb_author?index=books&amp;field%2dauthor%2dexact=Michel%20Korinman</vt:lpwstr>
      </vt:variant>
      <vt:variant>
        <vt:lpwstr/>
      </vt:variant>
      <vt:variant>
        <vt:i4>5111932</vt:i4>
      </vt:variant>
      <vt:variant>
        <vt:i4>162</vt:i4>
      </vt:variant>
      <vt:variant>
        <vt:i4>0</vt:i4>
      </vt:variant>
      <vt:variant>
        <vt:i4>5</vt:i4>
      </vt:variant>
      <vt:variant>
        <vt:lpwstr>http://www.amazon.com/Political-Construction-Sites-Building-Post-soviet/dp/0813337526/ref=si3_rdr_bb_product</vt:lpwstr>
      </vt:variant>
      <vt:variant>
        <vt:lpwstr/>
      </vt:variant>
      <vt:variant>
        <vt:i4>5898341</vt:i4>
      </vt:variant>
      <vt:variant>
        <vt:i4>159</vt:i4>
      </vt:variant>
      <vt:variant>
        <vt:i4>0</vt:i4>
      </vt:variant>
      <vt:variant>
        <vt:i4>5</vt:i4>
      </vt:variant>
      <vt:variant>
        <vt:lpwstr>http://www.tukkk.fi/pei/verkkojulkaisut/Liuhto_72005.pdf</vt:lpwstr>
      </vt:variant>
      <vt:variant>
        <vt:lpwstr/>
      </vt:variant>
      <vt:variant>
        <vt:i4>1310793</vt:i4>
      </vt:variant>
      <vt:variant>
        <vt:i4>156</vt:i4>
      </vt:variant>
      <vt:variant>
        <vt:i4>0</vt:i4>
      </vt:variant>
      <vt:variant>
        <vt:i4>5</vt:i4>
      </vt:variant>
      <vt:variant>
        <vt:lpwstr>http://www.amazon.com/exec/obidos/search-handle-url/ref=ntt_athr_dp_sr_1?%5Fencoding=UTF8&amp;search-type=ss&amp;index=books&amp;field-author=Debra%20Johnson</vt:lpwstr>
      </vt:variant>
      <vt:variant>
        <vt:lpwstr/>
      </vt:variant>
      <vt:variant>
        <vt:i4>8061034</vt:i4>
      </vt:variant>
      <vt:variant>
        <vt:i4>153</vt:i4>
      </vt:variant>
      <vt:variant>
        <vt:i4>0</vt:i4>
      </vt:variant>
      <vt:variant>
        <vt:i4>5</vt:i4>
      </vt:variant>
      <vt:variant>
        <vt:lpwstr>http://www.palgrave.com/Products/title.aspx?PID=288790</vt:lpwstr>
      </vt:variant>
      <vt:variant>
        <vt:lpwstr/>
      </vt:variant>
      <vt:variant>
        <vt:i4>196666</vt:i4>
      </vt:variant>
      <vt:variant>
        <vt:i4>150</vt:i4>
      </vt:variant>
      <vt:variant>
        <vt:i4>0</vt:i4>
      </vt:variant>
      <vt:variant>
        <vt:i4>5</vt:i4>
      </vt:variant>
      <vt:variant>
        <vt:lpwstr>http://www.amazon.com/Russia-Balkans-Foreign-Policy-Yeltsin/dp/185065848X/ref=si3_rdr_bb_product</vt:lpwstr>
      </vt:variant>
      <vt:variant>
        <vt:lpwstr/>
      </vt:variant>
      <vt:variant>
        <vt:i4>2686977</vt:i4>
      </vt:variant>
      <vt:variant>
        <vt:i4>147</vt:i4>
      </vt:variant>
      <vt:variant>
        <vt:i4>0</vt:i4>
      </vt:variant>
      <vt:variant>
        <vt:i4>5</vt:i4>
      </vt:variant>
      <vt:variant>
        <vt:lpwstr>http://www.amazon.com/s/ref=si3_rdr_bb_author?index=books&amp;field%2dauthor%2dexact=James%20Headly</vt:lpwstr>
      </vt:variant>
      <vt:variant>
        <vt:lpwstr/>
      </vt:variant>
      <vt:variant>
        <vt:i4>1572959</vt:i4>
      </vt:variant>
      <vt:variant>
        <vt:i4>144</vt:i4>
      </vt:variant>
      <vt:variant>
        <vt:i4>0</vt:i4>
      </vt:variant>
      <vt:variant>
        <vt:i4>5</vt:i4>
      </vt:variant>
      <vt:variant>
        <vt:lpwstr>http://www.amazon.com/Adapting-European-Integration-Kaliningrad-Russia/dp/0719079012/ref=sr_1_4?ie=UTF8&amp;s=books&amp;qid=1230063095&amp;sr=1-4</vt:lpwstr>
      </vt:variant>
      <vt:variant>
        <vt:lpwstr/>
      </vt:variant>
      <vt:variant>
        <vt:i4>5701671</vt:i4>
      </vt:variant>
      <vt:variant>
        <vt:i4>141</vt:i4>
      </vt:variant>
      <vt:variant>
        <vt:i4>0</vt:i4>
      </vt:variant>
      <vt:variant>
        <vt:i4>5</vt:i4>
      </vt:variant>
      <vt:variant>
        <vt:lpwstr>http://www.amazon.com/Foreign-Policy-Russia-Changing-Interests/dp/0765600471/ref=si3_rdr_bb_product</vt:lpwstr>
      </vt:variant>
      <vt:variant>
        <vt:lpwstr/>
      </vt:variant>
      <vt:variant>
        <vt:i4>6815744</vt:i4>
      </vt:variant>
      <vt:variant>
        <vt:i4>138</vt:i4>
      </vt:variant>
      <vt:variant>
        <vt:i4>0</vt:i4>
      </vt:variant>
      <vt:variant>
        <vt:i4>5</vt:i4>
      </vt:variant>
      <vt:variant>
        <vt:lpwstr>http://www.amazon.com/s/ref=si3_rdr_bb_author?index=books&amp;field%2dauthor%2dexact=Joseph%20L%2e%20Nogee</vt:lpwstr>
      </vt:variant>
      <vt:variant>
        <vt:lpwstr/>
      </vt:variant>
      <vt:variant>
        <vt:i4>7602199</vt:i4>
      </vt:variant>
      <vt:variant>
        <vt:i4>135</vt:i4>
      </vt:variant>
      <vt:variant>
        <vt:i4>0</vt:i4>
      </vt:variant>
      <vt:variant>
        <vt:i4>5</vt:i4>
      </vt:variant>
      <vt:variant>
        <vt:lpwstr>http://www.amazon.com/s/ref=si3_rdr_bb_author?index=books&amp;field%2dauthor%2dexact=Robert%20H%2e%20Donaldson</vt:lpwstr>
      </vt:variant>
      <vt:variant>
        <vt:lpwstr/>
      </vt:variant>
      <vt:variant>
        <vt:i4>262235</vt:i4>
      </vt:variant>
      <vt:variant>
        <vt:i4>132</vt:i4>
      </vt:variant>
      <vt:variant>
        <vt:i4>0</vt:i4>
      </vt:variant>
      <vt:variant>
        <vt:i4>5</vt:i4>
      </vt:variant>
      <vt:variant>
        <vt:lpwstr>http://www.amazon.com/exec/obidos/search-handle-url/ref=ntt_athr_dp_sr_1?%5Fencoding=UTF8&amp;search-type=ss&amp;index=books&amp;field-author=Anton%20Burkov</vt:lpwstr>
      </vt:variant>
      <vt:variant>
        <vt:lpwstr/>
      </vt:variant>
      <vt:variant>
        <vt:i4>3735667</vt:i4>
      </vt:variant>
      <vt:variant>
        <vt:i4>129</vt:i4>
      </vt:variant>
      <vt:variant>
        <vt:i4>0</vt:i4>
      </vt:variant>
      <vt:variant>
        <vt:i4>5</vt:i4>
      </vt:variant>
      <vt:variant>
        <vt:lpwstr>http://www.amazon.com/Expanding-Eurasia-Russias-European-Ambitions/dp/0892065451/ref=sr_1_26?ie=UTF8&amp;s=books&amp;qid=1230123898&amp;sr=1-26</vt:lpwstr>
      </vt:variant>
      <vt:variant>
        <vt:lpwstr/>
      </vt:variant>
      <vt:variant>
        <vt:i4>1376312</vt:i4>
      </vt:variant>
      <vt:variant>
        <vt:i4>126</vt:i4>
      </vt:variant>
      <vt:variant>
        <vt:i4>0</vt:i4>
      </vt:variant>
      <vt:variant>
        <vt:i4>5</vt:i4>
      </vt:variant>
      <vt:variant>
        <vt:lpwstr>http://www.amazon.com/EU-Kaliningrad-Impact-Enlargement/dp/0901573183/ref=si3_rdr_bb_product</vt:lpwstr>
      </vt:variant>
      <vt:variant>
        <vt:lpwstr/>
      </vt:variant>
      <vt:variant>
        <vt:i4>4784225</vt:i4>
      </vt:variant>
      <vt:variant>
        <vt:i4>123</vt:i4>
      </vt:variant>
      <vt:variant>
        <vt:i4>0</vt:i4>
      </vt:variant>
      <vt:variant>
        <vt:i4>5</vt:i4>
      </vt:variant>
      <vt:variant>
        <vt:lpwstr>http://www.amazon.com/s/ref=si3_rdr_bb_author?index=books&amp;field%2dauthor%2dexact=Stephen%20Dewar</vt:lpwstr>
      </vt:variant>
      <vt:variant>
        <vt:lpwstr/>
      </vt:variant>
      <vt:variant>
        <vt:i4>3932172</vt:i4>
      </vt:variant>
      <vt:variant>
        <vt:i4>120</vt:i4>
      </vt:variant>
      <vt:variant>
        <vt:i4>0</vt:i4>
      </vt:variant>
      <vt:variant>
        <vt:i4>5</vt:i4>
      </vt:variant>
      <vt:variant>
        <vt:lpwstr>http://www.amazon.com/s/ref=si3_rdr_bb_author?index=books&amp;field%2dauthor%2dexact=James%20Baxendale</vt:lpwstr>
      </vt:variant>
      <vt:variant>
        <vt:lpwstr/>
      </vt:variant>
      <vt:variant>
        <vt:i4>2621514</vt:i4>
      </vt:variant>
      <vt:variant>
        <vt:i4>117</vt:i4>
      </vt:variant>
      <vt:variant>
        <vt:i4>0</vt:i4>
      </vt:variant>
      <vt:variant>
        <vt:i4>5</vt:i4>
      </vt:variant>
      <vt:variant>
        <vt:lpwstr>http://www.routledge-ny.com/shopping_cart/products/product_detail.asp?sku=&amp;isbn=0415359074&amp;parent_id=&amp;pc=</vt:lpwstr>
      </vt:variant>
      <vt:variant>
        <vt:lpwstr/>
      </vt:variant>
      <vt:variant>
        <vt:i4>3473440</vt:i4>
      </vt:variant>
      <vt:variant>
        <vt:i4>114</vt:i4>
      </vt:variant>
      <vt:variant>
        <vt:i4>0</vt:i4>
      </vt:variant>
      <vt:variant>
        <vt:i4>5</vt:i4>
      </vt:variant>
      <vt:variant>
        <vt:lpwstr>http://www.amazon.com/Putins-Russia-Enlarged-Europe-Chatham/dp/1405126477/ref=sr_1_118?ie=UTF8&amp;s=books&amp;qid=1230127651&amp;sr=1-118</vt:lpwstr>
      </vt:variant>
      <vt:variant>
        <vt:lpwstr/>
      </vt:variant>
      <vt:variant>
        <vt:i4>1441822</vt:i4>
      </vt:variant>
      <vt:variant>
        <vt:i4>111</vt:i4>
      </vt:variant>
      <vt:variant>
        <vt:i4>0</vt:i4>
      </vt:variant>
      <vt:variant>
        <vt:i4>5</vt:i4>
      </vt:variant>
      <vt:variant>
        <vt:lpwstr>http://www.amazon.com/European-Northern-Routledge-Advances-Politics/dp/0415393426/ref=sr_1_41?ie=UTF8&amp;s=books&amp;qid=1230125254&amp;sr=1-41</vt:lpwstr>
      </vt:variant>
      <vt:variant>
        <vt:lpwstr/>
      </vt:variant>
      <vt:variant>
        <vt:i4>589884</vt:i4>
      </vt:variant>
      <vt:variant>
        <vt:i4>108</vt:i4>
      </vt:variant>
      <vt:variant>
        <vt:i4>0</vt:i4>
      </vt:variant>
      <vt:variant>
        <vt:i4>5</vt:i4>
      </vt:variant>
      <vt:variant>
        <vt:lpwstr>http://epp.eurostat.ec.europa.eu/cache/ITY_OFFPUB/KS-77-07-231/EN/KS-77-07-231-EN.PDF</vt:lpwstr>
      </vt:variant>
      <vt:variant>
        <vt:lpwstr/>
      </vt:variant>
      <vt:variant>
        <vt:i4>4390928</vt:i4>
      </vt:variant>
      <vt:variant>
        <vt:i4>105</vt:i4>
      </vt:variant>
      <vt:variant>
        <vt:i4>0</vt:i4>
      </vt:variant>
      <vt:variant>
        <vt:i4>5</vt:i4>
      </vt:variant>
      <vt:variant>
        <vt:lpwstr>http://www.amazon.com/European-Union-Russia-Statistical-Comparison/dp/9279054449/ref=sr_1_6?ie=UTF8&amp;s=books&amp;qid=1230063095&amp;sr=1-6</vt:lpwstr>
      </vt:variant>
      <vt:variant>
        <vt:lpwstr/>
      </vt:variant>
      <vt:variant>
        <vt:i4>131136</vt:i4>
      </vt:variant>
      <vt:variant>
        <vt:i4>102</vt:i4>
      </vt:variant>
      <vt:variant>
        <vt:i4>0</vt:i4>
      </vt:variant>
      <vt:variant>
        <vt:i4>5</vt:i4>
      </vt:variant>
      <vt:variant>
        <vt:lpwstr>http://moodle2.bgu.ac.il/mod/resource/view.php?id=315803</vt:lpwstr>
      </vt:variant>
      <vt:variant>
        <vt:lpwstr/>
      </vt:variant>
      <vt:variant>
        <vt:i4>7602202</vt:i4>
      </vt:variant>
      <vt:variant>
        <vt:i4>99</vt:i4>
      </vt:variant>
      <vt:variant>
        <vt:i4>0</vt:i4>
      </vt:variant>
      <vt:variant>
        <vt:i4>5</vt:i4>
      </vt:variant>
      <vt:variant>
        <vt:lpwstr>http://www.eu-russiacentre.org/assets/files/REVIEW2_final.pdf</vt:lpwstr>
      </vt:variant>
      <vt:variant>
        <vt:lpwstr/>
      </vt:variant>
      <vt:variant>
        <vt:i4>5898317</vt:i4>
      </vt:variant>
      <vt:variant>
        <vt:i4>96</vt:i4>
      </vt:variant>
      <vt:variant>
        <vt:i4>0</vt:i4>
      </vt:variant>
      <vt:variant>
        <vt:i4>5</vt:i4>
      </vt:variant>
      <vt:variant>
        <vt:lpwstr>http://ehis.ebscohost.com/ehost/viewarticle?data=dGJyMPPp44rp2%2fdV0%2bnjisfk5Ie46bJLrq%2bzTLak63nn5Kx95uXxjL6trUuvpbBIr6meT7iotFKzr55Zy5zyit%2fk8Xnh6ueH7N%2fiVbSts0%2bxrrFMpOLfhuWz44ak2uBV3%2bbmPvLX5VW%2fxKR57LOzTK6usEyzq6R%2b7ejrefKz5I3q4vJ99uoA&amp;hid=5</vt:lpwstr>
      </vt:variant>
      <vt:variant>
        <vt:lpwstr/>
      </vt:variant>
      <vt:variant>
        <vt:i4>4128804</vt:i4>
      </vt:variant>
      <vt:variant>
        <vt:i4>93</vt:i4>
      </vt:variant>
      <vt:variant>
        <vt:i4>0</vt:i4>
      </vt:variant>
      <vt:variant>
        <vt:i4>5</vt:i4>
      </vt:variant>
      <vt:variant>
        <vt:lpwstr>http://ehis.ebscohost.com/ehost/viewarticle?data=dGJyMPPp44rp2%2fdV0%2bnjisfk5Ie46bJLrq%2bzTLak63nn5Kx95uXxjL6trUuvpbBIr6meT7iotFKzr55Zy5zyit%2fk8Xnh6ueH7N%2fiVbSts0%2bxrrFMpOLfhuWz44ak2uBV7uXmPvLX5VW%2fxKR57LO2S7WqskuxrqR%2b7ejrefKz5I3q4vJ99uoA&amp;hid=5</vt:lpwstr>
      </vt:variant>
      <vt:variant>
        <vt:lpwstr/>
      </vt:variant>
      <vt:variant>
        <vt:i4>4194312</vt:i4>
      </vt:variant>
      <vt:variant>
        <vt:i4>90</vt:i4>
      </vt:variant>
      <vt:variant>
        <vt:i4>0</vt:i4>
      </vt:variant>
      <vt:variant>
        <vt:i4>5</vt:i4>
      </vt:variant>
      <vt:variant>
        <vt:lpwstr>http://proquest.umi.com/pqdweb?RQT=318&amp;pmid=54736&amp;TS=1230046409&amp;clientId=11917&amp;VInst=PROD&amp;VName=PQD&amp;VType=PQD</vt:lpwstr>
      </vt:variant>
      <vt:variant>
        <vt:lpwstr/>
      </vt: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2359370</vt:i4>
      </vt:variant>
      <vt:variant>
        <vt:i4>78</vt:i4>
      </vt:variant>
      <vt:variant>
        <vt:i4>0</vt:i4>
      </vt:variant>
      <vt:variant>
        <vt:i4>5</vt:i4>
      </vt:variant>
      <vt:variant>
        <vt:lpwstr>http://ecfr.3cdn.net/1ef82b3f011e075853_0fm6bphgw.pdf</vt:lpwstr>
      </vt:variant>
      <vt:variant>
        <vt:lpwstr/>
      </vt:variant>
      <vt:variant>
        <vt:i4>4784203</vt:i4>
      </vt:variant>
      <vt:variant>
        <vt:i4>75</vt:i4>
      </vt:variant>
      <vt:variant>
        <vt:i4>0</vt:i4>
      </vt:variant>
      <vt:variant>
        <vt:i4>5</vt:i4>
      </vt:variant>
      <vt:variant>
        <vt:lpwstr>http://hl2.bgu.ac.il/BareketNet/ItemMenu.aspx?TreePressed=yes&amp;sid=2312033&amp;rsid=0&amp;random=20703&amp;handler=EditHandler&amp;vcCourseGuid=0x3D3AE9EEAC5E144AAE2E89EB476A4281&amp;enableSkin=0&amp;LinkBoardSID=</vt:lpwstr>
      </vt:variant>
      <vt:variant>
        <vt:lpwstr>IAHREF4097642918</vt:lpwstr>
      </vt:variant>
      <vt:variant>
        <vt:i4>3670094</vt:i4>
      </vt:variant>
      <vt:variant>
        <vt:i4>72</vt:i4>
      </vt:variant>
      <vt:variant>
        <vt:i4>0</vt:i4>
      </vt:variant>
      <vt:variant>
        <vt:i4>5</vt:i4>
      </vt:variant>
      <vt:variant>
        <vt:lpwstr>http://www.robert-schuman.org/doc/questions_europe/qe-108-en.pdf</vt:lpwstr>
      </vt:variant>
      <vt:variant>
        <vt:lpwstr/>
      </vt:variant>
      <vt:variant>
        <vt:i4>5898252</vt:i4>
      </vt:variant>
      <vt:variant>
        <vt:i4>69</vt:i4>
      </vt:variant>
      <vt:variant>
        <vt:i4>0</vt:i4>
      </vt:variant>
      <vt:variant>
        <vt:i4>5</vt:i4>
      </vt:variant>
      <vt:variant>
        <vt:lpwstr>javascript:__doLinkPostBack('','mdb%7E%7Eaph%7C%7Cjdb%7E%7Eaphjnh%7C%7Css%7E%7EJN %22Journal of Contemporary European Studies%22%7C%7Csl%7E%7Ejh','');</vt:lpwstr>
      </vt:variant>
      <vt:variant>
        <vt:lpwstr/>
      </vt:variant>
      <vt:variant>
        <vt:i4>3276899</vt:i4>
      </vt:variant>
      <vt:variant>
        <vt:i4>66</vt:i4>
      </vt:variant>
      <vt:variant>
        <vt:i4>0</vt:i4>
      </vt:variant>
      <vt:variant>
        <vt:i4>5</vt:i4>
      </vt:variant>
      <vt:variant>
        <vt:lpwstr>javascript:__doLinkPostBack('','ss%7E%7EAR %22Schmidt%2DFelzmann%2C Anke%22%7C%7Csl%7E%7Erl','');</vt:lpwstr>
      </vt:variant>
      <vt:variant>
        <vt:lpwstr/>
      </vt:variant>
      <vt:variant>
        <vt:i4>4194334</vt:i4>
      </vt:variant>
      <vt:variant>
        <vt:i4>63</vt:i4>
      </vt:variant>
      <vt:variant>
        <vt:i4>0</vt:i4>
      </vt:variant>
      <vt:variant>
        <vt:i4>5</vt:i4>
      </vt:variant>
      <vt:variant>
        <vt:lpwstr>http://www.res.ethz.ch/kb/search/details.cfm?lng=en&amp;id=54691</vt:lpwstr>
      </vt:variant>
      <vt:variant>
        <vt:lpwstr/>
      </vt:variant>
      <vt:variant>
        <vt:i4>5111881</vt:i4>
      </vt:variant>
      <vt:variant>
        <vt:i4>60</vt:i4>
      </vt:variant>
      <vt:variant>
        <vt:i4>0</vt:i4>
      </vt:variant>
      <vt:variant>
        <vt:i4>5</vt:i4>
      </vt:variant>
      <vt:variant>
        <vt:lpwstr>http://wakeupfromyourslumber.com/node/646</vt:lpwstr>
      </vt:variant>
      <vt:variant>
        <vt:lpwstr/>
      </vt:variant>
      <vt:variant>
        <vt:i4>7667808</vt:i4>
      </vt:variant>
      <vt:variant>
        <vt:i4>57</vt:i4>
      </vt:variant>
      <vt:variant>
        <vt:i4>0</vt:i4>
      </vt:variant>
      <vt:variant>
        <vt:i4>5</vt:i4>
      </vt:variant>
      <vt:variant>
        <vt:lpwstr>http://eng.globalaffairs.ru/numbers/12/941.html</vt:lpwstr>
      </vt:variant>
      <vt:variant>
        <vt:lpwstr/>
      </vt:variant>
      <vt:variant>
        <vt:i4>2359400</vt:i4>
      </vt:variant>
      <vt:variant>
        <vt:i4>54</vt:i4>
      </vt:variant>
      <vt:variant>
        <vt:i4>0</vt:i4>
      </vt:variant>
      <vt:variant>
        <vt:i4>5</vt:i4>
      </vt:variant>
      <vt:variant>
        <vt:lpwstr>http://books.global-investor.com/pages/newSearch.htm?ginPtrCode=10410&amp;PageSize=20&amp;BookAuthor=Peter%20H.%20Loedel%20(Editor)</vt:lpwstr>
      </vt:variant>
      <vt:variant>
        <vt:lpwstr/>
      </vt:variant>
      <vt:variant>
        <vt:i4>4849736</vt:i4>
      </vt:variant>
      <vt:variant>
        <vt:i4>51</vt:i4>
      </vt:variant>
      <vt:variant>
        <vt:i4>0</vt:i4>
      </vt:variant>
      <vt:variant>
        <vt:i4>5</vt:i4>
      </vt:variant>
      <vt:variant>
        <vt:lpwstr>http://books.global-investor.com/pages/newSearch.htm?ginPtrCode=10410&amp;PageSize=20&amp;BookAuthor=Mary%20M.%20McKenzie%20(Editor)</vt:lpwstr>
      </vt:variant>
      <vt:variant>
        <vt:lpwstr/>
      </vt:variant>
      <vt:variant>
        <vt:i4>1310791</vt:i4>
      </vt:variant>
      <vt:variant>
        <vt:i4>48</vt:i4>
      </vt:variant>
      <vt:variant>
        <vt:i4>0</vt:i4>
      </vt:variant>
      <vt:variant>
        <vt:i4>5</vt:i4>
      </vt:variant>
      <vt:variant>
        <vt:lpwstr>http://hl2.bgu.ac.il/bareket/ShowItemByType.asp?random=5054&amp;sid=2310971&amp;iid=402920&amp;sentfrom=ItemMenu.asp&amp;vcCourseGuid=3D3AE9EEAC5E144AAE2E89EB476A4281&amp;vcCourseID=95130&amp;headertype=2</vt:lpwstr>
      </vt:variant>
      <vt:variant>
        <vt:lpwstr/>
      </vt:variant>
      <vt:variant>
        <vt:i4>7340157</vt:i4>
      </vt:variant>
      <vt:variant>
        <vt:i4>45</vt:i4>
      </vt:variant>
      <vt:variant>
        <vt:i4>0</vt:i4>
      </vt:variant>
      <vt:variant>
        <vt:i4>5</vt:i4>
      </vt:variant>
      <vt:variant>
        <vt:lpwstr>http://hl2.bgu.ac.il/BareketNet/ItemMenu.aspx?TreePressed=yes&amp;sid=2310971&amp;rsid=0&amp;random=8204&amp;handler=EditHandler&amp;vcCourseGuid=0x3D3AE9EEAC5E144AAE2E89EB476A4281&amp;enableSkin=0&amp;LinkBoardSID=</vt:lpwstr>
      </vt:variant>
      <vt:variant>
        <vt:lpwstr>IAHREF4029208769</vt:lpwstr>
      </vt:variant>
      <vt:variant>
        <vt:i4>1900545</vt:i4>
      </vt:variant>
      <vt:variant>
        <vt:i4>42</vt:i4>
      </vt:variant>
      <vt:variant>
        <vt:i4>0</vt:i4>
      </vt:variant>
      <vt:variant>
        <vt:i4>5</vt:i4>
      </vt:variant>
      <vt:variant>
        <vt:lpwstr>http://www.oostlander.net/rapporten/000701e.html</vt:lpwstr>
      </vt:variant>
      <vt:variant>
        <vt:lpwstr/>
      </vt:variant>
      <vt:variant>
        <vt:i4>4849743</vt:i4>
      </vt:variant>
      <vt:variant>
        <vt:i4>39</vt:i4>
      </vt:variant>
      <vt:variant>
        <vt:i4>0</vt:i4>
      </vt:variant>
      <vt:variant>
        <vt:i4>5</vt:i4>
      </vt:variant>
      <vt:variant>
        <vt:lpwstr>http://www.informaworld.com/smpp/title~content=g790960720~db=all</vt:lpwstr>
      </vt:variant>
      <vt:variant>
        <vt:lpwstr/>
      </vt:variant>
      <vt:variant>
        <vt:i4>5242949</vt:i4>
      </vt:variant>
      <vt:variant>
        <vt:i4>36</vt:i4>
      </vt:variant>
      <vt:variant>
        <vt:i4>0</vt:i4>
      </vt:variant>
      <vt:variant>
        <vt:i4>5</vt:i4>
      </vt:variant>
      <vt:variant>
        <vt:lpwstr>http://www.informaworld.com/smpp/title~content=t748254466~db=all~tab=issueslist~branches=5</vt:lpwstr>
      </vt:variant>
      <vt:variant>
        <vt:lpwstr>v5</vt:lpwstr>
      </vt:variant>
      <vt:variant>
        <vt:i4>5242949</vt:i4>
      </vt:variant>
      <vt:variant>
        <vt:i4>33</vt:i4>
      </vt:variant>
      <vt:variant>
        <vt:i4>0</vt:i4>
      </vt:variant>
      <vt:variant>
        <vt:i4>5</vt:i4>
      </vt:variant>
      <vt:variant>
        <vt:lpwstr>http://www.informaworld.com/smpp/title~content=t748254466~db=all~tab=issueslist~branches=5</vt:lpwstr>
      </vt:variant>
      <vt:variant>
        <vt:lpwstr>v5</vt:lpwstr>
      </vt:variant>
      <vt:variant>
        <vt:i4>6225985</vt:i4>
      </vt:variant>
      <vt:variant>
        <vt:i4>30</vt:i4>
      </vt:variant>
      <vt:variant>
        <vt:i4>0</vt:i4>
      </vt:variant>
      <vt:variant>
        <vt:i4>5</vt:i4>
      </vt:variant>
      <vt:variant>
        <vt:lpwstr>http://www.informaworld.com/smpp/title~content=t748254466~db=all</vt:lpwstr>
      </vt:variant>
      <vt:variant>
        <vt:lpwstr/>
      </vt:variant>
      <vt:variant>
        <vt:i4>3342373</vt:i4>
      </vt:variant>
      <vt:variant>
        <vt:i4>27</vt:i4>
      </vt:variant>
      <vt:variant>
        <vt:i4>0</vt:i4>
      </vt:variant>
      <vt:variant>
        <vt:i4>5</vt:i4>
      </vt:variant>
      <vt:variant>
        <vt:lpwstr>http://web.ebscohost.com/ehost/viewarticle?data=dGJyMPPp44rp2%2fdV0%2bnjisfk5Ie46bJLrq%2bzTLak63nn5Kx95uXxjL6nr0evra1Krqa3OLWwsUq4qbc4v8OkjPDX7Ivf2fKB7eTnfLujr060qa9Mrqy1S6Ti34bls%2bOGpNrgVd%2fm5j7y1%2bVVv8Skeeyzt0uuqq9OrqmuUaTc7Yrr1%2fJV5OvqhPLb9owA&amp;hid=112</vt:lpwstr>
      </vt:variant>
      <vt:variant>
        <vt:lpwstr/>
      </vt:variant>
      <vt:variant>
        <vt:i4>3670138</vt:i4>
      </vt:variant>
      <vt:variant>
        <vt:i4>24</vt:i4>
      </vt:variant>
      <vt:variant>
        <vt:i4>0</vt:i4>
      </vt:variant>
      <vt:variant>
        <vt:i4>5</vt:i4>
      </vt:variant>
      <vt:variant>
        <vt:lpwstr>http://eeas.europa.eu/delegations/russia/eu_russia/tech_financial_cooperation/index_en.htm</vt:lpwstr>
      </vt:variant>
      <vt:variant>
        <vt:lpwstr/>
      </vt:variant>
      <vt:variant>
        <vt:i4>2490491</vt:i4>
      </vt:variant>
      <vt:variant>
        <vt:i4>21</vt:i4>
      </vt:variant>
      <vt:variant>
        <vt:i4>0</vt:i4>
      </vt:variant>
      <vt:variant>
        <vt:i4>5</vt:i4>
      </vt:variant>
      <vt:variant>
        <vt:lpwstr>http://eur-lex.europa.eu/LexUriServ/LexUriServ.do?uri=CELEX:21997A1128(01):EN:HTML</vt:lpwstr>
      </vt:variant>
      <vt:variant>
        <vt:lpwstr/>
      </vt:variant>
      <vt:variant>
        <vt:i4>4587633</vt:i4>
      </vt:variant>
      <vt:variant>
        <vt:i4>18</vt:i4>
      </vt:variant>
      <vt:variant>
        <vt:i4>0</vt:i4>
      </vt:variant>
      <vt:variant>
        <vt:i4>5</vt:i4>
      </vt:variant>
      <vt:variant>
        <vt:lpwstr>http://trade.ec.europa.eu/doclib/docs/2008/july/tradoc_139580.pdf</vt:lpwstr>
      </vt:variant>
      <vt:variant>
        <vt:lpwstr/>
      </vt:variant>
      <vt:variant>
        <vt:i4>6881304</vt:i4>
      </vt:variant>
      <vt:variant>
        <vt:i4>15</vt:i4>
      </vt:variant>
      <vt:variant>
        <vt:i4>0</vt:i4>
      </vt:variant>
      <vt:variant>
        <vt:i4>5</vt:i4>
      </vt:variant>
      <vt:variant>
        <vt:lpwstr>http://aei.pitt.edu/1691/01/joint_declaration_east_bloc.pdf</vt:lpwstr>
      </vt:variant>
      <vt:variant>
        <vt:lpwstr/>
      </vt:variant>
      <vt:variant>
        <vt:i4>2097218</vt:i4>
      </vt:variant>
      <vt:variant>
        <vt:i4>12</vt:i4>
      </vt:variant>
      <vt:variant>
        <vt:i4>0</vt:i4>
      </vt:variant>
      <vt:variant>
        <vt:i4>5</vt:i4>
      </vt:variant>
      <vt:variant>
        <vt:lpwstr>http://www.wilsoncenter.org/index.cfm?topic_id=1409&amp;fuseaction=va2.browse&amp;sort=Collection</vt:lpwstr>
      </vt:variant>
      <vt:variant>
        <vt:lpwstr/>
      </vt:variant>
      <vt:variant>
        <vt:i4>7536674</vt:i4>
      </vt:variant>
      <vt:variant>
        <vt:i4>9</vt:i4>
      </vt:variant>
      <vt:variant>
        <vt:i4>0</vt:i4>
      </vt:variant>
      <vt:variant>
        <vt:i4>5</vt:i4>
      </vt:variant>
      <vt:variant>
        <vt:lpwstr>http://www.jstor.org/action/showPublication?journalCode=jpeaceresearch</vt:lpwstr>
      </vt:variant>
      <vt:variant>
        <vt:lpwstr/>
      </vt:variant>
      <vt:variant>
        <vt:i4>7209008</vt:i4>
      </vt:variant>
      <vt:variant>
        <vt:i4>6</vt:i4>
      </vt:variant>
      <vt:variant>
        <vt:i4>0</vt:i4>
      </vt:variant>
      <vt:variant>
        <vt:i4>5</vt:i4>
      </vt:variant>
      <vt:variant>
        <vt:lpwstr>javascript:__doLinkPostBack('detail','ss%257E%257EJN%2520%252522Journal%2520of%2520Cold%2520War%2520Studies%252522%257C%257Csl%257E%257Erl','');</vt:lpwstr>
      </vt:variant>
      <vt:variant>
        <vt:lpwstr/>
      </vt:variant>
      <vt:variant>
        <vt:i4>6094915</vt:i4>
      </vt:variant>
      <vt:variant>
        <vt:i4>3</vt:i4>
      </vt:variant>
      <vt:variant>
        <vt:i4>0</vt:i4>
      </vt:variant>
      <vt:variant>
        <vt:i4>5</vt:i4>
      </vt:variant>
      <vt:variant>
        <vt:lpwstr>http://www.amazon.co.uk/Newly-Independent-States-Eurasia-Republics/dp/0897749405/ref=sr_1_2?s=books&amp;ie=UTF8&amp;qid=1320593850&amp;sr=1-2</vt:lpwstr>
      </vt:variant>
      <vt:variant>
        <vt:lpwstr/>
      </vt:variant>
      <vt:variant>
        <vt:i4>7536693</vt:i4>
      </vt:variant>
      <vt:variant>
        <vt:i4>0</vt:i4>
      </vt:variant>
      <vt:variant>
        <vt:i4>0</vt:i4>
      </vt:variant>
      <vt:variant>
        <vt:i4>5</vt:i4>
      </vt:variant>
      <vt:variant>
        <vt:lpwstr>http://www.google.com/url?sa=t&amp;rct=j&amp;q=&amp;esrc=s&amp;source=web&amp;cd=1&amp;cad=rja&amp;uact=8&amp;ved=0CCcQFjAA&amp;url=http%3A%2F%2Fhe.wikipedia.org%2Fwiki%2F%25D7%2592%25D7%2590%25D7%2595%25D7%25A8%25D7%2592%25D7%2599%25D7%2594&amp;ei=x90uU8LvFeia0AWA0oG4Cw&amp;usg=AFQjCNHiJzpaBZ7L6JzyXQHrDyT_1H0yfg&amp;sig2=YgJtfe2-DLIZ-8Q7rb-_wA&amp;bvm=bv.62922401,d.d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רוסיה והאיחוד האירופי: "המרחבים המשותפים" ומכשולים לשיתוף פעולה</dc:title>
  <dc:creator>V. Brodsky</dc:creator>
  <cp:lastModifiedBy>Dina</cp:lastModifiedBy>
  <cp:revision>2</cp:revision>
  <dcterms:created xsi:type="dcterms:W3CDTF">2020-01-26T09:04:00Z</dcterms:created>
  <dcterms:modified xsi:type="dcterms:W3CDTF">2020-01-26T09:04:00Z</dcterms:modified>
</cp:coreProperties>
</file>