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BB8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7E6DA26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2E4BC882" w14:textId="77777777" w:rsidR="00D74ECA" w:rsidRDefault="0007083C" w:rsidP="005C287F">
      <w:pPr>
        <w:spacing w:line="276" w:lineRule="auto"/>
        <w:ind w:left="567" w:hanging="567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CURRICULUM VITAE</w:t>
      </w:r>
    </w:p>
    <w:p w14:paraId="2C5801DD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474C3E92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</w:rPr>
        <w:tab/>
        <w:t xml:space="preserve">• </w:t>
      </w:r>
      <w:r>
        <w:rPr>
          <w:rFonts w:cs="Times New Roman"/>
          <w:b/>
          <w:bCs/>
        </w:rPr>
        <w:t>Personal Details</w:t>
      </w:r>
    </w:p>
    <w:p w14:paraId="53094539" w14:textId="77777777" w:rsidR="00500EDD" w:rsidRDefault="0007083C" w:rsidP="005C287F">
      <w:pPr>
        <w:spacing w:line="276" w:lineRule="auto"/>
        <w:ind w:left="567" w:hanging="567"/>
        <w:jc w:val="both"/>
        <w:rPr>
          <w:rFonts w:cs="Times New Roman"/>
          <w:rtl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25B181E9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Shimon </w:t>
      </w:r>
      <w:proofErr w:type="spellStart"/>
      <w:r>
        <w:rPr>
          <w:rFonts w:cs="Times New Roman"/>
        </w:rPr>
        <w:t>Adaf</w:t>
      </w:r>
      <w:proofErr w:type="spellEnd"/>
    </w:p>
    <w:p w14:paraId="25D19832" w14:textId="77777777" w:rsidR="00D74ECA" w:rsidRDefault="0007083C" w:rsidP="005C287F">
      <w:pPr>
        <w:spacing w:line="276" w:lineRule="auto"/>
        <w:ind w:left="567" w:hanging="567"/>
        <w:jc w:val="both"/>
      </w:pPr>
      <w:r>
        <w:rPr>
          <w:rFonts w:cs="Times New Roman"/>
        </w:rPr>
        <w:t>19.06.1972, Sderot</w:t>
      </w:r>
    </w:p>
    <w:p w14:paraId="74C873C1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Workplace: Department of Hebrew literature, BGU. Tel: 08-6428304</w:t>
      </w:r>
    </w:p>
    <w:p w14:paraId="490D98CA" w14:textId="175A527E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Home: </w:t>
      </w:r>
      <w:r w:rsidR="00193764">
        <w:rPr>
          <w:rFonts w:cs="Times New Roman"/>
        </w:rPr>
        <w:t xml:space="preserve">43 </w:t>
      </w:r>
      <w:proofErr w:type="spellStart"/>
      <w:r w:rsidR="00193764">
        <w:rPr>
          <w:rFonts w:cs="Times New Roman"/>
        </w:rPr>
        <w:t>Bilu</w:t>
      </w:r>
      <w:proofErr w:type="spellEnd"/>
      <w:r w:rsidR="00193764">
        <w:rPr>
          <w:rFonts w:cs="Times New Roman"/>
        </w:rPr>
        <w:t xml:space="preserve"> St apt #6 Holon 5833814</w:t>
      </w:r>
      <w:r>
        <w:rPr>
          <w:rFonts w:cs="Times New Roman"/>
        </w:rPr>
        <w:t>, Cellphone: 0526626332</w:t>
      </w:r>
    </w:p>
    <w:p w14:paraId="29AB69F5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300C970C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  <w:t xml:space="preserve">• </w:t>
      </w:r>
      <w:r>
        <w:rPr>
          <w:rFonts w:cs="Times New Roman"/>
          <w:b/>
          <w:bCs/>
        </w:rPr>
        <w:t>Education</w:t>
      </w:r>
      <w:r>
        <w:rPr>
          <w:rFonts w:cs="Times New Roman"/>
        </w:rPr>
        <w:t xml:space="preserve"> </w:t>
      </w:r>
    </w:p>
    <w:p w14:paraId="6E0B864B" w14:textId="77777777" w:rsidR="00500EDD" w:rsidRDefault="0007083C" w:rsidP="005C287F">
      <w:pPr>
        <w:spacing w:line="276" w:lineRule="auto"/>
        <w:ind w:left="567" w:hanging="567"/>
        <w:jc w:val="both"/>
        <w:rPr>
          <w:rFonts w:cs="Times New Roman"/>
          <w:bCs/>
          <w:iCs/>
          <w:rtl/>
        </w:rPr>
      </w:pP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</w:p>
    <w:p w14:paraId="4B2BCA68" w14:textId="77777777" w:rsidR="00D74ECA" w:rsidRPr="00500EDD" w:rsidRDefault="0007083C" w:rsidP="005C287F">
      <w:pPr>
        <w:spacing w:line="276" w:lineRule="auto"/>
        <w:ind w:left="567" w:hanging="567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1996-2000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>B. A &amp; M.A program: Tel-A</w:t>
      </w:r>
      <w:r w:rsidR="00500EDD">
        <w:rPr>
          <w:rFonts w:cs="Times New Roman"/>
        </w:rPr>
        <w:t xml:space="preserve">viv University, The Adi </w:t>
      </w:r>
      <w:proofErr w:type="spellStart"/>
      <w:r w:rsidR="00500EDD">
        <w:rPr>
          <w:rFonts w:cs="Times New Roman"/>
        </w:rPr>
        <w:t>Lautman</w:t>
      </w:r>
      <w:proofErr w:type="spellEnd"/>
      <w:r w:rsidR="00500EDD">
        <w:rPr>
          <w:rFonts w:cs="Times New Roman" w:hint="cs"/>
          <w:rtl/>
        </w:rPr>
        <w:t xml:space="preserve"> </w:t>
      </w:r>
      <w:r>
        <w:rPr>
          <w:rFonts w:cs="Times New Roman"/>
        </w:rPr>
        <w:t>Interdisciplinary Program for Outstanding students (se</w:t>
      </w:r>
      <w:r w:rsidR="00500EDD">
        <w:rPr>
          <w:rFonts w:cs="Times New Roman"/>
        </w:rPr>
        <w:t xml:space="preserve">e </w:t>
      </w:r>
      <w:proofErr w:type="spellStart"/>
      <w:r w:rsidR="00500EDD">
        <w:rPr>
          <w:rFonts w:cs="Times New Roman"/>
        </w:rPr>
        <w:t>additionals</w:t>
      </w:r>
      <w:proofErr w:type="spellEnd"/>
      <w:r w:rsidR="00500EDD">
        <w:rPr>
          <w:rFonts w:cs="Times New Roman"/>
        </w:rPr>
        <w:t xml:space="preserve"> information). </w:t>
      </w:r>
      <w:r>
        <w:rPr>
          <w:rFonts w:cs="Times New Roman"/>
        </w:rPr>
        <w:t>No thesis written.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A00C5A1" w14:textId="77777777" w:rsidR="00500EDD" w:rsidRDefault="0007083C" w:rsidP="005C287F">
      <w:pPr>
        <w:spacing w:line="276" w:lineRule="auto"/>
        <w:ind w:left="567" w:hanging="567"/>
        <w:jc w:val="both"/>
        <w:rPr>
          <w:rFonts w:cs="Times New Roman"/>
          <w:rtl/>
        </w:rPr>
      </w:pPr>
      <w:r>
        <w:rPr>
          <w:rFonts w:cs="Times New Roman"/>
        </w:rPr>
        <w:tab/>
      </w:r>
    </w:p>
    <w:p w14:paraId="3AAAA720" w14:textId="77777777" w:rsidR="00500EDD" w:rsidRDefault="00500EDD" w:rsidP="005C287F">
      <w:pPr>
        <w:spacing w:line="276" w:lineRule="auto"/>
        <w:ind w:left="567" w:hanging="567"/>
        <w:jc w:val="both"/>
        <w:rPr>
          <w:rFonts w:cs="Times New Roman"/>
          <w:rtl/>
        </w:rPr>
      </w:pPr>
    </w:p>
    <w:p w14:paraId="3FDA5735" w14:textId="77777777" w:rsidR="00D74ECA" w:rsidRDefault="00500EDD" w:rsidP="005C287F">
      <w:pPr>
        <w:spacing w:line="276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 w:hint="cs"/>
          <w:rtl/>
        </w:rPr>
        <w:tab/>
      </w:r>
      <w:r w:rsidR="0007083C">
        <w:rPr>
          <w:rFonts w:cs="Times New Roman"/>
        </w:rPr>
        <w:t xml:space="preserve">• </w:t>
      </w:r>
      <w:r w:rsidR="0007083C">
        <w:rPr>
          <w:rFonts w:cs="Times New Roman"/>
          <w:b/>
          <w:bCs/>
        </w:rPr>
        <w:t xml:space="preserve">Employment History </w:t>
      </w:r>
    </w:p>
    <w:p w14:paraId="36506B44" w14:textId="77777777" w:rsidR="003B3F99" w:rsidRDefault="003B3F99" w:rsidP="005C287F">
      <w:pPr>
        <w:spacing w:line="276" w:lineRule="auto"/>
        <w:ind w:left="567" w:hanging="567"/>
        <w:jc w:val="both"/>
        <w:rPr>
          <w:rFonts w:cs="Times New Roman"/>
          <w:bCs/>
          <w:iCs/>
        </w:rPr>
      </w:pPr>
    </w:p>
    <w:p w14:paraId="462FCF78" w14:textId="77777777" w:rsidR="00D74ECA" w:rsidRDefault="003B3F99" w:rsidP="005C287F">
      <w:pPr>
        <w:spacing w:line="276" w:lineRule="auto"/>
        <w:ind w:left="567" w:hanging="567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2013 – present Senior teacher in the department of Hebrew Literature, BGU</w:t>
      </w:r>
    </w:p>
    <w:p w14:paraId="3336F82D" w14:textId="77777777" w:rsidR="003B3F99" w:rsidRDefault="003B3F99" w:rsidP="005C287F">
      <w:pPr>
        <w:spacing w:line="276" w:lineRule="auto"/>
        <w:ind w:left="567" w:hanging="567"/>
        <w:jc w:val="both"/>
        <w:rPr>
          <w:rFonts w:cs="Times New Roman"/>
          <w:bCs/>
          <w:iCs/>
        </w:rPr>
      </w:pPr>
    </w:p>
    <w:p w14:paraId="5EDB980F" w14:textId="77777777" w:rsidR="00D74ECA" w:rsidRDefault="0007083C" w:rsidP="003B3F99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  <w:bCs/>
          <w:iCs/>
        </w:rPr>
        <w:t xml:space="preserve">2007 – </w:t>
      </w:r>
      <w:r w:rsidR="003B3F99" w:rsidRPr="003B3F99">
        <w:rPr>
          <w:rFonts w:cs="Times New Roman" w:hint="cs"/>
          <w:b/>
          <w:i/>
          <w:rtl/>
        </w:rPr>
        <w:t>2013</w:t>
      </w:r>
      <w:r w:rsidR="00500EDD">
        <w:rPr>
          <w:rFonts w:cs="Times New Roman"/>
          <w:bCs/>
          <w:iCs/>
        </w:rPr>
        <w:t xml:space="preserve"> </w:t>
      </w:r>
      <w:r>
        <w:rPr>
          <w:rFonts w:cs="Times New Roman"/>
        </w:rPr>
        <w:t>Teacher of creative writing and modern literature, BGU</w:t>
      </w:r>
    </w:p>
    <w:p w14:paraId="29655CC1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30A421C5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iCs/>
        </w:rPr>
        <w:t>2007 – 2012</w:t>
      </w:r>
      <w:r w:rsidR="00500EDD">
        <w:rPr>
          <w:rFonts w:cs="Times New Roman"/>
          <w:bCs/>
          <w:iCs/>
        </w:rPr>
        <w:t xml:space="preserve"> </w:t>
      </w:r>
      <w:r>
        <w:rPr>
          <w:rFonts w:cs="Times New Roman"/>
        </w:rPr>
        <w:t xml:space="preserve">Teacher of creative writing in: </w:t>
      </w:r>
      <w:proofErr w:type="spellStart"/>
      <w:r>
        <w:rPr>
          <w:rFonts w:cs="Times New Roman"/>
        </w:rPr>
        <w:t>Minshar</w:t>
      </w:r>
      <w:proofErr w:type="spellEnd"/>
      <w:r>
        <w:rPr>
          <w:rFonts w:cs="Times New Roman"/>
        </w:rPr>
        <w:t xml:space="preserve"> (a </w:t>
      </w:r>
      <w:r w:rsidR="00500EDD">
        <w:rPr>
          <w:rFonts w:cs="Times New Roman"/>
        </w:rPr>
        <w:t>school for the arts), Tel Aviv;</w:t>
      </w:r>
      <w:r w:rsidR="00500EDD">
        <w:rPr>
          <w:rFonts w:cs="Times New Roman" w:hint="cs"/>
          <w:rtl/>
        </w:rPr>
        <w:t xml:space="preserve"> </w:t>
      </w:r>
      <w:r>
        <w:rPr>
          <w:rFonts w:cs="Times New Roman"/>
        </w:rPr>
        <w:t>Beit-</w:t>
      </w:r>
      <w:proofErr w:type="spellStart"/>
      <w:r>
        <w:rPr>
          <w:rFonts w:cs="Times New Roman"/>
        </w:rPr>
        <w:t>Ariela</w:t>
      </w:r>
      <w:proofErr w:type="spellEnd"/>
      <w:r>
        <w:rPr>
          <w:rFonts w:cs="Times New Roman"/>
        </w:rPr>
        <w:t xml:space="preserve"> (Culture center), Tel Aviv; </w:t>
      </w:r>
      <w:proofErr w:type="spellStart"/>
      <w:r>
        <w:rPr>
          <w:rFonts w:cs="Times New Roman"/>
        </w:rPr>
        <w:t>Mediatheque</w:t>
      </w:r>
      <w:proofErr w:type="spellEnd"/>
      <w:r>
        <w:rPr>
          <w:rFonts w:cs="Times New Roman"/>
        </w:rPr>
        <w:t xml:space="preserve"> Holon</w:t>
      </w:r>
    </w:p>
    <w:p w14:paraId="23B04B40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3D439112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iCs/>
        </w:rPr>
        <w:t>2006-2008</w:t>
      </w:r>
      <w:r w:rsidR="00500EDD">
        <w:rPr>
          <w:rFonts w:cs="Times New Roman"/>
          <w:bCs/>
          <w:iCs/>
        </w:rPr>
        <w:t xml:space="preserve"> </w:t>
      </w:r>
      <w:r>
        <w:rPr>
          <w:rFonts w:cs="Times New Roman"/>
        </w:rPr>
        <w:t xml:space="preserve">Teacher of creative writing, Sam Spiegel </w:t>
      </w:r>
      <w:r w:rsidR="00500EDD">
        <w:rPr>
          <w:rFonts w:cs="Times New Roman"/>
        </w:rPr>
        <w:t>School for Television and Film,</w:t>
      </w:r>
      <w:r w:rsidR="00500EDD">
        <w:rPr>
          <w:rFonts w:cs="Times New Roman" w:hint="cs"/>
          <w:rtl/>
        </w:rPr>
        <w:t xml:space="preserve"> </w:t>
      </w:r>
      <w:r>
        <w:rPr>
          <w:rFonts w:cs="Times New Roman"/>
        </w:rPr>
        <w:t>Jerusalem</w:t>
      </w:r>
    </w:p>
    <w:p w14:paraId="64212991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14:paraId="67448B32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iCs/>
        </w:rPr>
        <w:t>2001-2005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Editor-in-Chief for Hebrew literature, </w:t>
      </w:r>
      <w:proofErr w:type="spellStart"/>
      <w:r>
        <w:rPr>
          <w:rFonts w:cs="Times New Roman"/>
        </w:rPr>
        <w:t>Keter</w:t>
      </w:r>
      <w:proofErr w:type="spellEnd"/>
      <w:r>
        <w:rPr>
          <w:rFonts w:cs="Times New Roman"/>
        </w:rPr>
        <w:t xml:space="preserve"> Publishing House, Jerusalem</w:t>
      </w:r>
    </w:p>
    <w:p w14:paraId="4B9CF01B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5EB407B6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1999-2001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Freelance journalist &amp; critic in: </w:t>
      </w:r>
      <w:proofErr w:type="spellStart"/>
      <w:r>
        <w:rPr>
          <w:rFonts w:cs="Times New Roman"/>
        </w:rPr>
        <w:t>Tarbut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Ma'ariv</w:t>
      </w:r>
      <w:proofErr w:type="spellEnd"/>
      <w:r>
        <w:rPr>
          <w:rFonts w:cs="Times New Roman"/>
        </w:rPr>
        <w:t>, Haaretz literary supplements</w:t>
      </w:r>
    </w:p>
    <w:p w14:paraId="3B98AB08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6AE62A8B" w14:textId="77777777" w:rsidR="00500EDD" w:rsidRDefault="0007083C" w:rsidP="005C287F">
      <w:pPr>
        <w:spacing w:line="276" w:lineRule="auto"/>
        <w:ind w:left="567" w:hanging="567"/>
        <w:jc w:val="both"/>
        <w:rPr>
          <w:rFonts w:cs="Times New Roman"/>
          <w:rtl/>
        </w:rPr>
      </w:pPr>
      <w:r>
        <w:rPr>
          <w:rFonts w:cs="Times New Roman"/>
        </w:rPr>
        <w:tab/>
      </w:r>
    </w:p>
    <w:p w14:paraId="1AFB1221" w14:textId="77777777" w:rsidR="00D74ECA" w:rsidRDefault="00500EDD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 w:hint="cs"/>
          <w:rtl/>
        </w:rPr>
        <w:tab/>
      </w:r>
      <w:r w:rsidR="0007083C">
        <w:rPr>
          <w:rFonts w:cs="Times New Roman"/>
        </w:rPr>
        <w:t xml:space="preserve">• </w:t>
      </w:r>
      <w:r w:rsidR="0007083C">
        <w:rPr>
          <w:rFonts w:cs="Times New Roman"/>
          <w:b/>
          <w:bCs/>
        </w:rPr>
        <w:t>Professional Activities</w:t>
      </w:r>
    </w:p>
    <w:p w14:paraId="2CF34ABD" w14:textId="77777777" w:rsidR="00D74ECA" w:rsidRDefault="0007083C" w:rsidP="005C287F">
      <w:pPr>
        <w:spacing w:line="276" w:lineRule="auto"/>
        <w:ind w:left="990" w:hanging="99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(a)</w:t>
      </w:r>
      <w:r>
        <w:rPr>
          <w:rFonts w:cs="Times New Roman"/>
        </w:rPr>
        <w:tab/>
      </w:r>
      <w:r>
        <w:rPr>
          <w:rFonts w:cs="Times New Roman"/>
          <w:u w:val="single"/>
        </w:rPr>
        <w:t>Positions in academic administration</w:t>
      </w:r>
      <w:r>
        <w:rPr>
          <w:rFonts w:cs="Times New Roman"/>
        </w:rPr>
        <w:t xml:space="preserve"> </w:t>
      </w:r>
    </w:p>
    <w:p w14:paraId="0C870AD5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33B73C83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2013-present </w:t>
      </w:r>
      <w:r w:rsidR="005C287F">
        <w:rPr>
          <w:rFonts w:cs="Times New Roman"/>
        </w:rPr>
        <w:tab/>
      </w:r>
      <w:r>
        <w:rPr>
          <w:rFonts w:cs="Times New Roman"/>
        </w:rPr>
        <w:t>Head of writing program, Department of Hebrew literature, Faculty of Humanities and Social Sciences, BGU</w:t>
      </w:r>
    </w:p>
    <w:p w14:paraId="17992ABC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6A092A2A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(b)</w:t>
      </w:r>
      <w:r>
        <w:rPr>
          <w:rFonts w:cs="Times New Roman"/>
        </w:rPr>
        <w:tab/>
      </w:r>
      <w:r>
        <w:rPr>
          <w:rFonts w:cs="Times New Roman"/>
          <w:u w:val="single"/>
        </w:rPr>
        <w:t>Professional functions outside universities/institutions</w:t>
      </w:r>
      <w:r>
        <w:rPr>
          <w:rFonts w:cs="Times New Roman"/>
        </w:rPr>
        <w:t xml:space="preserve"> </w:t>
      </w:r>
    </w:p>
    <w:p w14:paraId="7CA36C1D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24779317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2009-2012</w:t>
      </w:r>
      <w:r>
        <w:rPr>
          <w:rFonts w:cs="Times New Roman"/>
        </w:rPr>
        <w:tab/>
        <w:t xml:space="preserve">Founder and Consultant of writing program, </w:t>
      </w:r>
      <w:proofErr w:type="spellStart"/>
      <w:r>
        <w:rPr>
          <w:rFonts w:cs="Times New Roman"/>
        </w:rPr>
        <w:t>Mediatheque</w:t>
      </w:r>
      <w:proofErr w:type="spellEnd"/>
      <w:r>
        <w:rPr>
          <w:rFonts w:cs="Times New Roman"/>
        </w:rPr>
        <w:t xml:space="preserve"> Holon</w:t>
      </w:r>
      <w:r>
        <w:rPr>
          <w:rFonts w:cs="Times New Roman"/>
        </w:rPr>
        <w:tab/>
      </w:r>
    </w:p>
    <w:p w14:paraId="1A52AB41" w14:textId="77777777" w:rsidR="00221B38" w:rsidRDefault="00221B38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7080A48B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• </w:t>
      </w:r>
      <w:r>
        <w:rPr>
          <w:rFonts w:cs="Times New Roman"/>
          <w:u w:val="single"/>
        </w:rPr>
        <w:t>Educational activities</w:t>
      </w:r>
    </w:p>
    <w:p w14:paraId="123550B9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22669629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  <w:t>(a)</w:t>
      </w:r>
      <w:r>
        <w:rPr>
          <w:rFonts w:cs="Times New Roman"/>
        </w:rPr>
        <w:tab/>
      </w:r>
      <w:r>
        <w:rPr>
          <w:rFonts w:cs="Times New Roman"/>
          <w:u w:val="single"/>
        </w:rPr>
        <w:t>Courses taught</w:t>
      </w:r>
    </w:p>
    <w:p w14:paraId="549B6B46" w14:textId="77777777" w:rsidR="00D74ECA" w:rsidRDefault="00D74ECA" w:rsidP="005C287F">
      <w:pPr>
        <w:spacing w:line="276" w:lineRule="auto"/>
        <w:ind w:left="567" w:hanging="567"/>
        <w:jc w:val="both"/>
      </w:pPr>
    </w:p>
    <w:p w14:paraId="696F4819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Various workshops in writing novels, short stories and poetry, M.A. students, BGU</w:t>
      </w:r>
    </w:p>
    <w:p w14:paraId="6D2DE7F5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15288C08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Studying the Masters – A reading in world literature: Joyce, Faulkner, Kafka, </w:t>
      </w:r>
      <w:proofErr w:type="spellStart"/>
      <w:r>
        <w:rPr>
          <w:rFonts w:cs="Times New Roman"/>
        </w:rPr>
        <w:t>Lispector</w:t>
      </w:r>
      <w:proofErr w:type="spellEnd"/>
      <w:r>
        <w:rPr>
          <w:rFonts w:cs="Times New Roman"/>
        </w:rPr>
        <w:t xml:space="preserve"> and others, M.A &amp; B.A annual class, BGU</w:t>
      </w:r>
    </w:p>
    <w:p w14:paraId="4F90C348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7FA079B8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Poetry! Detective Fiction! Horror! – On Edgar Allan Poe and his literary descendants, B.A. class, BGU</w:t>
      </w:r>
    </w:p>
    <w:p w14:paraId="4A6A7C82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72375A05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Literature of Possible Worlds: Speculative Fiction in 20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century, B.A class, BGU</w:t>
      </w:r>
    </w:p>
    <w:p w14:paraId="50856701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28CD6E80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The Origin of the Work of Poetry – Poets writings on the issue of poetry, B.A class, BGU</w:t>
      </w:r>
    </w:p>
    <w:p w14:paraId="6C14F5DF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7B294FE3" w14:textId="77777777" w:rsidR="00D74ECA" w:rsidRDefault="0007083C" w:rsidP="005C287F">
      <w:pPr>
        <w:spacing w:line="276" w:lineRule="auto"/>
        <w:ind w:left="567" w:hanging="567"/>
        <w:jc w:val="both"/>
      </w:pPr>
      <w:r>
        <w:rPr>
          <w:rFonts w:cs="Times New Roman"/>
        </w:rPr>
        <w:t xml:space="preserve">Foundations of Literary, teaching assistance to Prof. Menahem </w:t>
      </w:r>
      <w:proofErr w:type="spellStart"/>
      <w:r>
        <w:rPr>
          <w:rFonts w:cs="Times New Roman"/>
        </w:rPr>
        <w:t>Pery</w:t>
      </w:r>
      <w:proofErr w:type="spellEnd"/>
      <w:r>
        <w:rPr>
          <w:rFonts w:cs="Times New Roman"/>
        </w:rPr>
        <w:t>, B.A class, TAU</w:t>
      </w:r>
    </w:p>
    <w:p w14:paraId="7AEABC9C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1A52A456" w14:textId="77777777" w:rsidR="00D74ECA" w:rsidRDefault="00D74ECA" w:rsidP="005C287F">
      <w:pPr>
        <w:spacing w:line="276" w:lineRule="auto"/>
        <w:ind w:left="990" w:hanging="990"/>
        <w:jc w:val="both"/>
        <w:rPr>
          <w:rFonts w:cs="Times New Roman"/>
        </w:rPr>
      </w:pPr>
    </w:p>
    <w:p w14:paraId="6F772DDD" w14:textId="77777777" w:rsidR="00D74ECA" w:rsidRDefault="0007083C" w:rsidP="005C287F">
      <w:pPr>
        <w:spacing w:line="276" w:lineRule="auto"/>
        <w:ind w:left="1008" w:hanging="1008"/>
        <w:jc w:val="both"/>
        <w:rPr>
          <w:rFonts w:cs="Times New Roman"/>
        </w:rPr>
      </w:pPr>
      <w:r>
        <w:rPr>
          <w:rFonts w:cs="Times New Roman"/>
        </w:rPr>
        <w:t xml:space="preserve">• </w:t>
      </w:r>
      <w:r>
        <w:rPr>
          <w:rFonts w:cs="Times New Roman"/>
          <w:b/>
          <w:bCs/>
        </w:rPr>
        <w:t>Awards, Citations, Honors, Fellowships</w:t>
      </w:r>
      <w:r>
        <w:rPr>
          <w:rFonts w:cs="Times New Roman"/>
        </w:rPr>
        <w:t xml:space="preserve"> </w:t>
      </w:r>
    </w:p>
    <w:p w14:paraId="4A276115" w14:textId="77777777" w:rsidR="00D74ECA" w:rsidRDefault="00D74ECA" w:rsidP="005C287F">
      <w:pPr>
        <w:spacing w:line="276" w:lineRule="auto"/>
        <w:ind w:left="1008" w:hanging="1008"/>
        <w:jc w:val="both"/>
        <w:rPr>
          <w:rFonts w:cs="Times New Roman"/>
        </w:rPr>
      </w:pPr>
    </w:p>
    <w:p w14:paraId="63C44EC0" w14:textId="3A551BA4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rtl/>
        </w:rPr>
      </w:pPr>
      <w:r>
        <w:rPr>
          <w:rFonts w:cs="Times New Roman"/>
        </w:rPr>
        <w:tab/>
      </w:r>
      <w:r>
        <w:rPr>
          <w:rFonts w:cs="Times New Roman"/>
        </w:rPr>
        <w:tab/>
        <w:t>(a)</w:t>
      </w:r>
      <w:r>
        <w:rPr>
          <w:rFonts w:cs="Times New Roman"/>
        </w:rPr>
        <w:tab/>
      </w:r>
      <w:r>
        <w:rPr>
          <w:rFonts w:cs="Times New Roman"/>
          <w:u w:val="single"/>
        </w:rPr>
        <w:t>Honors, Citation Awards</w:t>
      </w:r>
      <w:r>
        <w:rPr>
          <w:rFonts w:cs="Times New Roman"/>
        </w:rPr>
        <w:t xml:space="preserve"> (including during studies)</w:t>
      </w:r>
    </w:p>
    <w:p w14:paraId="6E122D81" w14:textId="77777777" w:rsidR="002B4062" w:rsidRDefault="002B4062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02EC4F94" w14:textId="3FEAB1CD" w:rsidR="00193764" w:rsidRPr="002B4062" w:rsidRDefault="002B4062" w:rsidP="005C287F">
      <w:pPr>
        <w:spacing w:line="276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2019, The Jewish Book Council, The Jewish National Book Award for the Translation of Hebrew Fiction for </w:t>
      </w:r>
      <w:proofErr w:type="spellStart"/>
      <w:r w:rsidRPr="002B4062">
        <w:rPr>
          <w:rFonts w:cs="Times New Roman"/>
          <w:b/>
          <w:bCs/>
        </w:rPr>
        <w:t>Mox</w:t>
      </w:r>
      <w:proofErr w:type="spellEnd"/>
      <w:r w:rsidRPr="002B4062">
        <w:rPr>
          <w:rFonts w:cs="Times New Roman"/>
          <w:b/>
          <w:bCs/>
        </w:rPr>
        <w:t xml:space="preserve"> </w:t>
      </w:r>
      <w:proofErr w:type="spellStart"/>
      <w:r w:rsidRPr="002B4062">
        <w:rPr>
          <w:rFonts w:cs="Times New Roman"/>
          <w:b/>
          <w:bCs/>
        </w:rPr>
        <w:t>Nox</w:t>
      </w:r>
      <w:proofErr w:type="spellEnd"/>
    </w:p>
    <w:p w14:paraId="47E0599C" w14:textId="77777777" w:rsidR="00193764" w:rsidRDefault="00193764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5B46C7B6" w14:textId="2C18AF63" w:rsidR="00193764" w:rsidRDefault="00193764" w:rsidP="00193764">
      <w:pPr>
        <w:spacing w:line="276" w:lineRule="auto"/>
        <w:ind w:left="567" w:hanging="567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2017, The Hebrew University, The Newman Award for Hebrew Literature</w:t>
      </w:r>
    </w:p>
    <w:p w14:paraId="4A0D432E" w14:textId="77777777" w:rsidR="008B4465" w:rsidRDefault="008B4465" w:rsidP="00193764">
      <w:pPr>
        <w:spacing w:line="276" w:lineRule="auto"/>
        <w:ind w:left="567" w:hanging="567"/>
        <w:jc w:val="both"/>
        <w:rPr>
          <w:rFonts w:cs="Times New Roman"/>
          <w:bCs/>
          <w:iCs/>
        </w:rPr>
      </w:pPr>
    </w:p>
    <w:p w14:paraId="638D6A00" w14:textId="79D709DC" w:rsidR="00193764" w:rsidRDefault="00193764" w:rsidP="00193764">
      <w:pPr>
        <w:spacing w:line="276" w:lineRule="auto"/>
        <w:ind w:left="567" w:hanging="567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2017, The </w:t>
      </w:r>
      <w:proofErr w:type="spellStart"/>
      <w:r>
        <w:rPr>
          <w:rFonts w:cs="Times New Roman"/>
          <w:bCs/>
          <w:iCs/>
        </w:rPr>
        <w:t>Tidahr</w:t>
      </w:r>
      <w:proofErr w:type="spellEnd"/>
      <w:r>
        <w:rPr>
          <w:rFonts w:cs="Times New Roman"/>
          <w:bCs/>
          <w:iCs/>
        </w:rPr>
        <w:t xml:space="preserve"> Prize for excellence in Detective Fiction</w:t>
      </w:r>
    </w:p>
    <w:p w14:paraId="49A22812" w14:textId="77777777" w:rsidR="008B4465" w:rsidRDefault="008B4465" w:rsidP="00193764">
      <w:pPr>
        <w:spacing w:line="276" w:lineRule="auto"/>
        <w:ind w:left="567" w:hanging="567"/>
        <w:jc w:val="both"/>
        <w:rPr>
          <w:rFonts w:cs="Times New Roman"/>
          <w:bCs/>
          <w:iCs/>
        </w:rPr>
      </w:pPr>
    </w:p>
    <w:p w14:paraId="24FCF7B2" w14:textId="6CE80AC9" w:rsidR="00193764" w:rsidRDefault="00193764" w:rsidP="00193764">
      <w:pPr>
        <w:spacing w:line="276" w:lineRule="auto"/>
        <w:ind w:left="567" w:hanging="567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2017, The </w:t>
      </w:r>
      <w:proofErr w:type="spellStart"/>
      <w:r>
        <w:rPr>
          <w:rFonts w:cs="Times New Roman"/>
          <w:bCs/>
          <w:iCs/>
        </w:rPr>
        <w:t>Spair</w:t>
      </w:r>
      <w:proofErr w:type="spellEnd"/>
      <w:r>
        <w:rPr>
          <w:rFonts w:cs="Times New Roman"/>
          <w:bCs/>
          <w:iCs/>
        </w:rPr>
        <w:t xml:space="preserve"> Foundation, </w:t>
      </w:r>
      <w:proofErr w:type="spellStart"/>
      <w:r>
        <w:rPr>
          <w:rFonts w:cs="Times New Roman"/>
          <w:bCs/>
          <w:iCs/>
        </w:rPr>
        <w:t>Mifa'al</w:t>
      </w:r>
      <w:proofErr w:type="spellEnd"/>
      <w:r>
        <w:rPr>
          <w:rFonts w:cs="Times New Roman"/>
          <w:bCs/>
          <w:iCs/>
        </w:rPr>
        <w:t xml:space="preserve"> Ha-</w:t>
      </w:r>
      <w:proofErr w:type="spellStart"/>
      <w:r>
        <w:rPr>
          <w:rFonts w:cs="Times New Roman"/>
          <w:bCs/>
          <w:iCs/>
        </w:rPr>
        <w:t>pais</w:t>
      </w:r>
      <w:proofErr w:type="spellEnd"/>
      <w:r>
        <w:rPr>
          <w:rFonts w:cs="Times New Roman"/>
          <w:bCs/>
          <w:iCs/>
        </w:rPr>
        <w:t>, The nove</w:t>
      </w:r>
      <w:r w:rsidRPr="00156BD3">
        <w:rPr>
          <w:rFonts w:cs="Times New Roman"/>
          <w:bCs/>
          <w:iCs/>
        </w:rPr>
        <w:t>l</w:t>
      </w:r>
      <w:r>
        <w:rPr>
          <w:rFonts w:cs="Times New Roman"/>
          <w:bCs/>
          <w:iCs/>
        </w:rPr>
        <w:t xml:space="preserve"> </w:t>
      </w:r>
      <w:r w:rsidRPr="00193764">
        <w:rPr>
          <w:rFonts w:cs="Times New Roman"/>
          <w:b/>
          <w:iCs/>
        </w:rPr>
        <w:t>Take up and Read</w:t>
      </w:r>
      <w:r>
        <w:rPr>
          <w:rFonts w:cs="Times New Roman"/>
          <w:bCs/>
          <w:iCs/>
        </w:rPr>
        <w:t xml:space="preserve"> is shortlisted for The Sapir prize for literature </w:t>
      </w:r>
    </w:p>
    <w:p w14:paraId="1CF2AF77" w14:textId="77777777" w:rsidR="008B4465" w:rsidRPr="00193764" w:rsidRDefault="008B4465" w:rsidP="00193764">
      <w:pPr>
        <w:spacing w:line="276" w:lineRule="auto"/>
        <w:ind w:left="567" w:hanging="567"/>
        <w:jc w:val="both"/>
        <w:rPr>
          <w:rFonts w:cs="Times New Roman"/>
        </w:rPr>
      </w:pPr>
    </w:p>
    <w:p w14:paraId="1C318C6B" w14:textId="2298CFE2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b/>
          <w:i/>
        </w:rPr>
      </w:pPr>
      <w:r>
        <w:rPr>
          <w:rFonts w:cs="Times New Roman"/>
          <w:bCs/>
          <w:iCs/>
        </w:rPr>
        <w:t>2012</w:t>
      </w:r>
      <w:r w:rsidR="00500EDD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The Sa</w:t>
      </w:r>
      <w:r w:rsidR="00A97E67">
        <w:rPr>
          <w:rFonts w:cs="Times New Roman"/>
          <w:bCs/>
          <w:iCs/>
        </w:rPr>
        <w:t>p</w:t>
      </w:r>
      <w:r>
        <w:rPr>
          <w:rFonts w:cs="Times New Roman"/>
          <w:bCs/>
          <w:iCs/>
        </w:rPr>
        <w:t xml:space="preserve">ir Foundation, </w:t>
      </w:r>
      <w:proofErr w:type="spellStart"/>
      <w:r>
        <w:rPr>
          <w:rFonts w:cs="Times New Roman"/>
          <w:bCs/>
          <w:iCs/>
        </w:rPr>
        <w:t>Mifa'al</w:t>
      </w:r>
      <w:proofErr w:type="spellEnd"/>
      <w:r>
        <w:rPr>
          <w:rFonts w:cs="Times New Roman"/>
          <w:bCs/>
          <w:iCs/>
        </w:rPr>
        <w:t xml:space="preserve"> Ha-</w:t>
      </w:r>
      <w:proofErr w:type="spellStart"/>
      <w:r>
        <w:rPr>
          <w:rFonts w:cs="Times New Roman"/>
          <w:bCs/>
          <w:iCs/>
        </w:rPr>
        <w:t>pais</w:t>
      </w:r>
      <w:proofErr w:type="spellEnd"/>
      <w:r>
        <w:rPr>
          <w:rFonts w:cs="Times New Roman"/>
          <w:bCs/>
          <w:iCs/>
        </w:rPr>
        <w:t>, The Sapir prize for literature for the novel</w:t>
      </w:r>
      <w:r>
        <w:rPr>
          <w:rFonts w:cs="Times New Roman"/>
          <w:b/>
          <w:iCs/>
        </w:rPr>
        <w:t xml:space="preserve"> </w:t>
      </w:r>
      <w:proofErr w:type="spellStart"/>
      <w:r>
        <w:rPr>
          <w:rFonts w:cs="Times New Roman"/>
          <w:b/>
          <w:iCs/>
        </w:rPr>
        <w:t>Mox</w:t>
      </w:r>
      <w:proofErr w:type="spellEnd"/>
      <w:r>
        <w:rPr>
          <w:rFonts w:cs="Times New Roman"/>
          <w:b/>
          <w:iCs/>
        </w:rPr>
        <w:t xml:space="preserve"> </w:t>
      </w:r>
      <w:proofErr w:type="spellStart"/>
      <w:r>
        <w:rPr>
          <w:rFonts w:cs="Times New Roman"/>
          <w:b/>
          <w:iCs/>
        </w:rPr>
        <w:t>Nox</w:t>
      </w:r>
      <w:proofErr w:type="spellEnd"/>
    </w:p>
    <w:p w14:paraId="33E49B7F" w14:textId="77777777" w:rsidR="00D74ECA" w:rsidRDefault="00D74ECA" w:rsidP="005C287F">
      <w:pPr>
        <w:spacing w:line="276" w:lineRule="auto"/>
        <w:jc w:val="both"/>
        <w:rPr>
          <w:rFonts w:cs="Times New Roman"/>
          <w:b/>
          <w:i/>
        </w:rPr>
      </w:pPr>
    </w:p>
    <w:p w14:paraId="642E1A92" w14:textId="77777777" w:rsidR="00D74ECA" w:rsidRDefault="0007083C" w:rsidP="005C287F">
      <w:pPr>
        <w:spacing w:line="276" w:lineRule="auto"/>
        <w:jc w:val="both"/>
        <w:rPr>
          <w:rFonts w:cs="Times New Roman"/>
          <w:b/>
          <w:i/>
        </w:rPr>
      </w:pPr>
      <w:r>
        <w:rPr>
          <w:rFonts w:cs="Times New Roman"/>
          <w:bCs/>
          <w:iCs/>
        </w:rPr>
        <w:t>2009</w:t>
      </w:r>
      <w:r w:rsidR="00500EDD">
        <w:rPr>
          <w:rFonts w:cs="Times New Roman"/>
          <w:bCs/>
          <w:iCs/>
        </w:rPr>
        <w:t xml:space="preserve"> </w:t>
      </w:r>
      <w:r>
        <w:rPr>
          <w:rFonts w:cs="Times New Roman"/>
        </w:rPr>
        <w:t xml:space="preserve">The office of science, culture and sports and Jerusalem city council ,Yehuda </w:t>
      </w:r>
      <w:proofErr w:type="spellStart"/>
      <w:r>
        <w:rPr>
          <w:rFonts w:cs="Times New Roman"/>
        </w:rPr>
        <w:t>Amichai</w:t>
      </w:r>
      <w:proofErr w:type="spellEnd"/>
      <w:r>
        <w:rPr>
          <w:rFonts w:cs="Times New Roman"/>
        </w:rPr>
        <w:t xml:space="preserve"> Prize for the collection of poetry </w:t>
      </w:r>
      <w:r>
        <w:rPr>
          <w:rFonts w:cs="Times New Roman"/>
          <w:b/>
          <w:bCs/>
        </w:rPr>
        <w:t>Aviva-No</w:t>
      </w:r>
      <w:r>
        <w:rPr>
          <w:rFonts w:cs="Times New Roman"/>
        </w:rPr>
        <w:t>.</w:t>
      </w:r>
    </w:p>
    <w:p w14:paraId="57BE3F29" w14:textId="77777777" w:rsidR="00D74ECA" w:rsidRDefault="00D74ECA" w:rsidP="005C287F">
      <w:pPr>
        <w:spacing w:line="276" w:lineRule="auto"/>
        <w:jc w:val="both"/>
        <w:rPr>
          <w:rFonts w:cs="Times New Roman"/>
          <w:b/>
          <w:i/>
        </w:rPr>
      </w:pPr>
    </w:p>
    <w:p w14:paraId="3889E5DB" w14:textId="77777777" w:rsidR="00D74ECA" w:rsidRDefault="0007083C" w:rsidP="005C287F">
      <w:pPr>
        <w:spacing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2007</w:t>
      </w:r>
      <w:r w:rsidR="00500EDD">
        <w:rPr>
          <w:rFonts w:cs="Times New Roman"/>
          <w:bCs/>
          <w:iCs/>
        </w:rPr>
        <w:t xml:space="preserve"> </w:t>
      </w:r>
      <w:r>
        <w:rPr>
          <w:rFonts w:cs="Times New Roman"/>
        </w:rPr>
        <w:t>Ministry of Culture, The Prime Minister Prize for literature</w:t>
      </w:r>
    </w:p>
    <w:p w14:paraId="1D43D3DC" w14:textId="77777777" w:rsidR="00D74ECA" w:rsidRDefault="00D74ECA" w:rsidP="005C287F">
      <w:pPr>
        <w:spacing w:line="276" w:lineRule="auto"/>
        <w:jc w:val="both"/>
        <w:rPr>
          <w:rFonts w:cs="Times New Roman"/>
          <w:bCs/>
          <w:iCs/>
        </w:rPr>
      </w:pPr>
    </w:p>
    <w:p w14:paraId="4E235578" w14:textId="77777777" w:rsidR="00D74ECA" w:rsidRDefault="00500EDD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  <w:bCs/>
          <w:iCs/>
        </w:rPr>
        <w:t xml:space="preserve"> </w:t>
      </w:r>
      <w:r w:rsidR="0007083C">
        <w:rPr>
          <w:rFonts w:cs="Times New Roman"/>
          <w:bCs/>
          <w:iCs/>
        </w:rPr>
        <w:t>1996</w:t>
      </w:r>
      <w:r>
        <w:rPr>
          <w:rFonts w:cs="Times New Roman"/>
          <w:bCs/>
          <w:iCs/>
        </w:rPr>
        <w:t xml:space="preserve"> </w:t>
      </w:r>
      <w:r w:rsidR="0007083C">
        <w:rPr>
          <w:rFonts w:cs="Times New Roman"/>
        </w:rPr>
        <w:t>The Israeli Ministry of Education, The Debut Book Award for the collection of poetry</w:t>
      </w:r>
      <w:r w:rsidR="0007083C">
        <w:rPr>
          <w:rFonts w:cs="Times New Roman"/>
          <w:b/>
          <w:bCs/>
        </w:rPr>
        <w:t xml:space="preserve"> The Monologue of Icarus</w:t>
      </w:r>
      <w:r w:rsidR="0007083C">
        <w:rPr>
          <w:rFonts w:cs="Times New Roman"/>
          <w:bCs/>
        </w:rPr>
        <w:t>.</w:t>
      </w:r>
    </w:p>
    <w:p w14:paraId="3C92BF6D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64C6827A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(b)</w:t>
      </w:r>
      <w:r>
        <w:rPr>
          <w:rFonts w:cs="Times New Roman"/>
        </w:rPr>
        <w:tab/>
      </w:r>
      <w:r>
        <w:rPr>
          <w:rFonts w:cs="Times New Roman"/>
          <w:u w:val="single"/>
        </w:rPr>
        <w:t>Fellowships</w:t>
      </w:r>
      <w:r w:rsidR="00500EDD">
        <w:rPr>
          <w:rFonts w:cs="Times New Roman"/>
          <w:u w:val="single"/>
        </w:rPr>
        <w:t xml:space="preserve"> </w:t>
      </w:r>
      <w:r>
        <w:rPr>
          <w:rFonts w:cs="Times New Roman"/>
        </w:rPr>
        <w:t>(e.g. Fulbright)</w:t>
      </w:r>
    </w:p>
    <w:p w14:paraId="2E885FE8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0D41C1A" w14:textId="1080DADA" w:rsidR="004A419B" w:rsidRDefault="004A419B" w:rsidP="004A419B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2011 Schusterman Foundation</w:t>
      </w:r>
      <w:r w:rsidR="00984AE1">
        <w:rPr>
          <w:rFonts w:cs="Times New Roman"/>
        </w:rPr>
        <w:t xml:space="preserve"> </w:t>
      </w:r>
      <w:r>
        <w:rPr>
          <w:rFonts w:cs="Times New Roman"/>
        </w:rPr>
        <w:t xml:space="preserve">Writer in resident, University of Vermont,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Burlington</w:t>
      </w:r>
    </w:p>
    <w:p w14:paraId="2446DC9A" w14:textId="77777777" w:rsidR="004A419B" w:rsidRDefault="004A419B" w:rsidP="003B3F99">
      <w:pPr>
        <w:spacing w:line="276" w:lineRule="auto"/>
        <w:ind w:left="567" w:hanging="567"/>
        <w:jc w:val="both"/>
        <w:rPr>
          <w:rFonts w:cs="Times New Roman"/>
        </w:rPr>
      </w:pPr>
    </w:p>
    <w:p w14:paraId="4D89BA8A" w14:textId="12492C5F" w:rsidR="003B3F99" w:rsidRDefault="003B3F99" w:rsidP="003B3F99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2003 Fulbright, Iowa university'</w:t>
      </w:r>
      <w:r w:rsidR="0062037B">
        <w:rPr>
          <w:rFonts w:cs="Times New Roman"/>
        </w:rPr>
        <w:t>s International Writing Program</w:t>
      </w:r>
    </w:p>
    <w:p w14:paraId="37C61B9F" w14:textId="77777777" w:rsidR="003B3F99" w:rsidRDefault="003B3F99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461E7449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195FDFFA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0E2029ED" w14:textId="77777777" w:rsidR="00D74ECA" w:rsidRDefault="0007083C" w:rsidP="005C287F">
      <w:pPr>
        <w:tabs>
          <w:tab w:val="clear" w:pos="284"/>
          <w:tab w:val="left" w:pos="0"/>
          <w:tab w:val="right" w:pos="142"/>
        </w:tabs>
        <w:spacing w:line="276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• Scientific Publications</w:t>
      </w:r>
    </w:p>
    <w:p w14:paraId="02F5341B" w14:textId="77777777" w:rsidR="005C287F" w:rsidRDefault="005C287F" w:rsidP="005C287F">
      <w:pPr>
        <w:tabs>
          <w:tab w:val="clear" w:pos="284"/>
          <w:tab w:val="left" w:pos="0"/>
          <w:tab w:val="right" w:pos="142"/>
        </w:tabs>
        <w:spacing w:line="276" w:lineRule="auto"/>
        <w:ind w:left="567" w:hanging="567"/>
        <w:jc w:val="both"/>
        <w:rPr>
          <w:rFonts w:cs="Times New Roman"/>
        </w:rPr>
      </w:pPr>
    </w:p>
    <w:p w14:paraId="13DC9C78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  <w:t>(a)</w:t>
      </w:r>
      <w:r>
        <w:rPr>
          <w:rFonts w:cs="Times New Roman"/>
        </w:rPr>
        <w:tab/>
      </w:r>
      <w:r>
        <w:rPr>
          <w:rFonts w:cs="Times New Roman"/>
          <w:u w:val="single"/>
        </w:rPr>
        <w:t>Authored books</w:t>
      </w:r>
    </w:p>
    <w:p w14:paraId="116B64F7" w14:textId="77777777" w:rsidR="00D74ECA" w:rsidRDefault="0007083C" w:rsidP="005C287F">
      <w:pPr>
        <w:spacing w:line="276" w:lineRule="auto"/>
        <w:ind w:left="567" w:hanging="567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600D1924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1997. </w:t>
      </w:r>
      <w:r>
        <w:rPr>
          <w:rFonts w:cs="Times New Roman"/>
          <w:rtl/>
        </w:rPr>
        <w:t xml:space="preserve">המונולוג של </w:t>
      </w:r>
      <w:proofErr w:type="spellStart"/>
      <w:r>
        <w:rPr>
          <w:rFonts w:cs="Times New Roman"/>
          <w:rtl/>
        </w:rPr>
        <w:t>איקרוס</w:t>
      </w:r>
      <w:proofErr w:type="spellEnd"/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(The Monologue of Icarus). </w:t>
      </w:r>
      <w:proofErr w:type="spellStart"/>
      <w:r>
        <w:rPr>
          <w:rFonts w:cs="Times New Roman"/>
        </w:rPr>
        <w:t>Gvanim</w:t>
      </w:r>
      <w:proofErr w:type="spellEnd"/>
      <w:r>
        <w:rPr>
          <w:rFonts w:cs="Times New Roman"/>
        </w:rPr>
        <w:t>. 78 pp.</w:t>
      </w:r>
    </w:p>
    <w:p w14:paraId="718A69DE" w14:textId="77777777" w:rsidR="005F610E" w:rsidRDefault="005F610E" w:rsidP="005C287F">
      <w:pPr>
        <w:spacing w:line="276" w:lineRule="auto"/>
        <w:ind w:left="567"/>
        <w:jc w:val="both"/>
        <w:rPr>
          <w:rFonts w:cs="Times New Roman"/>
        </w:rPr>
      </w:pPr>
    </w:p>
    <w:p w14:paraId="660C6A26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2002. </w:t>
      </w:r>
      <w:r>
        <w:rPr>
          <w:rFonts w:cs="Times New Roman"/>
          <w:rtl/>
        </w:rPr>
        <w:t xml:space="preserve">מה שחשבתי צל הוא הגוף </w:t>
      </w:r>
      <w:proofErr w:type="spellStart"/>
      <w:r>
        <w:rPr>
          <w:rFonts w:cs="Times New Roman"/>
          <w:rtl/>
        </w:rPr>
        <w:t>האמיתי</w:t>
      </w:r>
      <w:proofErr w:type="spellEnd"/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(That which I though Shadow is the Real Body. </w:t>
      </w:r>
      <w:proofErr w:type="spellStart"/>
      <w:r>
        <w:rPr>
          <w:rFonts w:cs="Times New Roman"/>
        </w:rPr>
        <w:t>Keter</w:t>
      </w:r>
      <w:proofErr w:type="spellEnd"/>
      <w:r>
        <w:rPr>
          <w:rFonts w:cs="Times New Roman"/>
        </w:rPr>
        <w:t>. 76 pp.</w:t>
      </w:r>
    </w:p>
    <w:p w14:paraId="0551216E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147C2279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2004. </w:t>
      </w:r>
      <w:r>
        <w:rPr>
          <w:rFonts w:cs="Times New Roman"/>
          <w:rtl/>
        </w:rPr>
        <w:t>קילומטר ויומיים לפני השקיעה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(One mile and two days before sunset). </w:t>
      </w:r>
      <w:proofErr w:type="spellStart"/>
      <w:r>
        <w:rPr>
          <w:rFonts w:cs="Times New Roman"/>
        </w:rPr>
        <w:t>Keter</w:t>
      </w:r>
      <w:proofErr w:type="spellEnd"/>
      <w:r>
        <w:rPr>
          <w:rFonts w:cs="Times New Roman"/>
        </w:rPr>
        <w:t>. 326 pp.</w:t>
      </w:r>
    </w:p>
    <w:p w14:paraId="7943478E" w14:textId="77777777" w:rsidR="005F610E" w:rsidRDefault="005F610E" w:rsidP="005C287F">
      <w:pPr>
        <w:spacing w:line="276" w:lineRule="auto"/>
        <w:ind w:left="567"/>
        <w:jc w:val="both"/>
        <w:rPr>
          <w:rFonts w:cs="Times New Roman"/>
        </w:rPr>
      </w:pPr>
    </w:p>
    <w:p w14:paraId="251D1D5B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2006. </w:t>
      </w:r>
      <w:r>
        <w:rPr>
          <w:rFonts w:cs="Times New Roman"/>
          <w:rtl/>
        </w:rPr>
        <w:t>הלב הקבור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(A Mere Mortal). </w:t>
      </w:r>
      <w:proofErr w:type="spellStart"/>
      <w:r>
        <w:rPr>
          <w:rFonts w:cs="Times New Roman"/>
        </w:rPr>
        <w:t>Ahuzat</w:t>
      </w:r>
      <w:proofErr w:type="spellEnd"/>
      <w:r>
        <w:rPr>
          <w:rFonts w:cs="Times New Roman"/>
        </w:rPr>
        <w:t xml:space="preserve"> Bayit.273 pp.</w:t>
      </w:r>
    </w:p>
    <w:p w14:paraId="68FBEED1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2405C210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2008. </w:t>
      </w:r>
      <w:r>
        <w:rPr>
          <w:rFonts w:cs="Times New Roman"/>
          <w:rtl/>
        </w:rPr>
        <w:t xml:space="preserve">פנים </w:t>
      </w:r>
      <w:proofErr w:type="spellStart"/>
      <w:r>
        <w:rPr>
          <w:rFonts w:cs="Times New Roman"/>
          <w:rtl/>
        </w:rPr>
        <w:t>צרובי</w:t>
      </w:r>
      <w:proofErr w:type="spellEnd"/>
      <w:r>
        <w:rPr>
          <w:rFonts w:cs="Times New Roman"/>
          <w:rtl/>
        </w:rPr>
        <w:t xml:space="preserve"> חמה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>(Sunburnt faces). Am Oved. 479 pp.</w:t>
      </w:r>
    </w:p>
    <w:p w14:paraId="0BF29624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74768AA3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2009. </w:t>
      </w:r>
      <w:r>
        <w:rPr>
          <w:rFonts w:cs="Times New Roman"/>
          <w:rtl/>
        </w:rPr>
        <w:t>אביבה-לא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(Aviva-No).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71 pp.</w:t>
      </w:r>
    </w:p>
    <w:p w14:paraId="02B18BD3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704DD3D3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2010. </w:t>
      </w:r>
      <w:r>
        <w:rPr>
          <w:rFonts w:cs="Times New Roman"/>
          <w:rtl/>
        </w:rPr>
        <w:t>כפור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Nuntia</w:t>
      </w:r>
      <w:proofErr w:type="spellEnd"/>
      <w:r>
        <w:rPr>
          <w:rFonts w:cs="Times New Roman"/>
        </w:rPr>
        <w:t xml:space="preserve">).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285 pp.</w:t>
      </w:r>
    </w:p>
    <w:p w14:paraId="74C42C01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24D917EE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2011. </w:t>
      </w:r>
      <w:proofErr w:type="spellStart"/>
      <w:r>
        <w:rPr>
          <w:rFonts w:cs="Times New Roman"/>
          <w:rtl/>
        </w:rPr>
        <w:t>מוקס</w:t>
      </w:r>
      <w:proofErr w:type="spellEnd"/>
      <w:r>
        <w:rPr>
          <w:rFonts w:cs="Times New Roman"/>
          <w:rtl/>
        </w:rPr>
        <w:t xml:space="preserve"> </w:t>
      </w:r>
      <w:proofErr w:type="spellStart"/>
      <w:r>
        <w:rPr>
          <w:rFonts w:cs="Times New Roman"/>
          <w:rtl/>
        </w:rPr>
        <w:t>נוקס</w:t>
      </w:r>
      <w:proofErr w:type="spellEnd"/>
      <w:r w:rsidR="00500EDD">
        <w:rPr>
          <w:rFonts w:cs="Times New Roman"/>
        </w:rPr>
        <w:t xml:space="preserve"> (</w:t>
      </w:r>
      <w:proofErr w:type="spellStart"/>
      <w:r w:rsidR="00500EDD">
        <w:rPr>
          <w:rFonts w:cs="Times New Roman"/>
        </w:rPr>
        <w:t>Mox</w:t>
      </w:r>
      <w:proofErr w:type="spellEnd"/>
      <w:r w:rsidR="00500EDD">
        <w:rPr>
          <w:rFonts w:cs="Times New Roman"/>
        </w:rPr>
        <w:t xml:space="preserve"> </w:t>
      </w:r>
      <w:proofErr w:type="spellStart"/>
      <w:r w:rsidR="00500EDD">
        <w:rPr>
          <w:rFonts w:cs="Times New Roman"/>
        </w:rPr>
        <w:t>Nox</w:t>
      </w:r>
      <w:proofErr w:type="spellEnd"/>
      <w:r w:rsidR="00500EDD">
        <w:rPr>
          <w:rFonts w:cs="Times New Roman"/>
        </w:rPr>
        <w:t>)</w:t>
      </w:r>
      <w:r>
        <w:rPr>
          <w:rFonts w:cs="Times New Roman"/>
        </w:rPr>
        <w:t xml:space="preserve">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255 pp.</w:t>
      </w:r>
    </w:p>
    <w:p w14:paraId="3777B8CA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06F8E11F" w14:textId="77777777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>
        <w:rPr>
          <w:rFonts w:cs="Times New Roman"/>
        </w:rPr>
        <w:t xml:space="preserve">. 2012. </w:t>
      </w:r>
      <w:r>
        <w:rPr>
          <w:rFonts w:cs="Times New Roman"/>
          <w:rtl/>
        </w:rPr>
        <w:t>ערים של מטה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(De </w:t>
      </w:r>
      <w:proofErr w:type="spellStart"/>
      <w:r>
        <w:rPr>
          <w:rFonts w:cs="Times New Roman"/>
        </w:rPr>
        <w:t>urbibus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inferis</w:t>
      </w:r>
      <w:proofErr w:type="spellEnd"/>
      <w:r>
        <w:rPr>
          <w:rFonts w:cs="Times New Roman"/>
        </w:rPr>
        <w:t xml:space="preserve">).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333 pp.</w:t>
      </w:r>
    </w:p>
    <w:p w14:paraId="14E11D88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1B36B7E2" w14:textId="6CCE0EBF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 , Shimon</w:t>
      </w:r>
      <w:r w:rsidR="00500EDD">
        <w:rPr>
          <w:rFonts w:cs="Times New Roman"/>
        </w:rPr>
        <w:t>. 2014.</w:t>
      </w:r>
      <w:r>
        <w:rPr>
          <w:rFonts w:cs="Times New Roman"/>
          <w:rtl/>
        </w:rPr>
        <w:t>מתנות החתונה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(The Wedding gifts).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268 pp.</w:t>
      </w:r>
    </w:p>
    <w:p w14:paraId="1D392BE6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3555E561" w14:textId="3818B78A" w:rsidR="00D74ECA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>, Shimon.</w:t>
      </w:r>
      <w:r>
        <w:rPr>
          <w:rFonts w:cs="Times New Roman"/>
        </w:rPr>
        <w:t xml:space="preserve"> 2015. </w:t>
      </w:r>
      <w:r>
        <w:rPr>
          <w:rFonts w:cs="Times New Roman"/>
          <w:rtl/>
        </w:rPr>
        <w:t>קובלנה של בלש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 xml:space="preserve">(A Detective’s Complaint).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319 pp.</w:t>
      </w:r>
    </w:p>
    <w:p w14:paraId="3B4D9760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2AB50F40" w14:textId="5069DEC9" w:rsidR="005F610E" w:rsidRDefault="0007083C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proofErr w:type="spellStart"/>
      <w:r w:rsidRPr="00ED7DBD">
        <w:rPr>
          <w:rFonts w:cs="Times New Roman"/>
        </w:rPr>
        <w:t>Tidhar</w:t>
      </w:r>
      <w:proofErr w:type="spellEnd"/>
      <w:r w:rsidRPr="00ED7DBD">
        <w:rPr>
          <w:rFonts w:cs="Times New Roman"/>
        </w:rPr>
        <w:t xml:space="preserve">, </w:t>
      </w:r>
      <w:proofErr w:type="spellStart"/>
      <w:r w:rsidRPr="00ED7DBD">
        <w:rPr>
          <w:rFonts w:cs="Times New Roman"/>
        </w:rPr>
        <w:t>Lavie</w:t>
      </w:r>
      <w:proofErr w:type="spellEnd"/>
      <w:r w:rsidRPr="00ED7DBD">
        <w:rPr>
          <w:rFonts w:cs="Times New Roman"/>
        </w:rPr>
        <w:t xml:space="preserve"> and</w:t>
      </w:r>
      <w:r w:rsidRPr="00ED7DBD">
        <w:rPr>
          <w:rFonts w:cs="Times New Roman"/>
          <w:b/>
          <w:bCs/>
        </w:rPr>
        <w:t xml:space="preserve"> </w:t>
      </w:r>
      <w:proofErr w:type="spellStart"/>
      <w:r w:rsidRPr="00ED7DBD">
        <w:rPr>
          <w:rFonts w:cs="Times New Roman"/>
          <w:b/>
          <w:bCs/>
        </w:rPr>
        <w:t>Adaf</w:t>
      </w:r>
      <w:proofErr w:type="spellEnd"/>
      <w:r w:rsidRPr="00ED7DBD">
        <w:rPr>
          <w:rFonts w:cs="Times New Roman"/>
          <w:b/>
          <w:bCs/>
        </w:rPr>
        <w:t>, Shimon.</w:t>
      </w:r>
      <w:r w:rsidRPr="00ED7DBD">
        <w:rPr>
          <w:rFonts w:cs="Times New Roman"/>
        </w:rPr>
        <w:t xml:space="preserve"> 2016. Art and War: Poetry, Pulp and Politics in Israeli Fiction. Repeater Books</w:t>
      </w:r>
      <w:r w:rsidR="00ED7DBD">
        <w:rPr>
          <w:rFonts w:cs="Times New Roman"/>
        </w:rPr>
        <w:t>, 149 pp.</w:t>
      </w:r>
    </w:p>
    <w:p w14:paraId="7C51E513" w14:textId="77777777" w:rsidR="003E77A2" w:rsidRDefault="003E77A2" w:rsidP="003E77A2">
      <w:pPr>
        <w:pStyle w:val="ListParagraph"/>
        <w:rPr>
          <w:rFonts w:cs="Times New Roman"/>
        </w:rPr>
      </w:pPr>
    </w:p>
    <w:p w14:paraId="56685A02" w14:textId="67D7CACD" w:rsidR="003E77A2" w:rsidRDefault="003E77A2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  <w:b/>
          <w:bCs/>
        </w:rPr>
        <w:t>*</w:t>
      </w: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, Shimon. </w:t>
      </w:r>
      <w:r w:rsidRPr="003E77A2">
        <w:rPr>
          <w:rFonts w:cs="Times New Roman"/>
        </w:rPr>
        <w:t>2017</w:t>
      </w:r>
      <w:r>
        <w:rPr>
          <w:rFonts w:cs="Times New Roman"/>
        </w:rPr>
        <w:t xml:space="preserve">. </w:t>
      </w:r>
      <w:r>
        <w:rPr>
          <w:rFonts w:cs="Times New Roman" w:hint="cs"/>
          <w:rtl/>
        </w:rPr>
        <w:t>שדרך</w:t>
      </w:r>
      <w:r>
        <w:rPr>
          <w:rFonts w:cs="Times New Roman"/>
        </w:rPr>
        <w:t xml:space="preserve"> (Shadrach). </w:t>
      </w:r>
      <w:proofErr w:type="spellStart"/>
      <w:r>
        <w:rPr>
          <w:rFonts w:cs="Times New Roman"/>
        </w:rPr>
        <w:t>Resling</w:t>
      </w:r>
      <w:proofErr w:type="spellEnd"/>
      <w:r>
        <w:rPr>
          <w:rFonts w:cs="Times New Roman"/>
        </w:rPr>
        <w:t xml:space="preserve"> Publishing House. 154 pp.</w:t>
      </w:r>
    </w:p>
    <w:p w14:paraId="60B49EA6" w14:textId="77777777" w:rsidR="003E77A2" w:rsidRDefault="003E77A2" w:rsidP="003E77A2">
      <w:pPr>
        <w:pStyle w:val="ListParagraph"/>
        <w:rPr>
          <w:rFonts w:cs="Times New Roman"/>
        </w:rPr>
      </w:pPr>
    </w:p>
    <w:p w14:paraId="4BFDBFD1" w14:textId="5C8C1A26" w:rsidR="003E77A2" w:rsidRDefault="003E77A2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  <w:b/>
          <w:bCs/>
        </w:rPr>
        <w:t>*</w:t>
      </w:r>
      <w:proofErr w:type="spellStart"/>
      <w:r>
        <w:rPr>
          <w:rFonts w:cs="Times New Roman"/>
          <w:b/>
          <w:bCs/>
        </w:rPr>
        <w:t>Adaf</w:t>
      </w:r>
      <w:proofErr w:type="spellEnd"/>
      <w:r>
        <w:rPr>
          <w:rFonts w:cs="Times New Roman"/>
          <w:b/>
          <w:bCs/>
        </w:rPr>
        <w:t xml:space="preserve">, Shimon. </w:t>
      </w:r>
      <w:r>
        <w:rPr>
          <w:rFonts w:cs="Times New Roman"/>
        </w:rPr>
        <w:t xml:space="preserve">2017. </w:t>
      </w:r>
      <w:r>
        <w:rPr>
          <w:rFonts w:cs="Times New Roman" w:hint="cs"/>
          <w:rtl/>
        </w:rPr>
        <w:t>קום קרא</w:t>
      </w:r>
      <w:r>
        <w:rPr>
          <w:rFonts w:cs="Times New Roman"/>
        </w:rPr>
        <w:t xml:space="preserve"> [Take up and Read (Tolle </w:t>
      </w:r>
      <w:proofErr w:type="spellStart"/>
      <w:r>
        <w:rPr>
          <w:rFonts w:cs="Times New Roman"/>
        </w:rPr>
        <w:t>Lege</w:t>
      </w:r>
      <w:proofErr w:type="spellEnd"/>
      <w:r>
        <w:rPr>
          <w:rFonts w:cs="Times New Roman"/>
        </w:rPr>
        <w:t xml:space="preserve">)].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608 pp.</w:t>
      </w:r>
    </w:p>
    <w:p w14:paraId="5E5AA54B" w14:textId="77777777" w:rsidR="003E77A2" w:rsidRDefault="003E77A2" w:rsidP="003E77A2">
      <w:pPr>
        <w:pStyle w:val="ListParagraph"/>
        <w:rPr>
          <w:rFonts w:cs="Times New Roman"/>
        </w:rPr>
      </w:pPr>
    </w:p>
    <w:p w14:paraId="168A9AA0" w14:textId="05D4116E" w:rsidR="003E77A2" w:rsidRDefault="003E77A2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  <w:b/>
          <w:bCs/>
        </w:rPr>
        <w:t>*</w:t>
      </w:r>
      <w:proofErr w:type="spellStart"/>
      <w:r w:rsidRPr="003E77A2">
        <w:rPr>
          <w:rFonts w:cs="Times New Roman"/>
          <w:b/>
          <w:bCs/>
        </w:rPr>
        <w:t>Adaf</w:t>
      </w:r>
      <w:proofErr w:type="spellEnd"/>
      <w:r w:rsidRPr="003E77A2">
        <w:rPr>
          <w:rFonts w:cs="Times New Roman"/>
          <w:b/>
          <w:bCs/>
        </w:rPr>
        <w:t>, Shimon.</w:t>
      </w:r>
      <w:r>
        <w:rPr>
          <w:rFonts w:cs="Times New Roman"/>
        </w:rPr>
        <w:t xml:space="preserve"> 2018. </w:t>
      </w:r>
      <w:r>
        <w:rPr>
          <w:rFonts w:cs="Times New Roman" w:hint="cs"/>
          <w:rtl/>
        </w:rPr>
        <w:t>אני אחרים</w:t>
      </w:r>
      <w:r>
        <w:rPr>
          <w:rFonts w:cs="Times New Roman"/>
        </w:rPr>
        <w:t xml:space="preserve"> [I Others (Je </w:t>
      </w:r>
      <w:proofErr w:type="spellStart"/>
      <w:r>
        <w:rPr>
          <w:rFonts w:cs="Times New Roman"/>
        </w:rPr>
        <w:t>suis</w:t>
      </w:r>
      <w:proofErr w:type="spellEnd"/>
      <w:r>
        <w:rPr>
          <w:rFonts w:cs="Times New Roman"/>
        </w:rPr>
        <w:t xml:space="preserve"> des </w:t>
      </w:r>
      <w:proofErr w:type="spellStart"/>
      <w:r>
        <w:rPr>
          <w:rFonts w:cs="Times New Roman"/>
        </w:rPr>
        <w:t>autres</w:t>
      </w:r>
      <w:proofErr w:type="spellEnd"/>
      <w:r>
        <w:rPr>
          <w:rFonts w:cs="Times New Roman"/>
        </w:rPr>
        <w:t xml:space="preserve">)].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175 pp.</w:t>
      </w:r>
    </w:p>
    <w:p w14:paraId="4D8D4D97" w14:textId="77777777" w:rsidR="003E77A2" w:rsidRDefault="003E77A2" w:rsidP="003E77A2">
      <w:pPr>
        <w:pStyle w:val="ListParagraph"/>
        <w:rPr>
          <w:rFonts w:cs="Times New Roman"/>
        </w:rPr>
      </w:pPr>
    </w:p>
    <w:p w14:paraId="45544950" w14:textId="0B700C98" w:rsidR="003E77A2" w:rsidRDefault="003E77A2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*</w:t>
      </w:r>
      <w:proofErr w:type="spellStart"/>
      <w:r w:rsidRPr="003E77A2">
        <w:rPr>
          <w:rFonts w:cs="Times New Roman"/>
          <w:b/>
          <w:bCs/>
        </w:rPr>
        <w:t>Adaf</w:t>
      </w:r>
      <w:proofErr w:type="spellEnd"/>
      <w:r w:rsidRPr="003E77A2">
        <w:rPr>
          <w:rFonts w:cs="Times New Roman"/>
          <w:b/>
          <w:bCs/>
        </w:rPr>
        <w:t>, Shimon</w:t>
      </w:r>
      <w:r>
        <w:rPr>
          <w:rFonts w:cs="Times New Roman"/>
        </w:rPr>
        <w:t xml:space="preserve">. 2019. </w:t>
      </w:r>
      <w:r>
        <w:rPr>
          <w:rFonts w:cs="Times New Roman" w:hint="cs"/>
          <w:rtl/>
        </w:rPr>
        <w:t>אהבתי לאהוב</w:t>
      </w:r>
      <w:r>
        <w:rPr>
          <w:rFonts w:cs="Times New Roman"/>
        </w:rPr>
        <w:t xml:space="preserve"> [I Loved to Love (</w:t>
      </w:r>
      <w:proofErr w:type="spellStart"/>
      <w:r>
        <w:rPr>
          <w:rFonts w:cs="Times New Roman"/>
        </w:rPr>
        <w:t>amabam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amare</w:t>
      </w:r>
      <w:proofErr w:type="spellEnd"/>
      <w:r>
        <w:rPr>
          <w:rFonts w:cs="Times New Roman"/>
        </w:rPr>
        <w:t xml:space="preserve">)]. Kinneret </w:t>
      </w:r>
      <w:proofErr w:type="spellStart"/>
      <w:r>
        <w:rPr>
          <w:rFonts w:cs="Times New Roman"/>
        </w:rPr>
        <w:t>Zemora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Bitan</w:t>
      </w:r>
      <w:proofErr w:type="spellEnd"/>
      <w:r>
        <w:rPr>
          <w:rFonts w:cs="Times New Roman"/>
        </w:rPr>
        <w:t>. 273 pp.</w:t>
      </w:r>
    </w:p>
    <w:p w14:paraId="62FF1C34" w14:textId="77777777" w:rsidR="006E438D" w:rsidRDefault="006E438D" w:rsidP="006E438D">
      <w:pPr>
        <w:pStyle w:val="ListParagraph"/>
        <w:rPr>
          <w:rFonts w:cs="Times New Roman"/>
        </w:rPr>
      </w:pPr>
    </w:p>
    <w:p w14:paraId="649FD6C4" w14:textId="15A0B03D" w:rsidR="006E438D" w:rsidRPr="003E77A2" w:rsidRDefault="006E438D" w:rsidP="005C287F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*</w:t>
      </w:r>
      <w:r w:rsidRPr="006E438D">
        <w:rPr>
          <w:rFonts w:cs="Times New Roman"/>
          <w:b/>
          <w:bCs/>
        </w:rPr>
        <w:t xml:space="preserve"> </w:t>
      </w:r>
      <w:proofErr w:type="spellStart"/>
      <w:r w:rsidRPr="003E77A2">
        <w:rPr>
          <w:rFonts w:cs="Times New Roman"/>
          <w:b/>
          <w:bCs/>
        </w:rPr>
        <w:t>Adaf</w:t>
      </w:r>
      <w:proofErr w:type="spellEnd"/>
      <w:r w:rsidRPr="003E77A2">
        <w:rPr>
          <w:rFonts w:cs="Times New Roman"/>
          <w:b/>
          <w:bCs/>
        </w:rPr>
        <w:t>, Shimon</w:t>
      </w:r>
      <w:r>
        <w:rPr>
          <w:rFonts w:cs="Times New Roman"/>
        </w:rPr>
        <w:t>. 2021</w:t>
      </w:r>
      <w:r w:rsidR="001D3E8D">
        <w:rPr>
          <w:rFonts w:cs="Times New Roman"/>
        </w:rPr>
        <w:t xml:space="preserve">. </w:t>
      </w:r>
      <w:r w:rsidR="001D3E8D">
        <w:rPr>
          <w:rFonts w:cs="Times New Roman" w:hint="cs"/>
          <w:rtl/>
        </w:rPr>
        <w:t>הלשון נושלה</w:t>
      </w:r>
      <w:r w:rsidR="001D3E8D">
        <w:rPr>
          <w:rFonts w:cs="Times New Roman"/>
        </w:rPr>
        <w:t xml:space="preserve"> [The Tongue Untangled</w:t>
      </w:r>
      <w:r w:rsidR="00494B44">
        <w:rPr>
          <w:rFonts w:cs="Times New Roman"/>
        </w:rPr>
        <w:t xml:space="preserve">]. </w:t>
      </w:r>
      <w:proofErr w:type="spellStart"/>
      <w:r w:rsidR="00494B44">
        <w:rPr>
          <w:rFonts w:cs="Times New Roman"/>
        </w:rPr>
        <w:t>Pardes</w:t>
      </w:r>
      <w:proofErr w:type="spellEnd"/>
      <w:r w:rsidR="00494B44">
        <w:rPr>
          <w:rFonts w:cs="Times New Roman"/>
        </w:rPr>
        <w:t xml:space="preserve"> Publishing. </w:t>
      </w:r>
      <w:r w:rsidR="00494B44">
        <w:rPr>
          <w:rFonts w:cs="Times New Roman" w:hint="cs"/>
          <w:rtl/>
        </w:rPr>
        <w:t>595</w:t>
      </w:r>
      <w:r w:rsidR="00494B44">
        <w:rPr>
          <w:rFonts w:cs="Times New Roman"/>
        </w:rPr>
        <w:t xml:space="preserve"> pp.</w:t>
      </w:r>
      <w:r w:rsidR="001D3E8D">
        <w:rPr>
          <w:rFonts w:cs="Times New Roman"/>
        </w:rPr>
        <w:t xml:space="preserve"> </w:t>
      </w:r>
    </w:p>
    <w:p w14:paraId="7F16C7C3" w14:textId="77777777" w:rsidR="00D74ECA" w:rsidRDefault="00D74ECA" w:rsidP="00F8082E">
      <w:pPr>
        <w:spacing w:line="276" w:lineRule="auto"/>
        <w:jc w:val="both"/>
        <w:rPr>
          <w:rFonts w:cs="Times New Roman"/>
        </w:rPr>
      </w:pPr>
    </w:p>
    <w:p w14:paraId="27FA88EA" w14:textId="77777777" w:rsidR="00D74ECA" w:rsidRDefault="00D74ECA" w:rsidP="005C287F">
      <w:pPr>
        <w:spacing w:line="276" w:lineRule="auto"/>
        <w:jc w:val="both"/>
      </w:pPr>
    </w:p>
    <w:p w14:paraId="51634343" w14:textId="77777777" w:rsidR="00D74ECA" w:rsidRDefault="00D74ECA" w:rsidP="005C287F">
      <w:pPr>
        <w:spacing w:line="276" w:lineRule="auto"/>
        <w:ind w:left="567" w:hanging="567"/>
        <w:jc w:val="both"/>
      </w:pPr>
    </w:p>
    <w:p w14:paraId="68183B67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  <w:t>(</w:t>
      </w:r>
      <w:r w:rsidR="00454C6E">
        <w:rPr>
          <w:rFonts w:cs="Times New Roman"/>
        </w:rPr>
        <w:t>b</w:t>
      </w:r>
      <w:r>
        <w:rPr>
          <w:rFonts w:cs="Times New Roman"/>
        </w:rPr>
        <w:t>)</w:t>
      </w:r>
      <w:r>
        <w:rPr>
          <w:rFonts w:cs="Times New Roman"/>
        </w:rPr>
        <w:tab/>
      </w:r>
      <w:r>
        <w:rPr>
          <w:rFonts w:cs="Times New Roman"/>
          <w:u w:val="single"/>
        </w:rPr>
        <w:t>Refereed chapters in collective volumes, Conference proceedings,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Festschrifts, etc. (running numbers)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="Times New Roman"/>
          <w:u w:val="single"/>
        </w:rPr>
        <w:t xml:space="preserve"> </w:t>
      </w:r>
    </w:p>
    <w:p w14:paraId="04ABC500" w14:textId="77777777" w:rsidR="00454C6E" w:rsidRDefault="0007083C" w:rsidP="005C287F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CB137AA" w14:textId="77777777" w:rsidR="00454C6E" w:rsidRDefault="00F81644" w:rsidP="005C287F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>, Shimon. 2001.</w:t>
      </w:r>
      <w:r>
        <w:rPr>
          <w:rFonts w:cs="Times New Roman" w:hint="cs"/>
          <w:rtl/>
        </w:rPr>
        <w:t xml:space="preserve"> </w:t>
      </w:r>
      <w:r w:rsidR="00454C6E">
        <w:rPr>
          <w:rFonts w:cs="Times New Roman"/>
          <w:rtl/>
        </w:rPr>
        <w:t>לא ידעתי שכל זה שלי</w:t>
      </w:r>
      <w:r w:rsidR="00454C6E">
        <w:rPr>
          <w:rFonts w:cs="Times New Roman"/>
          <w:rtl/>
          <w:cs/>
        </w:rPr>
        <w:t xml:space="preserve"> </w:t>
      </w:r>
      <w:r w:rsidR="00454C6E">
        <w:rPr>
          <w:rFonts w:cs="Times New Roman"/>
        </w:rPr>
        <w:t xml:space="preserve">(I Haven't Known that All of this is Mine). </w:t>
      </w:r>
      <w:proofErr w:type="spellStart"/>
      <w:r w:rsidR="00454C6E">
        <w:rPr>
          <w:rFonts w:cs="Times New Roman"/>
        </w:rPr>
        <w:t>Ruvik</w:t>
      </w:r>
      <w:proofErr w:type="spellEnd"/>
      <w:r w:rsidR="00454C6E">
        <w:rPr>
          <w:rFonts w:cs="Times New Roman"/>
        </w:rPr>
        <w:t xml:space="preserve"> Rosenthal (ed.). </w:t>
      </w:r>
      <w:r w:rsidR="00454C6E">
        <w:rPr>
          <w:rFonts w:cs="Times New Roman"/>
          <w:b/>
          <w:bCs/>
        </w:rPr>
        <w:t>The Inner Split</w:t>
      </w:r>
      <w:r w:rsidR="00454C6E">
        <w:rPr>
          <w:rFonts w:cs="Times New Roman"/>
        </w:rPr>
        <w:t xml:space="preserve">. </w:t>
      </w:r>
      <w:proofErr w:type="spellStart"/>
      <w:r w:rsidR="00454C6E">
        <w:rPr>
          <w:rFonts w:cs="Times New Roman"/>
        </w:rPr>
        <w:t>Yedi'ot</w:t>
      </w:r>
      <w:proofErr w:type="spellEnd"/>
      <w:r w:rsidR="00454C6E">
        <w:rPr>
          <w:rFonts w:cs="Times New Roman"/>
        </w:rPr>
        <w:t xml:space="preserve"> Aharonot. pp 183-188.</w:t>
      </w:r>
    </w:p>
    <w:p w14:paraId="45B1441B" w14:textId="77777777" w:rsidR="00454C6E" w:rsidRDefault="00454C6E" w:rsidP="005C287F">
      <w:pPr>
        <w:spacing w:line="276" w:lineRule="auto"/>
        <w:jc w:val="both"/>
        <w:rPr>
          <w:rFonts w:cs="Times New Roman"/>
        </w:rPr>
      </w:pPr>
    </w:p>
    <w:p w14:paraId="3C8EA75C" w14:textId="77777777" w:rsidR="00454C6E" w:rsidRDefault="00454C6E" w:rsidP="00F8164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2007. </w:t>
      </w:r>
      <w:r w:rsidR="00F81644"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>מצולת הצל והצלילות</w:t>
      </w:r>
      <w:r>
        <w:rPr>
          <w:rFonts w:cs="Times New Roman"/>
          <w:rtl/>
          <w:cs/>
        </w:rPr>
        <w:t xml:space="preserve"> </w:t>
      </w:r>
      <w:r>
        <w:rPr>
          <w:rFonts w:cs="Times New Roman"/>
        </w:rPr>
        <w:t xml:space="preserve">(The Abyss of Shadow and Clarity: On the detective story in Edgar Allen Poe's work). Nir </w:t>
      </w:r>
      <w:proofErr w:type="spellStart"/>
      <w:r>
        <w:rPr>
          <w:rFonts w:cs="Times New Roman"/>
        </w:rPr>
        <w:t>Baram</w:t>
      </w:r>
      <w:proofErr w:type="spellEnd"/>
      <w:r>
        <w:rPr>
          <w:rFonts w:cs="Times New Roman"/>
        </w:rPr>
        <w:t xml:space="preserve"> (Ed.). </w:t>
      </w:r>
      <w:r>
        <w:rPr>
          <w:rFonts w:cs="Times New Roman"/>
          <w:b/>
          <w:bCs/>
        </w:rPr>
        <w:t xml:space="preserve">Edgar Allen Poe: The Murders in Rue Morgue and other stories. </w:t>
      </w:r>
      <w:r>
        <w:rPr>
          <w:rFonts w:cs="Times New Roman"/>
        </w:rPr>
        <w:t>Am Oved. pp 151-172.</w:t>
      </w:r>
    </w:p>
    <w:p w14:paraId="47B74F4F" w14:textId="77777777" w:rsidR="00454C6E" w:rsidRDefault="00454C6E" w:rsidP="005C287F">
      <w:pPr>
        <w:spacing w:line="276" w:lineRule="auto"/>
        <w:jc w:val="both"/>
        <w:rPr>
          <w:rFonts w:cs="Times New Roman"/>
        </w:rPr>
      </w:pPr>
    </w:p>
    <w:p w14:paraId="5E6A7033" w14:textId="77777777" w:rsidR="00454C6E" w:rsidRDefault="00454C6E" w:rsidP="00F8164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>, Shimon. 2010</w:t>
      </w:r>
      <w:r w:rsidR="00F81644">
        <w:rPr>
          <w:rFonts w:cs="Times New Roman" w:hint="cs"/>
          <w:rtl/>
        </w:rPr>
        <w:t>.</w:t>
      </w:r>
      <w:r>
        <w:rPr>
          <w:rFonts w:cs="Times New Roman"/>
        </w:rPr>
        <w:t xml:space="preserve"> </w:t>
      </w:r>
      <w:r w:rsidR="00F81644">
        <w:rPr>
          <w:rFonts w:cs="Times New Roman" w:hint="cs"/>
          <w:rtl/>
        </w:rPr>
        <w:t xml:space="preserve"> </w:t>
      </w:r>
      <w:proofErr w:type="spellStart"/>
      <w:r>
        <w:rPr>
          <w:rFonts w:cs="Times New Roman"/>
          <w:rtl/>
        </w:rPr>
        <w:t>פרומיתאוס</w:t>
      </w:r>
      <w:proofErr w:type="spellEnd"/>
      <w:r>
        <w:rPr>
          <w:rFonts w:cs="Times New Roman"/>
          <w:rtl/>
        </w:rPr>
        <w:t xml:space="preserve"> וגולדברג שבבריכת </w:t>
      </w:r>
      <w:proofErr w:type="spellStart"/>
      <w:r>
        <w:rPr>
          <w:rFonts w:cs="Times New Roman"/>
          <w:rtl/>
        </w:rPr>
        <w:t>הקרפודים</w:t>
      </w:r>
      <w:proofErr w:type="spellEnd"/>
      <w:r>
        <w:rPr>
          <w:rFonts w:cs="Times New Roman"/>
          <w:rtl/>
          <w:cs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Prometeus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Goldbreg</w:t>
      </w:r>
      <w:proofErr w:type="spellEnd"/>
      <w:r>
        <w:rPr>
          <w:rFonts w:cs="Times New Roman"/>
        </w:rPr>
        <w:t xml:space="preserve"> that in the </w:t>
      </w:r>
      <w:proofErr w:type="spellStart"/>
      <w:r>
        <w:rPr>
          <w:rFonts w:cs="Times New Roman"/>
        </w:rPr>
        <w:t>Frogies</w:t>
      </w:r>
      <w:proofErr w:type="spellEnd"/>
      <w:r>
        <w:rPr>
          <w:rFonts w:cs="Times New Roman"/>
        </w:rPr>
        <w:t xml:space="preserve"> Pond). </w:t>
      </w:r>
      <w:proofErr w:type="spellStart"/>
      <w:r>
        <w:rPr>
          <w:rFonts w:cs="Times New Roman"/>
        </w:rPr>
        <w:t>Hamutal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Tsamir</w:t>
      </w:r>
      <w:proofErr w:type="spellEnd"/>
      <w:r>
        <w:rPr>
          <w:rFonts w:cs="Times New Roman"/>
        </w:rPr>
        <w:t xml:space="preserve"> and Tamar S. Hess (ed.). </w:t>
      </w:r>
      <w:r>
        <w:rPr>
          <w:rFonts w:cs="Times New Roman"/>
          <w:b/>
          <w:bCs/>
        </w:rPr>
        <w:t>Sparks of Light</w:t>
      </w:r>
      <w:r>
        <w:rPr>
          <w:rFonts w:cs="Times New Roman"/>
        </w:rPr>
        <w:t>.</w:t>
      </w:r>
      <w:r>
        <w:rPr>
          <w:rFonts w:cs="Times New Roman"/>
        </w:rPr>
        <w:tab/>
        <w:t>Ha-Kibbutz Ha-</w:t>
      </w:r>
      <w:proofErr w:type="spellStart"/>
      <w:r>
        <w:rPr>
          <w:rFonts w:cs="Times New Roman"/>
        </w:rPr>
        <w:t>Meukhad</w:t>
      </w:r>
      <w:proofErr w:type="spellEnd"/>
      <w:r>
        <w:rPr>
          <w:rFonts w:cs="Times New Roman"/>
        </w:rPr>
        <w:t>. pp 216-224.</w:t>
      </w:r>
    </w:p>
    <w:p w14:paraId="345F40F3" w14:textId="77777777" w:rsidR="00454C6E" w:rsidRDefault="00454C6E" w:rsidP="005C287F">
      <w:pPr>
        <w:spacing w:line="276" w:lineRule="auto"/>
        <w:jc w:val="both"/>
        <w:rPr>
          <w:rFonts w:cs="Times New Roman"/>
        </w:rPr>
      </w:pPr>
    </w:p>
    <w:p w14:paraId="454B7DBF" w14:textId="77777777" w:rsidR="00454C6E" w:rsidRDefault="00454C6E" w:rsidP="005C287F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2011. </w:t>
      </w:r>
      <w:r w:rsidR="00F81644"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>חוטא בשירה ירוחם</w:t>
      </w:r>
      <w:r>
        <w:rPr>
          <w:rFonts w:cs="Times New Roman"/>
          <w:rtl/>
          <w:cs/>
        </w:rPr>
        <w:t xml:space="preserve"> </w:t>
      </w:r>
      <w:r>
        <w:rPr>
          <w:rFonts w:cs="Times New Roman"/>
        </w:rPr>
        <w:t xml:space="preserve">(He whose sin is poetry shall be spared). Naomi </w:t>
      </w:r>
      <w:proofErr w:type="spellStart"/>
      <w:r>
        <w:rPr>
          <w:rFonts w:cs="Times New Roman"/>
        </w:rPr>
        <w:t>Siman</w:t>
      </w:r>
      <w:proofErr w:type="spellEnd"/>
      <w:r>
        <w:rPr>
          <w:rFonts w:cs="Times New Roman"/>
        </w:rPr>
        <w:t>-Tov (ed.).</w:t>
      </w:r>
      <w:r>
        <w:rPr>
          <w:rFonts w:cs="Times New Roman"/>
          <w:b/>
          <w:bCs/>
        </w:rPr>
        <w:t xml:space="preserve">Ready </w:t>
      </w:r>
      <w:proofErr w:type="spellStart"/>
      <w:r>
        <w:rPr>
          <w:rFonts w:cs="Times New Roman"/>
          <w:b/>
          <w:bCs/>
        </w:rPr>
        <w:t>Meydale</w:t>
      </w:r>
      <w:proofErr w:type="spellEnd"/>
      <w:r>
        <w:rPr>
          <w:rFonts w:cs="Times New Roman"/>
          <w:b/>
          <w:bCs/>
        </w:rPr>
        <w:t>'.</w:t>
      </w:r>
      <w:r>
        <w:rPr>
          <w:rFonts w:cs="Times New Roman"/>
        </w:rPr>
        <w:t xml:space="preserve"> Bet </w:t>
      </w:r>
      <w:proofErr w:type="spellStart"/>
      <w:r>
        <w:rPr>
          <w:rFonts w:cs="Times New Roman"/>
        </w:rPr>
        <w:t>Berl</w:t>
      </w:r>
      <w:proofErr w:type="spellEnd"/>
      <w:r>
        <w:rPr>
          <w:rFonts w:cs="Times New Roman"/>
        </w:rPr>
        <w:t xml:space="preserve"> College. pp 221-231.</w:t>
      </w:r>
    </w:p>
    <w:p w14:paraId="7C23EF8F" w14:textId="77777777" w:rsidR="00454C6E" w:rsidRDefault="00454C6E" w:rsidP="005C287F">
      <w:pPr>
        <w:spacing w:line="276" w:lineRule="auto"/>
        <w:jc w:val="both"/>
        <w:rPr>
          <w:rFonts w:cs="Times New Roman"/>
        </w:rPr>
      </w:pPr>
    </w:p>
    <w:p w14:paraId="09AA45BA" w14:textId="77777777" w:rsidR="00454C6E" w:rsidRDefault="00454C6E" w:rsidP="005C287F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2011. </w:t>
      </w:r>
      <w:r w:rsidR="00F81644"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>אחרי קרבן הקן</w:t>
      </w:r>
      <w:r>
        <w:rPr>
          <w:rFonts w:cs="Times New Roman"/>
          <w:rtl/>
          <w:cs/>
        </w:rPr>
        <w:t xml:space="preserve"> </w:t>
      </w:r>
      <w:r>
        <w:rPr>
          <w:rFonts w:cs="Times New Roman"/>
        </w:rPr>
        <w:t xml:space="preserve">(After the Sacrifice of the Nest). </w:t>
      </w:r>
      <w:proofErr w:type="spellStart"/>
      <w:r>
        <w:rPr>
          <w:rFonts w:cs="Times New Roman"/>
        </w:rPr>
        <w:t>Lilach</w:t>
      </w:r>
      <w:proofErr w:type="spellEnd"/>
      <w:r>
        <w:rPr>
          <w:rFonts w:cs="Times New Roman"/>
        </w:rPr>
        <w:t xml:space="preserve"> Lachman (ed.).</w:t>
      </w:r>
      <w:r>
        <w:rPr>
          <w:rFonts w:cs="Times New Roman"/>
          <w:b/>
          <w:bCs/>
        </w:rPr>
        <w:t xml:space="preserve"> How does it Read – </w:t>
      </w:r>
      <w:proofErr w:type="spellStart"/>
      <w:r>
        <w:rPr>
          <w:rFonts w:cs="Times New Roman"/>
          <w:b/>
          <w:bCs/>
        </w:rPr>
        <w:t>Avot</w:t>
      </w:r>
      <w:proofErr w:type="spellEnd"/>
      <w:r>
        <w:rPr>
          <w:rFonts w:cs="Times New Roman"/>
          <w:b/>
          <w:bCs/>
        </w:rPr>
        <w:t xml:space="preserve"> Yeshurun</w:t>
      </w:r>
      <w:r>
        <w:rPr>
          <w:rFonts w:cs="Times New Roman"/>
        </w:rPr>
        <w:t>. Ha-Kibbutz Ha-</w:t>
      </w:r>
      <w:proofErr w:type="spellStart"/>
      <w:r>
        <w:rPr>
          <w:rFonts w:cs="Times New Roman"/>
        </w:rPr>
        <w:t>Meukhad</w:t>
      </w:r>
      <w:proofErr w:type="spellEnd"/>
      <w:r>
        <w:rPr>
          <w:rFonts w:cs="Times New Roman"/>
        </w:rPr>
        <w:t>. pp 135-142.</w:t>
      </w:r>
    </w:p>
    <w:p w14:paraId="64419EF3" w14:textId="77777777" w:rsidR="00454C6E" w:rsidRDefault="00454C6E" w:rsidP="005C287F">
      <w:pPr>
        <w:spacing w:line="276" w:lineRule="auto"/>
        <w:jc w:val="both"/>
        <w:rPr>
          <w:rFonts w:cs="Times New Roman"/>
        </w:rPr>
      </w:pPr>
    </w:p>
    <w:p w14:paraId="447BBAD3" w14:textId="77777777" w:rsidR="00454C6E" w:rsidRPr="00F81644" w:rsidRDefault="00454C6E" w:rsidP="00F8164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2013. </w:t>
      </w:r>
      <w:r w:rsidR="00F81644">
        <w:rPr>
          <w:rFonts w:cs="Times New Roman" w:hint="cs"/>
          <w:rtl/>
        </w:rPr>
        <w:t xml:space="preserve"> </w:t>
      </w:r>
      <w:r>
        <w:rPr>
          <w:rFonts w:cs="Times New Roman"/>
          <w:rtl/>
        </w:rPr>
        <w:t>איש התבונה, שליח האל או חולה רוח</w:t>
      </w:r>
      <w:r>
        <w:rPr>
          <w:rFonts w:cs="Times New Roman"/>
          <w:rtl/>
          <w:cs/>
        </w:rPr>
        <w:t xml:space="preserve"> </w:t>
      </w:r>
      <w:r>
        <w:rPr>
          <w:rFonts w:cs="Times New Roman"/>
        </w:rPr>
        <w:t xml:space="preserve">(Man of Reason, Messenger of God or a Disturb Person: Afterward to two Sherlock  Holmes novels). Maya Feldman (ed.). </w:t>
      </w:r>
      <w:r>
        <w:rPr>
          <w:rFonts w:cs="Times New Roman"/>
          <w:b/>
          <w:bCs/>
        </w:rPr>
        <w:t>Sherlock Holmes, the collected works, volume IV</w:t>
      </w:r>
      <w:r>
        <w:rPr>
          <w:rFonts w:cs="Times New Roman"/>
        </w:rPr>
        <w:t xml:space="preserve">. Kinneret, </w:t>
      </w:r>
      <w:proofErr w:type="spellStart"/>
      <w:r>
        <w:rPr>
          <w:rFonts w:cs="Times New Roman"/>
        </w:rPr>
        <w:t>Zmora-Bitan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Dvir</w:t>
      </w:r>
      <w:proofErr w:type="spellEnd"/>
      <w:r>
        <w:rPr>
          <w:rFonts w:cs="Times New Roman"/>
        </w:rPr>
        <w:t>. pp 211-221.</w:t>
      </w:r>
    </w:p>
    <w:p w14:paraId="59BB15BB" w14:textId="77777777" w:rsidR="00454C6E" w:rsidRPr="005C287F" w:rsidRDefault="00454C6E" w:rsidP="005C287F">
      <w:pPr>
        <w:spacing w:line="276" w:lineRule="auto"/>
        <w:jc w:val="both"/>
        <w:rPr>
          <w:rFonts w:cs="Times New Roman"/>
        </w:rPr>
      </w:pPr>
    </w:p>
    <w:p w14:paraId="793D820B" w14:textId="1B41B790" w:rsidR="00454C6E" w:rsidRDefault="00454C6E" w:rsidP="005C287F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 w:rsidRPr="00832847">
        <w:rPr>
          <w:rFonts w:cs="Times New Roman"/>
        </w:rPr>
        <w:t xml:space="preserve"> </w:t>
      </w:r>
      <w:proofErr w:type="spellStart"/>
      <w:r w:rsidRPr="00832847">
        <w:rPr>
          <w:rFonts w:cs="Times New Roman"/>
        </w:rPr>
        <w:t>Adaf</w:t>
      </w:r>
      <w:proofErr w:type="spellEnd"/>
      <w:r w:rsidRPr="00832847">
        <w:rPr>
          <w:rFonts w:cs="Times New Roman"/>
        </w:rPr>
        <w:t xml:space="preserve">, Shimon. 2014. </w:t>
      </w:r>
      <w:r w:rsidRPr="00832847">
        <w:rPr>
          <w:rFonts w:cs="Times New Roman" w:hint="cs"/>
          <w:rtl/>
        </w:rPr>
        <w:t>תל כביר</w:t>
      </w:r>
      <w:r w:rsidRPr="00832847">
        <w:rPr>
          <w:rFonts w:cs="Times New Roman"/>
        </w:rPr>
        <w:t xml:space="preserve"> (My Father’s Kingdom). </w:t>
      </w:r>
      <w:proofErr w:type="spellStart"/>
      <w:r w:rsidRPr="00832847">
        <w:rPr>
          <w:rFonts w:cs="Times New Roman"/>
        </w:rPr>
        <w:t>Etgar</w:t>
      </w:r>
      <w:proofErr w:type="spellEnd"/>
      <w:r w:rsidRPr="00832847">
        <w:rPr>
          <w:rFonts w:cs="Times New Roman"/>
        </w:rPr>
        <w:t xml:space="preserve"> Keret and Assaf Gavron (ed.). </w:t>
      </w:r>
      <w:r w:rsidRPr="00454C6E">
        <w:rPr>
          <w:rFonts w:cs="Times New Roman"/>
          <w:b/>
          <w:bCs/>
        </w:rPr>
        <w:t>Tel Aviv Noir</w:t>
      </w:r>
      <w:r w:rsidRPr="00832847">
        <w:rPr>
          <w:rFonts w:cs="Times New Roman"/>
        </w:rPr>
        <w:t xml:space="preserve">. Akashic Books, </w:t>
      </w:r>
      <w:r>
        <w:rPr>
          <w:rFonts w:cs="Times New Roman"/>
        </w:rPr>
        <w:t xml:space="preserve">Kinneret, </w:t>
      </w:r>
      <w:proofErr w:type="spellStart"/>
      <w:r>
        <w:rPr>
          <w:rFonts w:cs="Times New Roman"/>
        </w:rPr>
        <w:t>Zmora-Bitan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Dvir</w:t>
      </w:r>
      <w:proofErr w:type="spellEnd"/>
      <w:r>
        <w:rPr>
          <w:rFonts w:cs="Times New Roman"/>
        </w:rPr>
        <w:t>. pp 157-169 (American edition), pp 137-155 (Israeli edition)</w:t>
      </w:r>
    </w:p>
    <w:p w14:paraId="47B2DB67" w14:textId="77777777" w:rsidR="00454C6E" w:rsidRDefault="00454C6E" w:rsidP="005C287F">
      <w:pPr>
        <w:pStyle w:val="ListParagraph"/>
        <w:spacing w:line="276" w:lineRule="auto"/>
        <w:jc w:val="both"/>
        <w:rPr>
          <w:rFonts w:cs="Times New Roman"/>
        </w:rPr>
      </w:pPr>
    </w:p>
    <w:p w14:paraId="3397DE8D" w14:textId="0271DED3" w:rsidR="00454C6E" w:rsidRDefault="003E77A2" w:rsidP="005C287F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proofErr w:type="spellStart"/>
      <w:r w:rsidR="00454C6E">
        <w:rPr>
          <w:rFonts w:cs="Times New Roman"/>
        </w:rPr>
        <w:t>Adaf</w:t>
      </w:r>
      <w:proofErr w:type="spellEnd"/>
      <w:r w:rsidR="00454C6E">
        <w:rPr>
          <w:rFonts w:cs="Times New Roman"/>
        </w:rPr>
        <w:t xml:space="preserve">, Shimon. 2015. </w:t>
      </w:r>
      <w:r w:rsidR="00454C6E">
        <w:rPr>
          <w:rFonts w:cs="Times New Roman" w:hint="cs"/>
          <w:rtl/>
        </w:rPr>
        <w:t>לאן, בעצם, כדאי לחזור: על מנגנון ההתנגדות ביצירתו של אהרן אלמוג</w:t>
      </w:r>
      <w:r w:rsidR="00454C6E">
        <w:rPr>
          <w:rFonts w:cs="Times New Roman"/>
        </w:rPr>
        <w:t xml:space="preserve"> (Where to is actually worth going back: on the resistance mechanism in the work of </w:t>
      </w:r>
      <w:proofErr w:type="spellStart"/>
      <w:r w:rsidR="00454C6E">
        <w:rPr>
          <w:rFonts w:cs="Times New Roman"/>
        </w:rPr>
        <w:t>Aharon</w:t>
      </w:r>
      <w:proofErr w:type="spellEnd"/>
      <w:r w:rsidR="00454C6E">
        <w:rPr>
          <w:rFonts w:cs="Times New Roman"/>
        </w:rPr>
        <w:t xml:space="preserve"> </w:t>
      </w:r>
      <w:proofErr w:type="spellStart"/>
      <w:r w:rsidR="00454C6E">
        <w:rPr>
          <w:rFonts w:cs="Times New Roman"/>
        </w:rPr>
        <w:t>Almog</w:t>
      </w:r>
      <w:proofErr w:type="spellEnd"/>
      <w:r w:rsidR="00454C6E">
        <w:rPr>
          <w:rFonts w:cs="Times New Roman"/>
        </w:rPr>
        <w:t xml:space="preserve">). </w:t>
      </w:r>
      <w:proofErr w:type="spellStart"/>
      <w:r w:rsidR="00454C6E">
        <w:rPr>
          <w:rFonts w:cs="Times New Roman"/>
        </w:rPr>
        <w:t>Ketiza</w:t>
      </w:r>
      <w:proofErr w:type="spellEnd"/>
      <w:r w:rsidR="00454C6E">
        <w:rPr>
          <w:rFonts w:cs="Times New Roman"/>
        </w:rPr>
        <w:t xml:space="preserve"> Alon (ed.). </w:t>
      </w:r>
      <w:r w:rsidR="00454C6E" w:rsidRPr="00454C6E">
        <w:rPr>
          <w:rFonts w:cs="Times New Roman"/>
          <w:b/>
          <w:bCs/>
        </w:rPr>
        <w:t>To Dwell in A Word</w:t>
      </w:r>
      <w:r w:rsidR="00454C6E">
        <w:rPr>
          <w:rFonts w:cs="Times New Roman"/>
        </w:rPr>
        <w:t>. Gama Publishing. Pp 211-222.</w:t>
      </w:r>
    </w:p>
    <w:p w14:paraId="6441A2C8" w14:textId="77777777" w:rsidR="00D74ECA" w:rsidRDefault="00D74ECA" w:rsidP="005C287F">
      <w:pPr>
        <w:spacing w:line="276" w:lineRule="auto"/>
        <w:ind w:left="992" w:hanging="567"/>
        <w:jc w:val="both"/>
        <w:rPr>
          <w:rFonts w:cs="Times New Roman"/>
        </w:rPr>
      </w:pPr>
    </w:p>
    <w:p w14:paraId="450ED183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648855EB" w14:textId="77777777" w:rsidR="00D74ECA" w:rsidRDefault="0007083C" w:rsidP="005C287F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  <w:t>(</w:t>
      </w:r>
      <w:r w:rsidR="005F610E">
        <w:rPr>
          <w:rFonts w:cs="Times New Roman"/>
        </w:rPr>
        <w:t>c</w:t>
      </w:r>
      <w:r>
        <w:rPr>
          <w:rFonts w:cs="Times New Roman"/>
        </w:rPr>
        <w:t>)</w:t>
      </w:r>
      <w:r w:rsidR="00500EDD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u w:val="single"/>
        </w:rPr>
        <w:t>Refereed articles and refereed letters in scientific journals, running numbers</w:t>
      </w:r>
    </w:p>
    <w:p w14:paraId="5D551593" w14:textId="77777777" w:rsidR="005F610E" w:rsidRDefault="005F610E" w:rsidP="005C287F">
      <w:pPr>
        <w:spacing w:line="276" w:lineRule="auto"/>
        <w:jc w:val="both"/>
        <w:rPr>
          <w:rFonts w:cs="Times New Roman"/>
          <w:u w:val="single"/>
        </w:rPr>
      </w:pPr>
    </w:p>
    <w:p w14:paraId="24299640" w14:textId="657DF20F" w:rsidR="003A675F" w:rsidRDefault="003A675F" w:rsidP="005C287F">
      <w:pPr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3A67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2014. </w:t>
      </w:r>
      <w:proofErr w:type="spellStart"/>
      <w:r>
        <w:rPr>
          <w:rFonts w:cs="Times New Roman" w:hint="cs"/>
          <w:rtl/>
        </w:rPr>
        <w:t>סולטנה</w:t>
      </w:r>
      <w:proofErr w:type="spellEnd"/>
      <w:r>
        <w:rPr>
          <w:rFonts w:cs="Times New Roman"/>
        </w:rPr>
        <w:t xml:space="preserve"> (Sultana). Mira </w:t>
      </w:r>
      <w:proofErr w:type="spellStart"/>
      <w:r>
        <w:rPr>
          <w:rFonts w:cs="Times New Roman"/>
        </w:rPr>
        <w:t>Rashti</w:t>
      </w:r>
      <w:proofErr w:type="spellEnd"/>
      <w:r>
        <w:rPr>
          <w:rFonts w:cs="Times New Roman"/>
        </w:rPr>
        <w:t xml:space="preserve"> (ed</w:t>
      </w:r>
      <w:r w:rsidRPr="004E7D0D">
        <w:rPr>
          <w:rFonts w:cs="Times New Roman"/>
        </w:rPr>
        <w:t xml:space="preserve">.). </w:t>
      </w:r>
      <w:proofErr w:type="spellStart"/>
      <w:r w:rsidR="004E7D0D">
        <w:rPr>
          <w:rFonts w:cs="Times New Roman"/>
        </w:rPr>
        <w:t>Granta</w:t>
      </w:r>
      <w:proofErr w:type="spellEnd"/>
      <w:r w:rsidR="004E7D0D">
        <w:rPr>
          <w:rFonts w:cs="Times New Roman"/>
        </w:rPr>
        <w:t xml:space="preserve"> Israel </w:t>
      </w:r>
      <w:r w:rsidRPr="004E7D0D">
        <w:rPr>
          <w:rFonts w:cs="Times New Roman"/>
        </w:rPr>
        <w:t>1</w:t>
      </w:r>
      <w:r w:rsidR="004E7D0D">
        <w:rPr>
          <w:rFonts w:cs="Times New Roman"/>
        </w:rPr>
        <w:t>:</w:t>
      </w:r>
      <w:r>
        <w:rPr>
          <w:rFonts w:cs="Times New Roman"/>
        </w:rPr>
        <w:t>136-150.</w:t>
      </w:r>
    </w:p>
    <w:p w14:paraId="6A75D3AA" w14:textId="77777777" w:rsidR="005F610E" w:rsidRDefault="005F610E" w:rsidP="005C287F">
      <w:pPr>
        <w:spacing w:line="276" w:lineRule="auto"/>
        <w:ind w:left="720"/>
        <w:jc w:val="both"/>
        <w:rPr>
          <w:rFonts w:cs="Times New Roman"/>
        </w:rPr>
      </w:pPr>
    </w:p>
    <w:p w14:paraId="4546065C" w14:textId="2BBC0624" w:rsidR="003A675F" w:rsidRDefault="003A675F" w:rsidP="005C287F">
      <w:pPr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 w:hint="cs"/>
          <w:rtl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2014. </w:t>
      </w:r>
      <w:r>
        <w:rPr>
          <w:rFonts w:cs="Times New Roman" w:hint="cs"/>
          <w:rtl/>
        </w:rPr>
        <w:t>על ארציות החיים ב</w:t>
      </w:r>
      <w:r w:rsidR="004E7D0D">
        <w:rPr>
          <w:rFonts w:cs="Times New Roman" w:hint="cs"/>
          <w:rtl/>
        </w:rPr>
        <w:t>רומנים של יעקב שבתאי</w:t>
      </w:r>
      <w:r w:rsidR="004E7D0D">
        <w:rPr>
          <w:rFonts w:cs="Times New Roman"/>
        </w:rPr>
        <w:t xml:space="preserve">. </w:t>
      </w:r>
      <w:r w:rsidR="004E7D0D" w:rsidRPr="004E7D0D">
        <w:rPr>
          <w:rFonts w:cs="Times New Roman"/>
        </w:rPr>
        <w:t>(On the earthline</w:t>
      </w:r>
      <w:r w:rsidR="004E7D0D">
        <w:rPr>
          <w:rFonts w:cs="Times New Roman"/>
        </w:rPr>
        <w:t xml:space="preserve">ss of life in </w:t>
      </w:r>
      <w:proofErr w:type="spellStart"/>
      <w:r w:rsidR="004E7D0D">
        <w:rPr>
          <w:rFonts w:cs="Times New Roman"/>
        </w:rPr>
        <w:t>Ya'acov</w:t>
      </w:r>
      <w:proofErr w:type="spellEnd"/>
      <w:r w:rsidR="004E7D0D">
        <w:rPr>
          <w:rFonts w:cs="Times New Roman"/>
        </w:rPr>
        <w:t xml:space="preserve"> </w:t>
      </w:r>
      <w:proofErr w:type="spellStart"/>
      <w:r w:rsidR="004E7D0D">
        <w:rPr>
          <w:rFonts w:cs="Times New Roman"/>
        </w:rPr>
        <w:t>Shabai's</w:t>
      </w:r>
      <w:proofErr w:type="spellEnd"/>
      <w:r w:rsidR="004E7D0D">
        <w:rPr>
          <w:rFonts w:cs="Times New Roman"/>
        </w:rPr>
        <w:t xml:space="preserve"> N</w:t>
      </w:r>
      <w:r w:rsidR="004E7D0D" w:rsidRPr="004E7D0D">
        <w:rPr>
          <w:rFonts w:cs="Times New Roman"/>
        </w:rPr>
        <w:t xml:space="preserve">ovels), </w:t>
      </w:r>
      <w:r w:rsidR="004E7D0D" w:rsidRPr="004E7D0D">
        <w:rPr>
          <w:rFonts w:cs="Times New Roman"/>
          <w:i/>
          <w:iCs/>
        </w:rPr>
        <w:t>Mikan: Journal for Hebrew Literary Studies</w:t>
      </w:r>
      <w:r w:rsidR="004E7D0D">
        <w:rPr>
          <w:rFonts w:cs="Times New Roman"/>
        </w:rPr>
        <w:t xml:space="preserve"> 14:</w:t>
      </w:r>
      <w:r w:rsidR="004E7D0D" w:rsidRPr="004E7D0D">
        <w:rPr>
          <w:rFonts w:cs="Times New Roman"/>
        </w:rPr>
        <w:t>264-275</w:t>
      </w:r>
      <w:r w:rsidR="004E7D0D">
        <w:rPr>
          <w:rFonts w:cs="Times New Roman"/>
        </w:rPr>
        <w:t>.</w:t>
      </w:r>
    </w:p>
    <w:p w14:paraId="2A6EDCF4" w14:textId="77777777" w:rsidR="008D2D0A" w:rsidRDefault="008D2D0A" w:rsidP="008D2D0A">
      <w:pPr>
        <w:pStyle w:val="ListParagraph"/>
        <w:rPr>
          <w:rFonts w:cs="Times New Roman"/>
        </w:rPr>
      </w:pPr>
    </w:p>
    <w:p w14:paraId="7A1F34D5" w14:textId="4D6045C7" w:rsidR="008D2D0A" w:rsidRDefault="003E77A2" w:rsidP="00E9143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</w:t>
      </w:r>
      <w:proofErr w:type="spellStart"/>
      <w:r w:rsidR="00462FF5">
        <w:rPr>
          <w:rFonts w:cs="Times New Roman"/>
        </w:rPr>
        <w:t>Adaf</w:t>
      </w:r>
      <w:proofErr w:type="spellEnd"/>
      <w:r w:rsidR="00462FF5">
        <w:rPr>
          <w:rFonts w:cs="Times New Roman"/>
        </w:rPr>
        <w:t>, Shimon. 2016.</w:t>
      </w:r>
      <w:r w:rsidR="008D2D0A" w:rsidRPr="00E9143A">
        <w:rPr>
          <w:rFonts w:cs="Times New Roman" w:hint="cs"/>
          <w:rtl/>
        </w:rPr>
        <w:t xml:space="preserve"> "מה זה הדבר הזה שזוהר כל הזמן שאני מסתירה: על '</w:t>
      </w:r>
      <w:proofErr w:type="spellStart"/>
      <w:r w:rsidR="008D2D0A" w:rsidRPr="00E9143A">
        <w:rPr>
          <w:rFonts w:cs="Times New Roman" w:hint="cs"/>
          <w:rtl/>
        </w:rPr>
        <w:t>ראנא</w:t>
      </w:r>
      <w:proofErr w:type="spellEnd"/>
      <w:r w:rsidR="008D2D0A" w:rsidRPr="00E9143A">
        <w:rPr>
          <w:rFonts w:cs="Times New Roman" w:hint="cs"/>
          <w:rtl/>
        </w:rPr>
        <w:t xml:space="preserve">' של חדוה </w:t>
      </w:r>
      <w:r w:rsidR="00E9143A">
        <w:rPr>
          <w:rFonts w:cs="Times New Roman"/>
        </w:rPr>
        <w:t xml:space="preserve"> </w:t>
      </w:r>
      <w:r w:rsidR="00462FF5">
        <w:rPr>
          <w:rFonts w:cs="Times New Roman" w:hint="cs"/>
          <w:rtl/>
        </w:rPr>
        <w:t>הרכבי</w:t>
      </w:r>
      <w:r w:rsidR="00462FF5">
        <w:rPr>
          <w:rFonts w:cs="Times New Roman"/>
        </w:rPr>
        <w:t>”</w:t>
      </w:r>
      <w:r w:rsidR="00E9143A" w:rsidRPr="00E9143A">
        <w:rPr>
          <w:rFonts w:cs="Times New Roman" w:hint="cs"/>
          <w:rtl/>
        </w:rPr>
        <w:t xml:space="preserve"> </w:t>
      </w:r>
      <w:r w:rsidR="00462FF5">
        <w:rPr>
          <w:rFonts w:cs="Times New Roman" w:hint="cs"/>
          <w:rtl/>
        </w:rPr>
        <w:t xml:space="preserve"> </w:t>
      </w:r>
      <w:r w:rsidR="00E9143A">
        <w:rPr>
          <w:rFonts w:cs="Times New Roman"/>
        </w:rPr>
        <w:t>(</w:t>
      </w:r>
      <w:r w:rsidR="008D2D0A" w:rsidRPr="00E9143A">
        <w:rPr>
          <w:rFonts w:cs="Times New Roman"/>
        </w:rPr>
        <w:t xml:space="preserve">“What is this thing that shines all the while I’m holding”: On the poetry of </w:t>
      </w:r>
      <w:proofErr w:type="spellStart"/>
      <w:r w:rsidR="008D2D0A" w:rsidRPr="00E9143A">
        <w:rPr>
          <w:rFonts w:cs="Times New Roman"/>
        </w:rPr>
        <w:t>Hedva</w:t>
      </w:r>
      <w:proofErr w:type="spellEnd"/>
      <w:r w:rsidR="008D2D0A" w:rsidRPr="00E9143A">
        <w:rPr>
          <w:rFonts w:cs="Times New Roman"/>
        </w:rPr>
        <w:t xml:space="preserve"> Ha-</w:t>
      </w:r>
      <w:proofErr w:type="spellStart"/>
      <w:r w:rsidR="008D2D0A" w:rsidRPr="00E9143A">
        <w:rPr>
          <w:rFonts w:cs="Times New Roman"/>
        </w:rPr>
        <w:t>Rechavi</w:t>
      </w:r>
      <w:proofErr w:type="spellEnd"/>
      <w:r w:rsidR="008D2D0A" w:rsidRPr="00E9143A">
        <w:rPr>
          <w:rFonts w:cs="Times New Roman"/>
        </w:rPr>
        <w:t>.</w:t>
      </w:r>
      <w:r w:rsidR="00E9143A">
        <w:rPr>
          <w:rFonts w:cs="Times New Roman"/>
        </w:rPr>
        <w:t>)</w:t>
      </w:r>
      <w:r w:rsidR="008D2D0A" w:rsidRPr="008D2D0A">
        <w:rPr>
          <w:rFonts w:cs="Times New Roman"/>
        </w:rPr>
        <w:t xml:space="preserve"> </w:t>
      </w:r>
      <w:r w:rsidR="008D2D0A" w:rsidRPr="00E9143A">
        <w:rPr>
          <w:rFonts w:cs="Times New Roman"/>
          <w:i/>
          <w:iCs/>
        </w:rPr>
        <w:t>Mikan: Journal for Hebrew Literary Studies</w:t>
      </w:r>
      <w:r w:rsidR="008D2D0A" w:rsidRPr="008D2D0A">
        <w:rPr>
          <w:rFonts w:cs="Times New Roman"/>
        </w:rPr>
        <w:t xml:space="preserve"> </w:t>
      </w:r>
      <w:r w:rsidR="00E9143A">
        <w:rPr>
          <w:rFonts w:cs="Times New Roman"/>
        </w:rPr>
        <w:t>15:504-512.</w:t>
      </w:r>
    </w:p>
    <w:p w14:paraId="1BEF868E" w14:textId="77777777" w:rsidR="00831712" w:rsidRPr="00831712" w:rsidRDefault="00831712" w:rsidP="00831712">
      <w:pPr>
        <w:pStyle w:val="ListParagraph"/>
        <w:rPr>
          <w:rFonts w:cs="Times New Roman"/>
        </w:rPr>
      </w:pPr>
    </w:p>
    <w:p w14:paraId="0161B1D2" w14:textId="2489771C" w:rsidR="00831712" w:rsidRPr="008D2D0A" w:rsidRDefault="00831712" w:rsidP="00E9143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*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>, Shimon. 2021</w:t>
      </w:r>
      <w:r w:rsidR="00C93A92">
        <w:rPr>
          <w:rFonts w:cs="Times New Roman"/>
        </w:rPr>
        <w:t xml:space="preserve">. </w:t>
      </w:r>
      <w:r w:rsidR="00507F28">
        <w:rPr>
          <w:rFonts w:cs="Times New Roman" w:hint="cs"/>
          <w:rtl/>
        </w:rPr>
        <w:t xml:space="preserve">בתנאי </w:t>
      </w:r>
      <w:proofErr w:type="spellStart"/>
      <w:r w:rsidR="00507F28">
        <w:rPr>
          <w:rFonts w:cs="Times New Roman" w:hint="cs"/>
          <w:rtl/>
        </w:rPr>
        <w:t>שאינת</w:t>
      </w:r>
      <w:proofErr w:type="spellEnd"/>
      <w:r w:rsidR="00507F28">
        <w:rPr>
          <w:rFonts w:cs="Times New Roman" w:hint="cs"/>
          <w:rtl/>
        </w:rPr>
        <w:t xml:space="preserve"> מלמדן-ת אותי לדבר </w:t>
      </w:r>
      <w:proofErr w:type="spellStart"/>
      <w:r w:rsidR="00507F28">
        <w:rPr>
          <w:rFonts w:cs="Times New Roman" w:hint="cs"/>
          <w:rtl/>
        </w:rPr>
        <w:t>אי</w:t>
      </w:r>
      <w:r w:rsidR="00930C8B">
        <w:rPr>
          <w:rFonts w:cs="Times New Roman" w:hint="cs"/>
          <w:rtl/>
        </w:rPr>
        <w:t>תנת</w:t>
      </w:r>
      <w:proofErr w:type="spellEnd"/>
      <w:r w:rsidR="00930C8B">
        <w:rPr>
          <w:rFonts w:cs="Times New Roman" w:hint="cs"/>
          <w:rtl/>
        </w:rPr>
        <w:t xml:space="preserve"> כהלכה</w:t>
      </w:r>
      <w:r w:rsidR="00930C8B">
        <w:rPr>
          <w:rFonts w:cs="Times New Roman"/>
        </w:rPr>
        <w:t xml:space="preserve"> (Teach me how</w:t>
      </w:r>
      <w:r w:rsidR="00CB7BDE">
        <w:rPr>
          <w:rFonts w:cs="Times New Roman"/>
        </w:rPr>
        <w:t xml:space="preserve"> speak with you properly: A literary experiment</w:t>
      </w:r>
      <w:r w:rsidR="006B156F">
        <w:rPr>
          <w:rFonts w:cs="Times New Roman"/>
        </w:rPr>
        <w:t xml:space="preserve"> in gendering and </w:t>
      </w:r>
      <w:proofErr w:type="spellStart"/>
      <w:r w:rsidR="006B156F">
        <w:rPr>
          <w:rFonts w:cs="Times New Roman"/>
        </w:rPr>
        <w:t>ungendering</w:t>
      </w:r>
      <w:proofErr w:type="spellEnd"/>
      <w:r w:rsidR="006B156F">
        <w:rPr>
          <w:rFonts w:cs="Times New Roman"/>
        </w:rPr>
        <w:t xml:space="preserve"> language), </w:t>
      </w:r>
      <w:proofErr w:type="spellStart"/>
      <w:r w:rsidR="00331E04">
        <w:rPr>
          <w:rFonts w:cs="Times New Roman"/>
        </w:rPr>
        <w:t>Carmillim</w:t>
      </w:r>
      <w:proofErr w:type="spellEnd"/>
      <w:r w:rsidR="006457C6">
        <w:rPr>
          <w:rFonts w:cs="Times New Roman"/>
        </w:rPr>
        <w:t xml:space="preserve"> 14:</w:t>
      </w:r>
      <w:r w:rsidR="00035DF7">
        <w:rPr>
          <w:rFonts w:cs="Times New Roman"/>
        </w:rPr>
        <w:t>226-232.</w:t>
      </w:r>
    </w:p>
    <w:p w14:paraId="1A3AD86D" w14:textId="77777777" w:rsidR="008D2D0A" w:rsidRPr="004E7D0D" w:rsidRDefault="008D2D0A" w:rsidP="008D2D0A">
      <w:pPr>
        <w:spacing w:line="276" w:lineRule="auto"/>
        <w:ind w:left="720"/>
        <w:jc w:val="both"/>
        <w:rPr>
          <w:rFonts w:cs="Times New Roman"/>
        </w:rPr>
      </w:pPr>
    </w:p>
    <w:p w14:paraId="5E8D899D" w14:textId="77777777" w:rsidR="00D74ECA" w:rsidRDefault="00D74ECA" w:rsidP="005C287F">
      <w:pPr>
        <w:spacing w:line="276" w:lineRule="auto"/>
        <w:jc w:val="both"/>
        <w:rPr>
          <w:rFonts w:cs="Times New Roman"/>
        </w:rPr>
      </w:pPr>
    </w:p>
    <w:p w14:paraId="76E538D4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52C21354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  <w:t>(</w:t>
      </w:r>
      <w:r w:rsidR="005F610E">
        <w:rPr>
          <w:rFonts w:cs="Times New Roman"/>
        </w:rPr>
        <w:t>d</w:t>
      </w:r>
      <w:r>
        <w:rPr>
          <w:rFonts w:cs="Times New Roman"/>
        </w:rPr>
        <w:t>)</w:t>
      </w:r>
      <w:r>
        <w:rPr>
          <w:rFonts w:cs="Times New Roman"/>
        </w:rPr>
        <w:tab/>
      </w:r>
      <w:r>
        <w:rPr>
          <w:rFonts w:cs="Times New Roman"/>
          <w:u w:val="single"/>
        </w:rPr>
        <w:t>Unrefereed professional articles and publications</w:t>
      </w:r>
    </w:p>
    <w:p w14:paraId="7A6C5029" w14:textId="77777777" w:rsidR="0061741A" w:rsidRDefault="0007083C" w:rsidP="005C287F">
      <w:pPr>
        <w:numPr>
          <w:ilvl w:val="0"/>
          <w:numId w:val="4"/>
        </w:numPr>
        <w:tabs>
          <w:tab w:val="clear" w:pos="432"/>
          <w:tab w:val="num" w:pos="0"/>
        </w:tabs>
        <w:spacing w:line="276" w:lineRule="auto"/>
        <w:ind w:left="720" w:hanging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84C1C26" w14:textId="77777777" w:rsidR="0061741A" w:rsidRP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61741A" w:rsidRPr="0061741A">
        <w:rPr>
          <w:rFonts w:cs="Times New Roman"/>
        </w:rPr>
        <w:t xml:space="preserve">2001. The present is cruel, the past is hell: on George Simenon. </w:t>
      </w:r>
      <w:proofErr w:type="spellStart"/>
      <w:r w:rsidR="0061741A" w:rsidRPr="0061741A">
        <w:rPr>
          <w:rFonts w:cs="Times New Roman"/>
        </w:rPr>
        <w:t>Ha'aretz</w:t>
      </w:r>
      <w:proofErr w:type="spellEnd"/>
      <w:r w:rsidR="0061741A" w:rsidRPr="0061741A">
        <w:rPr>
          <w:rFonts w:cs="Times New Roman"/>
        </w:rPr>
        <w:t xml:space="preserve"> Books Supplement. pp 5.</w:t>
      </w:r>
    </w:p>
    <w:p w14:paraId="0AE09CF9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65F2B4A7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61741A">
        <w:rPr>
          <w:rFonts w:cs="Times New Roman"/>
        </w:rPr>
        <w:t xml:space="preserve">2001. Poetry and the lifespan of the nightingale: on poetry and scientific thought,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 xml:space="preserve"> Books Supplement. pp 3.</w:t>
      </w:r>
    </w:p>
    <w:p w14:paraId="2B094D5A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1EE931A4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61741A">
        <w:rPr>
          <w:rFonts w:cs="Times New Roman"/>
        </w:rPr>
        <w:t>2003. The d</w:t>
      </w:r>
      <w:r w:rsidR="004A419B">
        <w:rPr>
          <w:rFonts w:cs="Times New Roman"/>
        </w:rPr>
        <w:t>epth of superficiality: on Mich</w:t>
      </w:r>
      <w:r w:rsidR="0061741A">
        <w:rPr>
          <w:rFonts w:cs="Times New Roman"/>
        </w:rPr>
        <w:t>a</w:t>
      </w:r>
      <w:r w:rsidR="004A419B">
        <w:rPr>
          <w:rFonts w:cs="Times New Roman"/>
        </w:rPr>
        <w:t>e</w:t>
      </w:r>
      <w:r w:rsidR="0061741A">
        <w:rPr>
          <w:rFonts w:cs="Times New Roman"/>
        </w:rPr>
        <w:t xml:space="preserve">l Chabon and pop culture.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 xml:space="preserve"> Books Supplement. pp 4.</w:t>
      </w:r>
    </w:p>
    <w:p w14:paraId="7322200A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7F341A10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="0061741A">
        <w:rPr>
          <w:rFonts w:cs="Times New Roman"/>
        </w:rPr>
        <w:t xml:space="preserve">2004. The clocks already measure a different time: on speculative fiction.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 xml:space="preserve"> Books Supplement. pp 7.</w:t>
      </w:r>
    </w:p>
    <w:p w14:paraId="0CD8D087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74C47021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="0061741A">
        <w:rPr>
          <w:rFonts w:cs="Times New Roman"/>
        </w:rPr>
        <w:t xml:space="preserve">2008. </w:t>
      </w:r>
      <w:proofErr w:type="spellStart"/>
      <w:r w:rsidR="0061741A">
        <w:rPr>
          <w:rFonts w:cs="Times New Roman"/>
        </w:rPr>
        <w:t>Mapo</w:t>
      </w:r>
      <w:proofErr w:type="spellEnd"/>
      <w:r w:rsidR="0061741A">
        <w:rPr>
          <w:rFonts w:cs="Times New Roman"/>
        </w:rPr>
        <w:t xml:space="preserve"> and three headed monster: on Yigal </w:t>
      </w:r>
      <w:proofErr w:type="spellStart"/>
      <w:r w:rsidR="0061741A">
        <w:rPr>
          <w:rFonts w:cs="Times New Roman"/>
        </w:rPr>
        <w:t>Schewartz's</w:t>
      </w:r>
      <w:proofErr w:type="spellEnd"/>
      <w:r w:rsidR="0061741A">
        <w:rPr>
          <w:rFonts w:cs="Times New Roman"/>
        </w:rPr>
        <w:t xml:space="preserve"> reading of Hebrew literature. Culture and Literature.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>. pp 3.</w:t>
      </w:r>
    </w:p>
    <w:p w14:paraId="2F0E9ED2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5EEFA971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 w:rsidR="0061741A">
        <w:rPr>
          <w:rFonts w:cs="Times New Roman"/>
        </w:rPr>
        <w:t xml:space="preserve">2008. Life is nothing compared to art and, of course, vice versa: on Ruth </w:t>
      </w:r>
      <w:proofErr w:type="spellStart"/>
      <w:r w:rsidR="0061741A">
        <w:rPr>
          <w:rFonts w:cs="Times New Roman"/>
        </w:rPr>
        <w:t>Almog's</w:t>
      </w:r>
      <w:proofErr w:type="spellEnd"/>
      <w:r w:rsidR="0061741A">
        <w:rPr>
          <w:rFonts w:cs="Times New Roman"/>
        </w:rPr>
        <w:t xml:space="preserve"> poetics. Culture and Literature,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>. pp 1.</w:t>
      </w:r>
    </w:p>
    <w:p w14:paraId="2B443502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72B26936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7) </w:t>
      </w:r>
      <w:r w:rsidR="0061741A">
        <w:rPr>
          <w:rFonts w:cs="Times New Roman"/>
        </w:rPr>
        <w:t xml:space="preserve">2009. Against the light of strong conformity: on Lea </w:t>
      </w:r>
      <w:proofErr w:type="spellStart"/>
      <w:r w:rsidR="0061741A">
        <w:rPr>
          <w:rFonts w:cs="Times New Roman"/>
        </w:rPr>
        <w:t>Eini</w:t>
      </w:r>
      <w:proofErr w:type="spellEnd"/>
      <w:r w:rsidR="0061741A">
        <w:rPr>
          <w:rFonts w:cs="Times New Roman"/>
        </w:rPr>
        <w:t xml:space="preserve">. Culture and Literature.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>. pp 2.</w:t>
      </w:r>
    </w:p>
    <w:p w14:paraId="417B3481" w14:textId="77777777" w:rsidR="0061741A" w:rsidRDefault="0061741A" w:rsidP="005C287F">
      <w:pPr>
        <w:spacing w:line="276" w:lineRule="auto"/>
        <w:ind w:left="720"/>
        <w:jc w:val="both"/>
        <w:rPr>
          <w:rFonts w:cs="Times New Roman"/>
        </w:rPr>
      </w:pPr>
    </w:p>
    <w:p w14:paraId="2E9A0451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8) </w:t>
      </w:r>
      <w:r w:rsidR="0061741A">
        <w:rPr>
          <w:rFonts w:cs="Times New Roman"/>
        </w:rPr>
        <w:t xml:space="preserve">2009. A symbol without a nation to a nation without  a symbol: on Gershom </w:t>
      </w:r>
      <w:proofErr w:type="spellStart"/>
      <w:r w:rsidR="0061741A">
        <w:rPr>
          <w:rFonts w:cs="Times New Roman"/>
        </w:rPr>
        <w:t>Scholem</w:t>
      </w:r>
      <w:proofErr w:type="spellEnd"/>
      <w:r w:rsidR="0061741A">
        <w:rPr>
          <w:rFonts w:cs="Times New Roman"/>
        </w:rPr>
        <w:t xml:space="preserve">. Culture and Literature.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>. pp 3.</w:t>
      </w:r>
    </w:p>
    <w:p w14:paraId="65A46DE4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018B531" w14:textId="77777777" w:rsidR="0061741A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9) </w:t>
      </w:r>
      <w:r w:rsidR="0061741A">
        <w:rPr>
          <w:rFonts w:cs="Times New Roman"/>
        </w:rPr>
        <w:t xml:space="preserve">2010. Art is mayhem: on G. K. Chesterton. </w:t>
      </w:r>
      <w:proofErr w:type="spellStart"/>
      <w:r w:rsidR="0061741A">
        <w:rPr>
          <w:rFonts w:cs="Times New Roman"/>
        </w:rPr>
        <w:t>Ha'aretz</w:t>
      </w:r>
      <w:proofErr w:type="spellEnd"/>
      <w:r w:rsidR="0061741A">
        <w:rPr>
          <w:rFonts w:cs="Times New Roman"/>
        </w:rPr>
        <w:t xml:space="preserve"> Books Supplement. pp 3.</w:t>
      </w:r>
    </w:p>
    <w:p w14:paraId="7EEC122E" w14:textId="77777777" w:rsidR="0061741A" w:rsidRDefault="0061741A" w:rsidP="005C287F">
      <w:pPr>
        <w:spacing w:line="276" w:lineRule="auto"/>
        <w:jc w:val="both"/>
        <w:rPr>
          <w:rFonts w:cs="Times New Roman"/>
        </w:rPr>
      </w:pPr>
    </w:p>
    <w:p w14:paraId="418278CE" w14:textId="77777777" w:rsidR="0061741A" w:rsidRPr="005F610E" w:rsidRDefault="0062037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10) </w:t>
      </w:r>
      <w:r w:rsidR="0061741A" w:rsidRPr="005F610E">
        <w:rPr>
          <w:rFonts w:cs="Times New Roman"/>
        </w:rPr>
        <w:t xml:space="preserve">2010. Movement in imaginary space: on Judith Herman. </w:t>
      </w:r>
      <w:proofErr w:type="spellStart"/>
      <w:r w:rsidR="0061741A" w:rsidRPr="005F610E">
        <w:rPr>
          <w:rFonts w:cs="Times New Roman"/>
        </w:rPr>
        <w:t>Ha'aretz</w:t>
      </w:r>
      <w:proofErr w:type="spellEnd"/>
      <w:r w:rsidR="0061741A" w:rsidRPr="005F610E">
        <w:rPr>
          <w:rFonts w:cs="Times New Roman"/>
        </w:rPr>
        <w:t xml:space="preserve"> Books Supplement. pp 7.</w:t>
      </w:r>
    </w:p>
    <w:p w14:paraId="456147AF" w14:textId="77777777" w:rsidR="00E331A4" w:rsidRDefault="00E331A4" w:rsidP="005C287F">
      <w:pPr>
        <w:pStyle w:val="ListParagraph"/>
        <w:spacing w:line="276" w:lineRule="auto"/>
        <w:ind w:left="1080"/>
        <w:jc w:val="both"/>
        <w:rPr>
          <w:rFonts w:cs="Times New Roman"/>
        </w:rPr>
      </w:pPr>
    </w:p>
    <w:p w14:paraId="4007DE0A" w14:textId="77777777" w:rsidR="00232AB6" w:rsidRDefault="0062037B" w:rsidP="00232AB6">
      <w:pPr>
        <w:spacing w:line="276" w:lineRule="auto"/>
        <w:jc w:val="both"/>
        <w:rPr>
          <w:rFonts w:cs="Times New Roman"/>
          <w:rtl/>
        </w:rPr>
      </w:pPr>
      <w:r>
        <w:rPr>
          <w:rFonts w:cs="Times New Roman"/>
        </w:rPr>
        <w:t xml:space="preserve">11) </w:t>
      </w:r>
      <w:r w:rsidR="0061741A">
        <w:rPr>
          <w:rFonts w:cs="Times New Roman"/>
        </w:rPr>
        <w:t xml:space="preserve">*2013. Leap toward yourself: text for </w:t>
      </w:r>
      <w:proofErr w:type="spellStart"/>
      <w:r w:rsidR="0061741A">
        <w:rPr>
          <w:rFonts w:cs="Times New Roman"/>
        </w:rPr>
        <w:t>Shrao</w:t>
      </w:r>
      <w:r w:rsidR="005F610E">
        <w:rPr>
          <w:rFonts w:cs="Times New Roman"/>
        </w:rPr>
        <w:t>n</w:t>
      </w:r>
      <w:proofErr w:type="spellEnd"/>
      <w:r w:rsidR="005F610E">
        <w:rPr>
          <w:rFonts w:cs="Times New Roman"/>
        </w:rPr>
        <w:t xml:space="preserve"> </w:t>
      </w:r>
      <w:proofErr w:type="spellStart"/>
      <w:r w:rsidR="005F610E">
        <w:rPr>
          <w:rFonts w:cs="Times New Roman"/>
        </w:rPr>
        <w:t>Ya’ari’s</w:t>
      </w:r>
      <w:proofErr w:type="spellEnd"/>
      <w:r w:rsidR="005F610E">
        <w:rPr>
          <w:rFonts w:cs="Times New Roman"/>
        </w:rPr>
        <w:t xml:space="preserve"> exhibition catalogue</w:t>
      </w:r>
      <w:r w:rsidR="0061741A">
        <w:rPr>
          <w:rFonts w:cs="Times New Roman"/>
        </w:rPr>
        <w:t xml:space="preserve">. </w:t>
      </w:r>
      <w:proofErr w:type="spellStart"/>
      <w:r w:rsidR="0061741A">
        <w:rPr>
          <w:rFonts w:cs="Times New Roman"/>
        </w:rPr>
        <w:t>Urs</w:t>
      </w:r>
      <w:proofErr w:type="spellEnd"/>
      <w:r w:rsidR="0061741A">
        <w:rPr>
          <w:rFonts w:cs="Times New Roman"/>
        </w:rPr>
        <w:t xml:space="preserve"> </w:t>
      </w:r>
      <w:proofErr w:type="spellStart"/>
      <w:r w:rsidR="0061741A">
        <w:rPr>
          <w:rFonts w:cs="Times New Roman"/>
        </w:rPr>
        <w:t>Stahel</w:t>
      </w:r>
      <w:proofErr w:type="spellEnd"/>
      <w:r w:rsidR="0061741A">
        <w:rPr>
          <w:rFonts w:cs="Times New Roman"/>
        </w:rPr>
        <w:t xml:space="preserve">, Sharon </w:t>
      </w:r>
      <w:proofErr w:type="spellStart"/>
      <w:r w:rsidR="0061741A">
        <w:rPr>
          <w:rFonts w:cs="Times New Roman"/>
        </w:rPr>
        <w:t>Ya’ari</w:t>
      </w:r>
      <w:proofErr w:type="spellEnd"/>
      <w:r w:rsidR="0061741A">
        <w:rPr>
          <w:rFonts w:cs="Times New Roman"/>
        </w:rPr>
        <w:t xml:space="preserve">, Michael Gordon (ed.). </w:t>
      </w:r>
      <w:r w:rsidR="0061741A" w:rsidRPr="004D5EC2">
        <w:rPr>
          <w:rFonts w:cs="Times New Roman"/>
          <w:b/>
          <w:bCs/>
        </w:rPr>
        <w:t>Leap Toward Yourself</w:t>
      </w:r>
      <w:r w:rsidR="0061741A">
        <w:rPr>
          <w:rFonts w:cs="Times New Roman"/>
        </w:rPr>
        <w:t xml:space="preserve">. </w:t>
      </w:r>
      <w:proofErr w:type="spellStart"/>
      <w:r w:rsidR="0061741A">
        <w:rPr>
          <w:rFonts w:cs="Times New Roman"/>
        </w:rPr>
        <w:t>Steid</w:t>
      </w:r>
      <w:r w:rsidR="005F610E">
        <w:rPr>
          <w:rFonts w:cs="Times New Roman"/>
        </w:rPr>
        <w:t>l</w:t>
      </w:r>
      <w:proofErr w:type="spellEnd"/>
      <w:r w:rsidR="005F610E">
        <w:rPr>
          <w:rFonts w:cs="Times New Roman"/>
        </w:rPr>
        <w:t xml:space="preserve"> Publishers, Tel Aviv Museum. p</w:t>
      </w:r>
      <w:r w:rsidR="0061741A">
        <w:rPr>
          <w:rFonts w:cs="Times New Roman"/>
        </w:rPr>
        <w:t>p. 27-28.</w:t>
      </w:r>
    </w:p>
    <w:p w14:paraId="08DDFAD4" w14:textId="77777777" w:rsidR="00232AB6" w:rsidRDefault="00232AB6" w:rsidP="00232AB6">
      <w:pPr>
        <w:spacing w:line="276" w:lineRule="auto"/>
        <w:jc w:val="both"/>
        <w:rPr>
          <w:rFonts w:cs="Times New Roman"/>
          <w:rtl/>
        </w:rPr>
      </w:pPr>
    </w:p>
    <w:p w14:paraId="7A397A17" w14:textId="7C14C99B" w:rsidR="00177094" w:rsidRDefault="00232AB6" w:rsidP="001770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12) *2016. Meeting Jan</w:t>
      </w:r>
      <w:r w:rsidR="00E52B56">
        <w:rPr>
          <w:rFonts w:cs="Times New Roman"/>
        </w:rPr>
        <w:t xml:space="preserve">: </w:t>
      </w:r>
      <w:r>
        <w:rPr>
          <w:rFonts w:cs="Times New Roman"/>
        </w:rPr>
        <w:t xml:space="preserve">text for Jan </w:t>
      </w:r>
      <w:proofErr w:type="spellStart"/>
      <w:r>
        <w:rPr>
          <w:rFonts w:cs="Times New Roman"/>
        </w:rPr>
        <w:t>Rauchwerger</w:t>
      </w:r>
      <w:proofErr w:type="spellEnd"/>
      <w:r>
        <w:rPr>
          <w:rFonts w:cs="Times New Roman"/>
        </w:rPr>
        <w:t xml:space="preserve"> exhibition catalogue (</w:t>
      </w:r>
      <w:proofErr w:type="spellStart"/>
      <w:r>
        <w:rPr>
          <w:rFonts w:cs="Times New Roman"/>
        </w:rPr>
        <w:t>Lodt</w:t>
      </w:r>
      <w:proofErr w:type="spellEnd"/>
      <w:r>
        <w:rPr>
          <w:rFonts w:cs="Times New Roman"/>
        </w:rPr>
        <w:t xml:space="preserve"> Form). Gordon Gallery. pp 6-60</w:t>
      </w:r>
      <w:r w:rsidR="00177094">
        <w:rPr>
          <w:rFonts w:cs="Times New Roman"/>
        </w:rPr>
        <w:t>.</w:t>
      </w:r>
    </w:p>
    <w:p w14:paraId="44874AAD" w14:textId="1548A2FF" w:rsidR="00177094" w:rsidRDefault="00177094" w:rsidP="00177094">
      <w:pPr>
        <w:spacing w:line="276" w:lineRule="auto"/>
        <w:jc w:val="both"/>
        <w:rPr>
          <w:rFonts w:cs="Times New Roman"/>
        </w:rPr>
      </w:pPr>
    </w:p>
    <w:p w14:paraId="1EA1C371" w14:textId="2C952078" w:rsidR="00177094" w:rsidRDefault="00177094" w:rsidP="001770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13) *2019</w:t>
      </w:r>
      <w:r w:rsidR="008F65C4">
        <w:rPr>
          <w:rFonts w:cs="Times New Roman"/>
        </w:rPr>
        <w:t xml:space="preserve">. </w:t>
      </w:r>
      <w:r w:rsidR="008F5D6C">
        <w:rPr>
          <w:rFonts w:cs="Times New Roman"/>
        </w:rPr>
        <w:t>These were the Mirrors we held up: Text for Chen Shish</w:t>
      </w:r>
      <w:r w:rsidR="00810597">
        <w:rPr>
          <w:rFonts w:cs="Times New Roman"/>
        </w:rPr>
        <w:t xml:space="preserve"> artist book</w:t>
      </w:r>
      <w:r w:rsidR="00EC3243">
        <w:rPr>
          <w:rFonts w:cs="Times New Roman"/>
        </w:rPr>
        <w:t>. Unnumbered.</w:t>
      </w:r>
    </w:p>
    <w:p w14:paraId="700B57AF" w14:textId="7E2FC856" w:rsidR="00EC3243" w:rsidRDefault="00EC3243" w:rsidP="00177094">
      <w:pPr>
        <w:spacing w:line="276" w:lineRule="auto"/>
        <w:jc w:val="both"/>
        <w:rPr>
          <w:rFonts w:cs="Times New Roman"/>
        </w:rPr>
      </w:pPr>
    </w:p>
    <w:p w14:paraId="0A257D83" w14:textId="1178DCC7" w:rsidR="00EC3243" w:rsidRPr="00650EEA" w:rsidRDefault="00EC3243" w:rsidP="0017709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14) *2021.</w:t>
      </w:r>
      <w:r w:rsidR="00227856">
        <w:rPr>
          <w:rFonts w:cs="Times New Roman"/>
        </w:rPr>
        <w:t xml:space="preserve"> </w:t>
      </w:r>
      <w:r w:rsidR="00F81A39">
        <w:rPr>
          <w:rFonts w:cs="Times New Roman"/>
        </w:rPr>
        <w:t xml:space="preserve">Maybe now it’s possible: Text for </w:t>
      </w:r>
      <w:r w:rsidR="00B12B56">
        <w:rPr>
          <w:rFonts w:cs="Times New Roman"/>
        </w:rPr>
        <w:t>exhibition catalogue</w:t>
      </w:r>
      <w:r w:rsidR="008C3FE9">
        <w:rPr>
          <w:rFonts w:cs="Times New Roman"/>
        </w:rPr>
        <w:t>. Roni Cohen-</w:t>
      </w:r>
      <w:proofErr w:type="spellStart"/>
      <w:r w:rsidR="00A93815">
        <w:rPr>
          <w:rFonts w:cs="Times New Roman"/>
        </w:rPr>
        <w:t>Binyanini</w:t>
      </w:r>
      <w:proofErr w:type="spellEnd"/>
      <w:r w:rsidR="00A93815">
        <w:rPr>
          <w:rFonts w:cs="Times New Roman"/>
        </w:rPr>
        <w:t xml:space="preserve">, Yuval </w:t>
      </w:r>
      <w:proofErr w:type="spellStart"/>
      <w:r w:rsidR="00A93815">
        <w:rPr>
          <w:rFonts w:cs="Times New Roman"/>
        </w:rPr>
        <w:t>Biton</w:t>
      </w:r>
      <w:proofErr w:type="spellEnd"/>
      <w:r w:rsidR="00A93815">
        <w:rPr>
          <w:rFonts w:cs="Times New Roman"/>
        </w:rPr>
        <w:t xml:space="preserve"> (ed.) </w:t>
      </w:r>
      <w:proofErr w:type="spellStart"/>
      <w:r w:rsidR="00A93815">
        <w:rPr>
          <w:rFonts w:cs="Times New Roman"/>
        </w:rPr>
        <w:t>Spectre</w:t>
      </w:r>
      <w:proofErr w:type="spellEnd"/>
      <w:r w:rsidR="003C6E74">
        <w:rPr>
          <w:rFonts w:cs="Times New Roman"/>
        </w:rPr>
        <w:t>, Ashdod art Museum. Pp 95-10</w:t>
      </w:r>
      <w:r w:rsidR="00AC083A">
        <w:rPr>
          <w:rFonts w:cs="Times New Roman"/>
        </w:rPr>
        <w:t>6.</w:t>
      </w:r>
    </w:p>
    <w:p w14:paraId="74F7D2A7" w14:textId="77777777" w:rsidR="0061741A" w:rsidRPr="0061741A" w:rsidRDefault="0061741A" w:rsidP="005C287F">
      <w:pPr>
        <w:spacing w:line="276" w:lineRule="auto"/>
        <w:ind w:left="720"/>
        <w:jc w:val="both"/>
        <w:rPr>
          <w:rFonts w:cs="Times New Roman"/>
        </w:rPr>
      </w:pPr>
    </w:p>
    <w:p w14:paraId="62595464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180766C2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EFDDF90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</w:rPr>
        <w:tab/>
        <w:t xml:space="preserve">• </w:t>
      </w:r>
      <w:r>
        <w:rPr>
          <w:rFonts w:cs="Times New Roman"/>
          <w:b/>
          <w:bCs/>
        </w:rPr>
        <w:t xml:space="preserve">Lectures and Presentations at Meetings and Invited Seminars </w:t>
      </w:r>
    </w:p>
    <w:p w14:paraId="1C769545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0C493895" w14:textId="77777777" w:rsidR="00D74ECA" w:rsidRPr="005F610E" w:rsidRDefault="0007083C" w:rsidP="005C287F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  <w:u w:val="single"/>
        </w:rPr>
      </w:pPr>
      <w:r w:rsidRPr="005F610E">
        <w:rPr>
          <w:rFonts w:cs="Times New Roman"/>
        </w:rPr>
        <w:t>I</w:t>
      </w:r>
      <w:r w:rsidRPr="005F610E">
        <w:rPr>
          <w:rFonts w:cs="Times New Roman"/>
          <w:u w:val="single"/>
        </w:rPr>
        <w:t>nvited plenary lectures at conferences/meetings</w:t>
      </w:r>
    </w:p>
    <w:p w14:paraId="700C6EAA" w14:textId="77777777" w:rsidR="005F610E" w:rsidRPr="005F610E" w:rsidRDefault="005F610E" w:rsidP="005C287F">
      <w:pPr>
        <w:spacing w:line="276" w:lineRule="auto"/>
        <w:ind w:left="570"/>
        <w:jc w:val="both"/>
        <w:rPr>
          <w:rFonts w:cs="Times New Roman"/>
          <w:u w:val="single"/>
        </w:rPr>
      </w:pPr>
    </w:p>
    <w:p w14:paraId="27FE54FD" w14:textId="77777777" w:rsidR="005F610E" w:rsidRPr="007A4659" w:rsidRDefault="005F610E" w:rsidP="005C287F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2006. </w:t>
      </w:r>
      <w:r>
        <w:rPr>
          <w:rFonts w:cs="Times New Roman"/>
          <w:i/>
          <w:iCs/>
        </w:rPr>
        <w:t>Who Gave You Language?</w:t>
      </w:r>
      <w:r>
        <w:rPr>
          <w:rFonts w:cs="Times New Roman"/>
        </w:rPr>
        <w:t xml:space="preserve">. Between Sderot and Tel Aviv: Center and Periphery in </w:t>
      </w:r>
      <w:proofErr w:type="spellStart"/>
      <w:r>
        <w:rPr>
          <w:rFonts w:cs="Times New Roman"/>
        </w:rPr>
        <w:t>Israli</w:t>
      </w:r>
      <w:proofErr w:type="spellEnd"/>
      <w:r>
        <w:rPr>
          <w:rFonts w:cs="Times New Roman"/>
        </w:rPr>
        <w:t xml:space="preserve"> culture and art, </w:t>
      </w:r>
      <w:proofErr w:type="spellStart"/>
      <w:r>
        <w:rPr>
          <w:rFonts w:cs="Times New Roman"/>
        </w:rPr>
        <w:t>Shenkar</w:t>
      </w:r>
      <w:proofErr w:type="spellEnd"/>
      <w:r>
        <w:rPr>
          <w:rFonts w:cs="Times New Roman"/>
        </w:rPr>
        <w:t xml:space="preserve"> International conference for culture and society. Israel </w:t>
      </w:r>
    </w:p>
    <w:p w14:paraId="630F30AB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58CB0A41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2010. </w:t>
      </w:r>
      <w:r>
        <w:rPr>
          <w:rFonts w:cs="Times New Roman"/>
          <w:i/>
          <w:iCs/>
        </w:rPr>
        <w:t>Rethinking minor literature in Israel</w:t>
      </w:r>
      <w:r>
        <w:rPr>
          <w:rFonts w:cs="Times New Roman"/>
        </w:rPr>
        <w:t>. 2010 NAPH Conference on Hebrew Language. Literature and Culture. Stern College for Women of Yeshiva University.</w:t>
      </w:r>
    </w:p>
    <w:p w14:paraId="00553C4E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60F723E5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2011. </w:t>
      </w:r>
      <w:r>
        <w:rPr>
          <w:rFonts w:cs="Times New Roman"/>
          <w:i/>
          <w:iCs/>
        </w:rPr>
        <w:t>Judaism Lost: on the Urge and the Inability to be a Jew</w:t>
      </w:r>
      <w:r>
        <w:rPr>
          <w:rFonts w:cs="Times New Roman"/>
        </w:rPr>
        <w:t xml:space="preserve">. Conference about the work of </w:t>
      </w:r>
      <w:proofErr w:type="spellStart"/>
      <w:r>
        <w:rPr>
          <w:rFonts w:cs="Times New Roman"/>
        </w:rPr>
        <w:t>Aharon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Applefeld</w:t>
      </w:r>
      <w:proofErr w:type="spellEnd"/>
      <w:r>
        <w:rPr>
          <w:rFonts w:cs="Times New Roman"/>
        </w:rPr>
        <w:t>. University of Pennsylvania. Philadelphia.</w:t>
      </w:r>
    </w:p>
    <w:p w14:paraId="042904CD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34A9F0F5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2011. </w:t>
      </w:r>
      <w:r>
        <w:rPr>
          <w:rFonts w:cs="Times New Roman"/>
          <w:i/>
          <w:iCs/>
        </w:rPr>
        <w:t>Recreated in Translation: Oscillating between Tradition and Self-invention</w:t>
      </w:r>
      <w:r>
        <w:rPr>
          <w:rFonts w:cs="Times New Roman"/>
        </w:rPr>
        <w:t xml:space="preserve">. The Clifford Symposium. Middlebury College. Vermont. </w:t>
      </w:r>
    </w:p>
    <w:p w14:paraId="768DC197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3748AED9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2011. </w:t>
      </w:r>
      <w:r>
        <w:rPr>
          <w:rFonts w:cs="Times New Roman"/>
          <w:i/>
          <w:iCs/>
        </w:rPr>
        <w:t>Behold the present if you must: Questions asked by young Israeli writers nowadays</w:t>
      </w:r>
      <w:r>
        <w:rPr>
          <w:rFonts w:cs="Times New Roman"/>
        </w:rPr>
        <w:t>, Contemporary Israeli Voices, Wesleyan University, Connecticut</w:t>
      </w:r>
    </w:p>
    <w:p w14:paraId="7A68915F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189DE1D9" w14:textId="77777777" w:rsidR="005F610E" w:rsidRDefault="0062037B" w:rsidP="005C287F">
      <w:pPr>
        <w:spacing w:line="276" w:lineRule="auto"/>
        <w:jc w:val="both"/>
        <w:rPr>
          <w:rFonts w:cs="Times New Roman"/>
          <w:rtl/>
        </w:rPr>
      </w:pPr>
      <w:r>
        <w:rPr>
          <w:rFonts w:cs="Times New Roman"/>
        </w:rPr>
        <w:t>*</w:t>
      </w:r>
      <w:r w:rsidR="005F610E">
        <w:rPr>
          <w:rFonts w:cs="Times New Roman"/>
        </w:rPr>
        <w:t xml:space="preserve">2013. </w:t>
      </w:r>
      <w:r w:rsidR="005F610E">
        <w:rPr>
          <w:rFonts w:cs="Times New Roman"/>
          <w:i/>
          <w:iCs/>
        </w:rPr>
        <w:t xml:space="preserve">"We don't have this kind of problems": </w:t>
      </w:r>
      <w:proofErr w:type="spellStart"/>
      <w:r w:rsidR="005F610E">
        <w:rPr>
          <w:rFonts w:cs="Times New Roman"/>
          <w:i/>
          <w:iCs/>
        </w:rPr>
        <w:t>Aharon</w:t>
      </w:r>
      <w:proofErr w:type="spellEnd"/>
      <w:r w:rsidR="005F610E">
        <w:rPr>
          <w:rFonts w:cs="Times New Roman"/>
          <w:i/>
          <w:iCs/>
        </w:rPr>
        <w:t xml:space="preserve"> </w:t>
      </w:r>
      <w:proofErr w:type="spellStart"/>
      <w:r w:rsidR="005F610E">
        <w:rPr>
          <w:rFonts w:cs="Times New Roman"/>
          <w:i/>
          <w:iCs/>
        </w:rPr>
        <w:t>Almog</w:t>
      </w:r>
      <w:proofErr w:type="spellEnd"/>
      <w:r w:rsidR="005F610E">
        <w:rPr>
          <w:rFonts w:cs="Times New Roman"/>
          <w:i/>
          <w:iCs/>
        </w:rPr>
        <w:t xml:space="preserve"> and the issue of defining Mizrahi literature</w:t>
      </w:r>
      <w:r w:rsidR="005F610E">
        <w:rPr>
          <w:rFonts w:cs="Times New Roman"/>
        </w:rPr>
        <w:t>. The International Conference – Between East and West: Oriental Writers and Orientalism in Israeli Literature &amp; Culture.</w:t>
      </w:r>
      <w:r w:rsidR="005F610E">
        <w:rPr>
          <w:rFonts w:cs="Times New Roman"/>
          <w:i/>
          <w:iCs/>
        </w:rPr>
        <w:t xml:space="preserve"> </w:t>
      </w:r>
      <w:r w:rsidR="005F610E">
        <w:rPr>
          <w:rFonts w:cs="Times New Roman"/>
        </w:rPr>
        <w:t xml:space="preserve">Hochschule fur </w:t>
      </w:r>
      <w:proofErr w:type="spellStart"/>
      <w:r w:rsidR="005F610E">
        <w:rPr>
          <w:rFonts w:cs="Times New Roman"/>
        </w:rPr>
        <w:t>Judische</w:t>
      </w:r>
      <w:proofErr w:type="spellEnd"/>
      <w:r w:rsidR="005F610E">
        <w:rPr>
          <w:rFonts w:cs="Times New Roman"/>
        </w:rPr>
        <w:t xml:space="preserve"> </w:t>
      </w:r>
      <w:proofErr w:type="spellStart"/>
      <w:r w:rsidR="005F610E">
        <w:rPr>
          <w:rFonts w:cs="Times New Roman"/>
        </w:rPr>
        <w:t>Studien</w:t>
      </w:r>
      <w:proofErr w:type="spellEnd"/>
      <w:r w:rsidR="005F610E">
        <w:rPr>
          <w:rFonts w:cs="Times New Roman"/>
        </w:rPr>
        <w:t>. Heidelberg.</w:t>
      </w:r>
    </w:p>
    <w:p w14:paraId="7BEE10E1" w14:textId="77777777" w:rsidR="005F610E" w:rsidRDefault="005F610E" w:rsidP="005C287F">
      <w:pPr>
        <w:spacing w:line="276" w:lineRule="auto"/>
        <w:jc w:val="both"/>
        <w:rPr>
          <w:rFonts w:cs="Times New Roman"/>
          <w:rtl/>
        </w:rPr>
      </w:pPr>
    </w:p>
    <w:p w14:paraId="770A79C7" w14:textId="77777777" w:rsidR="005F610E" w:rsidRDefault="005F610E" w:rsidP="005C287F">
      <w:pPr>
        <w:spacing w:line="276" w:lineRule="auto"/>
        <w:jc w:val="both"/>
        <w:rPr>
          <w:rFonts w:cs="Times New Roman"/>
          <w:rtl/>
        </w:rPr>
      </w:pPr>
      <w:r>
        <w:rPr>
          <w:rFonts w:cs="Times New Roman"/>
        </w:rPr>
        <w:t xml:space="preserve">2013. </w:t>
      </w:r>
      <w:r w:rsidRPr="00EA4F7E">
        <w:rPr>
          <w:rFonts w:cs="Times New Roman"/>
          <w:i/>
          <w:iCs/>
        </w:rPr>
        <w:t>“</w:t>
      </w:r>
      <w:proofErr w:type="spellStart"/>
      <w:r w:rsidRPr="00EA4F7E">
        <w:rPr>
          <w:rFonts w:cs="Times New Roman"/>
          <w:i/>
          <w:iCs/>
        </w:rPr>
        <w:t>Zadig</w:t>
      </w:r>
      <w:proofErr w:type="spellEnd"/>
      <w:r w:rsidRPr="00EA4F7E">
        <w:rPr>
          <w:rFonts w:cs="Times New Roman"/>
          <w:i/>
          <w:iCs/>
        </w:rPr>
        <w:t>, The detective story and the Talmud”</w:t>
      </w:r>
      <w:r>
        <w:rPr>
          <w:rFonts w:cs="Times New Roman"/>
        </w:rPr>
        <w:t>, Jews and Arabs in French culture. Tel Aviv University.</w:t>
      </w:r>
    </w:p>
    <w:p w14:paraId="67EEB2D0" w14:textId="77777777" w:rsidR="005F610E" w:rsidRDefault="005F610E" w:rsidP="005C287F">
      <w:pPr>
        <w:spacing w:line="276" w:lineRule="auto"/>
        <w:jc w:val="both"/>
        <w:rPr>
          <w:rFonts w:cs="Times New Roman"/>
        </w:rPr>
      </w:pPr>
    </w:p>
    <w:p w14:paraId="4B4EC894" w14:textId="7D2E002E" w:rsidR="005F610E" w:rsidRDefault="005F610E" w:rsidP="005C287F">
      <w:pPr>
        <w:spacing w:line="276" w:lineRule="auto"/>
        <w:jc w:val="both"/>
        <w:rPr>
          <w:rFonts w:cs="Times New Roman"/>
          <w:rtl/>
        </w:rPr>
      </w:pPr>
      <w:r>
        <w:rPr>
          <w:rFonts w:cs="Times New Roman"/>
        </w:rPr>
        <w:t xml:space="preserve">2013. </w:t>
      </w:r>
      <w:r w:rsidRPr="00EA4F7E">
        <w:rPr>
          <w:rFonts w:cs="Times New Roman"/>
          <w:i/>
          <w:iCs/>
        </w:rPr>
        <w:t>“What is left of the home language”: On the Hebrew dialect of immigrants from Morocco</w:t>
      </w:r>
      <w:r>
        <w:rPr>
          <w:rFonts w:cs="Times New Roman"/>
        </w:rPr>
        <w:t>. Contemporary Hebrew and Jewish Dialects. University of Haifa.</w:t>
      </w:r>
    </w:p>
    <w:p w14:paraId="2871A8A3" w14:textId="77777777" w:rsidR="005F610E" w:rsidRDefault="005F610E" w:rsidP="005C287F">
      <w:pPr>
        <w:spacing w:line="276" w:lineRule="auto"/>
        <w:jc w:val="both"/>
        <w:rPr>
          <w:rFonts w:cs="Times New Roman"/>
          <w:rtl/>
        </w:rPr>
      </w:pPr>
    </w:p>
    <w:p w14:paraId="2B5F4B02" w14:textId="68C9EA61" w:rsidR="00FC3E62" w:rsidRDefault="005F610E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2014. </w:t>
      </w:r>
      <w:r w:rsidRPr="00DE3328">
        <w:rPr>
          <w:rFonts w:cs="Times New Roman"/>
          <w:i/>
          <w:iCs/>
        </w:rPr>
        <w:t xml:space="preserve">Memory and writing in Haim </w:t>
      </w:r>
      <w:proofErr w:type="spellStart"/>
      <w:r w:rsidRPr="00DE3328">
        <w:rPr>
          <w:rFonts w:cs="Times New Roman"/>
          <w:i/>
          <w:iCs/>
        </w:rPr>
        <w:t>Be’er’s</w:t>
      </w:r>
      <w:proofErr w:type="spellEnd"/>
      <w:r w:rsidRPr="00DE3328">
        <w:rPr>
          <w:rFonts w:cs="Times New Roman"/>
          <w:i/>
          <w:iCs/>
        </w:rPr>
        <w:t xml:space="preserve"> work</w:t>
      </w:r>
      <w:r>
        <w:rPr>
          <w:rFonts w:cs="Times New Roman"/>
        </w:rPr>
        <w:t>. The Craft of Life: conferen</w:t>
      </w:r>
      <w:r w:rsidR="005C287F">
        <w:rPr>
          <w:rFonts w:cs="Times New Roman"/>
        </w:rPr>
        <w:t xml:space="preserve">ce in honor of Haim </w:t>
      </w:r>
      <w:proofErr w:type="spellStart"/>
      <w:r w:rsidR="005C287F">
        <w:rPr>
          <w:rFonts w:cs="Times New Roman"/>
        </w:rPr>
        <w:t>Be’er</w:t>
      </w:r>
      <w:proofErr w:type="spellEnd"/>
      <w:r w:rsidR="005C287F">
        <w:rPr>
          <w:rFonts w:cs="Times New Roman"/>
        </w:rPr>
        <w:t>. BGU.</w:t>
      </w:r>
    </w:p>
    <w:p w14:paraId="01CD64BF" w14:textId="77777777" w:rsidR="00FC3E62" w:rsidRDefault="00FC3E62" w:rsidP="005C287F">
      <w:pPr>
        <w:spacing w:line="276" w:lineRule="auto"/>
        <w:jc w:val="both"/>
        <w:rPr>
          <w:rFonts w:cs="Times New Roman"/>
        </w:rPr>
      </w:pPr>
    </w:p>
    <w:p w14:paraId="3F9E9EC5" w14:textId="25318D3E" w:rsidR="00FC3E62" w:rsidRDefault="00FC3E62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2015. </w:t>
      </w:r>
      <w:r w:rsidRPr="00FC3E62">
        <w:rPr>
          <w:rFonts w:cs="Times New Roman"/>
          <w:i/>
          <w:iCs/>
        </w:rPr>
        <w:t>Artificial Creatures and Gender</w:t>
      </w:r>
      <w:r>
        <w:rPr>
          <w:rFonts w:cs="Times New Roman"/>
        </w:rPr>
        <w:t>. Post-Humanism Seminar. IDC Herzliya.</w:t>
      </w:r>
    </w:p>
    <w:p w14:paraId="433DCBED" w14:textId="77777777" w:rsidR="00FC3E62" w:rsidRDefault="00FC3E62" w:rsidP="005C287F">
      <w:pPr>
        <w:spacing w:line="276" w:lineRule="auto"/>
        <w:jc w:val="both"/>
        <w:rPr>
          <w:rFonts w:cs="Times New Roman"/>
        </w:rPr>
      </w:pPr>
    </w:p>
    <w:p w14:paraId="34C52435" w14:textId="79043C9E" w:rsidR="00FC3E62" w:rsidRDefault="00FC3E62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2015. </w:t>
      </w:r>
      <w:r w:rsidRPr="005C287F">
        <w:rPr>
          <w:rFonts w:cs="Times New Roman"/>
          <w:i/>
          <w:iCs/>
        </w:rPr>
        <w:t>Why Write Speculative Fiction</w:t>
      </w:r>
      <w:r>
        <w:rPr>
          <w:rFonts w:cs="Times New Roman"/>
        </w:rPr>
        <w:t>. Department Seminar. BIU.</w:t>
      </w:r>
    </w:p>
    <w:p w14:paraId="0A0AC851" w14:textId="77777777" w:rsidR="004A419B" w:rsidRDefault="004A419B" w:rsidP="005C287F">
      <w:pPr>
        <w:spacing w:line="276" w:lineRule="auto"/>
        <w:jc w:val="both"/>
        <w:rPr>
          <w:rFonts w:cs="Times New Roman"/>
        </w:rPr>
      </w:pPr>
    </w:p>
    <w:p w14:paraId="5AB394B4" w14:textId="4E5FC1BF" w:rsidR="004A419B" w:rsidRDefault="004A419B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2016. </w:t>
      </w:r>
      <w:r w:rsidRPr="004A419B">
        <w:rPr>
          <w:rFonts w:cs="Times New Roman"/>
          <w:i/>
          <w:iCs/>
        </w:rPr>
        <w:t>A Wonderful Demise</w:t>
      </w:r>
      <w:r>
        <w:rPr>
          <w:rFonts w:cs="Times New Roman" w:hint="cs"/>
          <w:rtl/>
        </w:rPr>
        <w:t>.</w:t>
      </w:r>
      <w:r>
        <w:rPr>
          <w:rFonts w:cs="Times New Roman"/>
        </w:rPr>
        <w:t xml:space="preserve"> Readings in the works of Dan </w:t>
      </w:r>
      <w:proofErr w:type="spellStart"/>
      <w:r>
        <w:rPr>
          <w:rFonts w:cs="Times New Roman"/>
        </w:rPr>
        <w:t>Benaya</w:t>
      </w:r>
      <w:proofErr w:type="spellEnd"/>
      <w:r>
        <w:rPr>
          <w:rFonts w:cs="Times New Roman"/>
        </w:rPr>
        <w:t xml:space="preserve"> Seri: a conference. BGU. </w:t>
      </w:r>
    </w:p>
    <w:p w14:paraId="4A98ADAE" w14:textId="5E4BB843" w:rsidR="003E77A2" w:rsidRDefault="003E77A2" w:rsidP="005C287F">
      <w:pPr>
        <w:spacing w:line="276" w:lineRule="auto"/>
        <w:jc w:val="both"/>
        <w:rPr>
          <w:rFonts w:cs="Times New Roman"/>
        </w:rPr>
      </w:pPr>
    </w:p>
    <w:p w14:paraId="19E8CA31" w14:textId="65722302" w:rsidR="003E77A2" w:rsidRDefault="003E77A2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*2018. </w:t>
      </w:r>
      <w:proofErr w:type="spellStart"/>
      <w:r w:rsidRPr="00CD1BCB">
        <w:rPr>
          <w:rFonts w:cs="Times New Roman"/>
          <w:i/>
          <w:iCs/>
        </w:rPr>
        <w:t>Nort</w:t>
      </w:r>
      <w:proofErr w:type="spellEnd"/>
      <w:r w:rsidRPr="00CD1BCB">
        <w:rPr>
          <w:rFonts w:cs="Times New Roman"/>
          <w:i/>
          <w:iCs/>
        </w:rPr>
        <w:t>-Afrofuturism.</w:t>
      </w:r>
      <w:r>
        <w:rPr>
          <w:rFonts w:cs="Times New Roman"/>
        </w:rPr>
        <w:t xml:space="preserve"> Realism and Imagination in literature and culture</w:t>
      </w:r>
      <w:r w:rsidR="00CD1BCB">
        <w:rPr>
          <w:rFonts w:cs="Times New Roman"/>
        </w:rPr>
        <w:t>: a conference. BIU.</w:t>
      </w:r>
    </w:p>
    <w:p w14:paraId="66B5DFA9" w14:textId="6A5251B9" w:rsidR="00BA6E01" w:rsidRDefault="00BA6E01" w:rsidP="005C287F">
      <w:pPr>
        <w:spacing w:line="276" w:lineRule="auto"/>
        <w:jc w:val="both"/>
        <w:rPr>
          <w:rFonts w:cs="Times New Roman"/>
        </w:rPr>
      </w:pPr>
    </w:p>
    <w:p w14:paraId="4E70DF27" w14:textId="66C09F5F" w:rsidR="00576715" w:rsidRDefault="00BA6E01" w:rsidP="00E238D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*2021</w:t>
      </w:r>
      <w:r w:rsidR="007A6B53">
        <w:rPr>
          <w:rFonts w:cs="Times New Roman"/>
        </w:rPr>
        <w:t xml:space="preserve">. </w:t>
      </w:r>
      <w:r w:rsidR="000F0E9F" w:rsidRPr="00576715">
        <w:rPr>
          <w:rFonts w:cs="Times New Roman"/>
          <w:i/>
          <w:iCs/>
        </w:rPr>
        <w:t>The Silence of the Future</w:t>
      </w:r>
      <w:r w:rsidR="000F0E9F">
        <w:rPr>
          <w:rFonts w:cs="Times New Roman"/>
        </w:rPr>
        <w:t>. Dista</w:t>
      </w:r>
      <w:r w:rsidR="00CB3F85">
        <w:rPr>
          <w:rFonts w:cs="Times New Roman"/>
        </w:rPr>
        <w:t>nt Reading and Computational Research</w:t>
      </w:r>
      <w:r w:rsidR="00576715">
        <w:rPr>
          <w:rFonts w:cs="Times New Roman"/>
        </w:rPr>
        <w:t>. BGU.</w:t>
      </w:r>
    </w:p>
    <w:p w14:paraId="518E739A" w14:textId="60F5AD4A" w:rsidR="00E238DA" w:rsidRDefault="00E238DA" w:rsidP="00E238DA">
      <w:pPr>
        <w:spacing w:line="276" w:lineRule="auto"/>
        <w:jc w:val="both"/>
        <w:rPr>
          <w:rFonts w:cs="Times New Roman"/>
        </w:rPr>
      </w:pPr>
    </w:p>
    <w:p w14:paraId="210978CC" w14:textId="7B0AA82B" w:rsidR="004948D0" w:rsidRPr="004948D0" w:rsidRDefault="00E238DA" w:rsidP="004948D0">
      <w:pPr>
        <w:spacing w:line="276" w:lineRule="auto"/>
        <w:jc w:val="both"/>
        <w:rPr>
          <w:lang w:val="en-IL"/>
        </w:rPr>
      </w:pPr>
      <w:r>
        <w:rPr>
          <w:rFonts w:cs="Times New Roman"/>
        </w:rPr>
        <w:t xml:space="preserve">*2021. </w:t>
      </w:r>
      <w:r w:rsidR="004948D0" w:rsidRPr="00CB63D0">
        <w:rPr>
          <w:i/>
          <w:iCs/>
          <w:lang w:val="en-IL"/>
        </w:rPr>
        <w:t xml:space="preserve">My Judeo-Hebrew </w:t>
      </w:r>
      <w:r w:rsidR="00CB63D0">
        <w:rPr>
          <w:i/>
          <w:iCs/>
        </w:rPr>
        <w:t>T</w:t>
      </w:r>
      <w:r w:rsidR="004948D0" w:rsidRPr="00CB63D0">
        <w:rPr>
          <w:i/>
          <w:iCs/>
          <w:lang w:val="en-IL"/>
        </w:rPr>
        <w:t xml:space="preserve">ravels in </w:t>
      </w:r>
      <w:r w:rsidR="00CB63D0">
        <w:rPr>
          <w:i/>
          <w:iCs/>
        </w:rPr>
        <w:t>T</w:t>
      </w:r>
      <w:r w:rsidR="004948D0" w:rsidRPr="00CB63D0">
        <w:rPr>
          <w:i/>
          <w:iCs/>
          <w:lang w:val="en-IL"/>
        </w:rPr>
        <w:t>ime</w:t>
      </w:r>
      <w:r w:rsidR="004948D0">
        <w:t xml:space="preserve">. </w:t>
      </w:r>
      <w:r w:rsidR="00CB63D0">
        <w:t>Jewish Languages in Contact. University of Haifa and UCL.</w:t>
      </w:r>
      <w:r w:rsidR="004948D0" w:rsidRPr="004948D0">
        <w:rPr>
          <w:lang w:val="en-IL"/>
        </w:rPr>
        <w:t xml:space="preserve"> </w:t>
      </w:r>
    </w:p>
    <w:p w14:paraId="4C05E1A0" w14:textId="036BE1A3" w:rsidR="00E238DA" w:rsidRPr="004948D0" w:rsidRDefault="00E238DA" w:rsidP="00E238DA">
      <w:pPr>
        <w:spacing w:line="276" w:lineRule="auto"/>
        <w:jc w:val="both"/>
        <w:rPr>
          <w:rFonts w:cs="Times New Roman"/>
          <w:lang w:val="en-IL"/>
        </w:rPr>
      </w:pPr>
    </w:p>
    <w:p w14:paraId="365CAFF5" w14:textId="77777777" w:rsidR="00FC3E62" w:rsidRDefault="00FC3E62" w:rsidP="005C287F">
      <w:pPr>
        <w:spacing w:line="276" w:lineRule="auto"/>
        <w:jc w:val="both"/>
        <w:rPr>
          <w:rFonts w:cs="Times New Roman"/>
        </w:rPr>
      </w:pPr>
    </w:p>
    <w:p w14:paraId="1CD7196E" w14:textId="77777777" w:rsidR="00D74ECA" w:rsidRDefault="0007083C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14:paraId="02F7591F" w14:textId="77777777" w:rsidR="00D74ECA" w:rsidRPr="00FC3E62" w:rsidRDefault="0007083C" w:rsidP="005C287F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  <w:u w:val="single"/>
        </w:rPr>
      </w:pPr>
      <w:r w:rsidRPr="00FC3E62">
        <w:rPr>
          <w:rFonts w:cs="Times New Roman"/>
          <w:u w:val="single"/>
        </w:rPr>
        <w:t>Presentation of papers at conferences/meetings (oral or poster)</w:t>
      </w:r>
    </w:p>
    <w:p w14:paraId="6622AAAA" w14:textId="77777777" w:rsidR="00FC3E62" w:rsidRDefault="00FC3E62" w:rsidP="005C287F">
      <w:pPr>
        <w:spacing w:line="276" w:lineRule="auto"/>
        <w:jc w:val="both"/>
        <w:rPr>
          <w:rFonts w:cs="Times New Roman"/>
          <w:u w:val="single"/>
        </w:rPr>
      </w:pPr>
    </w:p>
    <w:p w14:paraId="5AFA22A3" w14:textId="77777777" w:rsidR="00FC3E62" w:rsidRPr="00FC3E62" w:rsidRDefault="00FC3E62" w:rsidP="005C287F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Pr="00FC3E62">
        <w:rPr>
          <w:rFonts w:cs="Times New Roman"/>
        </w:rPr>
        <w:t>Adaf</w:t>
      </w:r>
      <w:proofErr w:type="spellEnd"/>
      <w:r w:rsidRPr="00FC3E62">
        <w:rPr>
          <w:rFonts w:cs="Times New Roman"/>
        </w:rPr>
        <w:t xml:space="preserve">, Shimon. 2008. </w:t>
      </w:r>
      <w:r w:rsidRPr="00FC3E62">
        <w:rPr>
          <w:rFonts w:cs="Times New Roman"/>
          <w:i/>
          <w:iCs/>
        </w:rPr>
        <w:t>Life is Nothing Compared to Art, and, Of course, Vice Versa</w:t>
      </w:r>
      <w:r w:rsidRPr="00FC3E62">
        <w:rPr>
          <w:rFonts w:cs="Times New Roman"/>
        </w:rPr>
        <w:t xml:space="preserve">. Conference about the work of Ruth </w:t>
      </w:r>
      <w:proofErr w:type="spellStart"/>
      <w:r w:rsidRPr="00FC3E62">
        <w:rPr>
          <w:rFonts w:cs="Times New Roman"/>
        </w:rPr>
        <w:t>Almog</w:t>
      </w:r>
      <w:proofErr w:type="spellEnd"/>
      <w:r w:rsidRPr="00FC3E62">
        <w:rPr>
          <w:rFonts w:cs="Times New Roman"/>
        </w:rPr>
        <w:t>. University College London.</w:t>
      </w:r>
      <w:r w:rsidR="00513938">
        <w:rPr>
          <w:rFonts w:cs="Times New Roman"/>
        </w:rPr>
        <w:t xml:space="preserve"> </w:t>
      </w:r>
      <w:r w:rsidRPr="00FC3E62">
        <w:rPr>
          <w:rFonts w:cs="Times New Roman"/>
        </w:rPr>
        <w:t>(</w:t>
      </w:r>
      <w:r w:rsidRPr="00FC3E62">
        <w:rPr>
          <w:rFonts w:cs="Times New Roman"/>
          <w:u w:val="single"/>
        </w:rPr>
        <w:t xml:space="preserve">Life is nothing compared to art and, of course, vice versa: on Ruth </w:t>
      </w:r>
      <w:proofErr w:type="spellStart"/>
      <w:r w:rsidRPr="00FC3E62">
        <w:rPr>
          <w:rFonts w:cs="Times New Roman"/>
          <w:u w:val="single"/>
        </w:rPr>
        <w:t>Almog's</w:t>
      </w:r>
      <w:proofErr w:type="spellEnd"/>
      <w:r w:rsidRPr="00FC3E62">
        <w:rPr>
          <w:rFonts w:cs="Times New Roman"/>
          <w:u w:val="single"/>
        </w:rPr>
        <w:t xml:space="preserve"> poetics. Culture and Literature, </w:t>
      </w:r>
      <w:proofErr w:type="spellStart"/>
      <w:r w:rsidRPr="00FC3E62">
        <w:rPr>
          <w:rFonts w:cs="Times New Roman"/>
          <w:u w:val="single"/>
        </w:rPr>
        <w:t>Ha'aretz</w:t>
      </w:r>
      <w:proofErr w:type="spellEnd"/>
      <w:r w:rsidRPr="00FC3E62">
        <w:rPr>
          <w:rFonts w:cs="Times New Roman"/>
          <w:u w:val="single"/>
        </w:rPr>
        <w:t>. pp 1.)</w:t>
      </w:r>
    </w:p>
    <w:p w14:paraId="490FA0C1" w14:textId="77777777" w:rsidR="00FC3E62" w:rsidRPr="00FC3E62" w:rsidRDefault="00FC3E62" w:rsidP="005C287F">
      <w:pPr>
        <w:pStyle w:val="ListParagraph"/>
        <w:spacing w:line="276" w:lineRule="auto"/>
        <w:jc w:val="both"/>
        <w:rPr>
          <w:rFonts w:cs="Times New Roman"/>
        </w:rPr>
      </w:pPr>
    </w:p>
    <w:p w14:paraId="7796E846" w14:textId="77777777" w:rsidR="00513938" w:rsidRPr="00513938" w:rsidRDefault="00FC3E62" w:rsidP="005C287F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FC3E62">
        <w:rPr>
          <w:rFonts w:cs="Times New Roman"/>
        </w:rPr>
        <w:t xml:space="preserve"> </w:t>
      </w:r>
      <w:proofErr w:type="spellStart"/>
      <w:r w:rsidRPr="00FC3E62">
        <w:rPr>
          <w:rFonts w:cs="Times New Roman"/>
        </w:rPr>
        <w:t>Adaf</w:t>
      </w:r>
      <w:proofErr w:type="spellEnd"/>
      <w:r w:rsidRPr="00FC3E62">
        <w:rPr>
          <w:rFonts w:cs="Times New Roman"/>
        </w:rPr>
        <w:t xml:space="preserve">, Shimon. 2011. </w:t>
      </w:r>
      <w:r w:rsidRPr="00FC3E62">
        <w:rPr>
          <w:rFonts w:cs="Times New Roman"/>
          <w:i/>
          <w:iCs/>
        </w:rPr>
        <w:t xml:space="preserve">On the earthliness of life in </w:t>
      </w:r>
      <w:proofErr w:type="spellStart"/>
      <w:r w:rsidRPr="00FC3E62">
        <w:rPr>
          <w:rFonts w:cs="Times New Roman"/>
          <w:i/>
          <w:iCs/>
        </w:rPr>
        <w:t>Ya'acov</w:t>
      </w:r>
      <w:proofErr w:type="spellEnd"/>
      <w:r w:rsidRPr="00FC3E62">
        <w:rPr>
          <w:rFonts w:cs="Times New Roman"/>
          <w:i/>
          <w:iCs/>
        </w:rPr>
        <w:t xml:space="preserve"> </w:t>
      </w:r>
      <w:proofErr w:type="spellStart"/>
      <w:r w:rsidRPr="00FC3E62">
        <w:rPr>
          <w:rFonts w:cs="Times New Roman"/>
          <w:i/>
          <w:iCs/>
        </w:rPr>
        <w:t>Shabai's</w:t>
      </w:r>
      <w:proofErr w:type="spellEnd"/>
      <w:r w:rsidRPr="00FC3E62">
        <w:rPr>
          <w:rFonts w:cs="Times New Roman"/>
          <w:i/>
          <w:iCs/>
        </w:rPr>
        <w:t xml:space="preserve"> novels</w:t>
      </w:r>
      <w:r w:rsidRPr="00FC3E62">
        <w:rPr>
          <w:rFonts w:cs="Times New Roman"/>
        </w:rPr>
        <w:t xml:space="preserve">. Conference in memorial of </w:t>
      </w:r>
      <w:proofErr w:type="spellStart"/>
      <w:r w:rsidRPr="00FC3E62">
        <w:rPr>
          <w:rFonts w:cs="Times New Roman"/>
        </w:rPr>
        <w:t>Ya'acov</w:t>
      </w:r>
      <w:proofErr w:type="spellEnd"/>
      <w:r w:rsidRPr="00FC3E62">
        <w:rPr>
          <w:rFonts w:cs="Times New Roman"/>
        </w:rPr>
        <w:t xml:space="preserve"> Shabtai, BGU </w:t>
      </w:r>
      <w:r w:rsidRPr="00FC3E62">
        <w:rPr>
          <w:rFonts w:cs="Times New Roman"/>
          <w:u w:val="single"/>
        </w:rPr>
        <w:t xml:space="preserve">(On the earthliness of life in </w:t>
      </w:r>
      <w:proofErr w:type="spellStart"/>
      <w:r w:rsidRPr="00FC3E62">
        <w:rPr>
          <w:rFonts w:cs="Times New Roman"/>
          <w:u w:val="single"/>
        </w:rPr>
        <w:t>Ya'acov</w:t>
      </w:r>
      <w:proofErr w:type="spellEnd"/>
      <w:r w:rsidRPr="00FC3E62">
        <w:rPr>
          <w:rFonts w:cs="Times New Roman"/>
          <w:u w:val="single"/>
        </w:rPr>
        <w:t xml:space="preserve"> </w:t>
      </w:r>
      <w:proofErr w:type="spellStart"/>
      <w:r w:rsidRPr="00FC3E62">
        <w:rPr>
          <w:rFonts w:cs="Times New Roman"/>
          <w:u w:val="single"/>
        </w:rPr>
        <w:t>Shabai's</w:t>
      </w:r>
      <w:proofErr w:type="spellEnd"/>
      <w:r w:rsidRPr="00FC3E62">
        <w:rPr>
          <w:rFonts w:cs="Times New Roman"/>
          <w:u w:val="single"/>
        </w:rPr>
        <w:t xml:space="preserve"> novels, </w:t>
      </w:r>
      <w:r w:rsidRPr="00FC3E62">
        <w:rPr>
          <w:rFonts w:cs="Times New Roman"/>
          <w:i/>
          <w:iCs/>
          <w:u w:val="single"/>
        </w:rPr>
        <w:t>Mikan: Journal for Hebrew Literary Studies</w:t>
      </w:r>
      <w:r w:rsidR="00B744CB">
        <w:rPr>
          <w:rFonts w:cs="Times New Roman"/>
          <w:u w:val="single"/>
        </w:rPr>
        <w:t xml:space="preserve">, </w:t>
      </w:r>
      <w:r w:rsidRPr="00FC3E62">
        <w:rPr>
          <w:rFonts w:cs="Times New Roman"/>
          <w:u w:val="single"/>
        </w:rPr>
        <w:t>14</w:t>
      </w:r>
      <w:r w:rsidR="00B744CB">
        <w:rPr>
          <w:rFonts w:cs="Times New Roman"/>
          <w:u w:val="single"/>
        </w:rPr>
        <w:t>:</w:t>
      </w:r>
      <w:r w:rsidRPr="00FC3E62">
        <w:rPr>
          <w:rFonts w:cs="Times New Roman"/>
          <w:u w:val="single"/>
        </w:rPr>
        <w:t xml:space="preserve"> 264-275)</w:t>
      </w:r>
    </w:p>
    <w:p w14:paraId="7359AF4D" w14:textId="77777777" w:rsidR="00513938" w:rsidRPr="00513938" w:rsidRDefault="00513938" w:rsidP="005C287F">
      <w:pPr>
        <w:pStyle w:val="ListParagraph"/>
        <w:spacing w:line="276" w:lineRule="auto"/>
        <w:jc w:val="both"/>
        <w:rPr>
          <w:rFonts w:cs="Times New Roman"/>
        </w:rPr>
      </w:pPr>
    </w:p>
    <w:p w14:paraId="6E22EF98" w14:textId="309DD201" w:rsidR="00D74ECA" w:rsidRDefault="00FC3E62" w:rsidP="000306A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13938">
        <w:rPr>
          <w:rFonts w:cs="Times New Roman"/>
        </w:rPr>
        <w:lastRenderedPageBreak/>
        <w:t xml:space="preserve"> </w:t>
      </w:r>
      <w:proofErr w:type="spellStart"/>
      <w:r w:rsidRPr="00513938">
        <w:rPr>
          <w:rFonts w:cs="Times New Roman"/>
        </w:rPr>
        <w:t>Adaf</w:t>
      </w:r>
      <w:proofErr w:type="spellEnd"/>
      <w:r w:rsidRPr="00513938">
        <w:rPr>
          <w:rFonts w:cs="Times New Roman"/>
        </w:rPr>
        <w:t xml:space="preserve">, Shimon. 2014. </w:t>
      </w:r>
      <w:r w:rsidR="00513938" w:rsidRPr="00513938">
        <w:rPr>
          <w:rFonts w:cs="Times New Roman"/>
          <w:i/>
          <w:iCs/>
        </w:rPr>
        <w:t xml:space="preserve">“You should look for my raison </w:t>
      </w:r>
      <w:proofErr w:type="spellStart"/>
      <w:r w:rsidR="00513938" w:rsidRPr="00513938">
        <w:rPr>
          <w:rFonts w:cs="Times New Roman"/>
          <w:i/>
          <w:iCs/>
        </w:rPr>
        <w:t>d’etre</w:t>
      </w:r>
      <w:proofErr w:type="spellEnd"/>
      <w:r w:rsidR="00513938" w:rsidRPr="00513938">
        <w:rPr>
          <w:rFonts w:cs="Times New Roman"/>
          <w:i/>
          <w:iCs/>
        </w:rPr>
        <w:t xml:space="preserve"> in biology books”: On the role of childhood in </w:t>
      </w:r>
      <w:proofErr w:type="spellStart"/>
      <w:r w:rsidR="00513938" w:rsidRPr="00513938">
        <w:rPr>
          <w:rFonts w:cs="Times New Roman"/>
          <w:i/>
          <w:iCs/>
        </w:rPr>
        <w:t>Yoel</w:t>
      </w:r>
      <w:proofErr w:type="spellEnd"/>
      <w:r w:rsidR="00513938" w:rsidRPr="00513938">
        <w:rPr>
          <w:rFonts w:cs="Times New Roman"/>
          <w:i/>
          <w:iCs/>
        </w:rPr>
        <w:t xml:space="preserve"> Hoffman’s work</w:t>
      </w:r>
      <w:r w:rsidR="00513938">
        <w:rPr>
          <w:rFonts w:cs="Times New Roman"/>
        </w:rPr>
        <w:t xml:space="preserve">. </w:t>
      </w:r>
      <w:r w:rsidR="00513938" w:rsidRPr="00513938">
        <w:rPr>
          <w:rFonts w:cs="Times New Roman"/>
        </w:rPr>
        <w:t>NAPH Conference on Hebrew Language</w:t>
      </w:r>
      <w:r w:rsidR="00513938">
        <w:rPr>
          <w:rFonts w:cs="Times New Roman"/>
        </w:rPr>
        <w:t xml:space="preserve"> Literature and Culture</w:t>
      </w:r>
      <w:r w:rsidR="00513938" w:rsidRPr="00513938">
        <w:rPr>
          <w:rFonts w:cs="Times New Roman"/>
        </w:rPr>
        <w:t>. BGU.</w:t>
      </w:r>
    </w:p>
    <w:p w14:paraId="3B7F3607" w14:textId="77777777" w:rsidR="000306AE" w:rsidRPr="000306AE" w:rsidRDefault="000306AE" w:rsidP="000306AE">
      <w:pPr>
        <w:pStyle w:val="ListParagraph"/>
        <w:rPr>
          <w:rFonts w:cs="Times New Roman"/>
        </w:rPr>
      </w:pPr>
    </w:p>
    <w:p w14:paraId="318E4F26" w14:textId="46DD2F07" w:rsidR="000306AE" w:rsidRPr="000306AE" w:rsidRDefault="004770F8" w:rsidP="000306A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*</w:t>
      </w:r>
      <w:proofErr w:type="spellStart"/>
      <w:r>
        <w:rPr>
          <w:rFonts w:cs="Times New Roman"/>
        </w:rPr>
        <w:t>Adaf</w:t>
      </w:r>
      <w:proofErr w:type="spellEnd"/>
      <w:r>
        <w:rPr>
          <w:rFonts w:cs="Times New Roman"/>
        </w:rPr>
        <w:t xml:space="preserve">, Shimon. 2021. </w:t>
      </w:r>
      <w:r w:rsidR="002B2902" w:rsidRPr="00AF05F8">
        <w:rPr>
          <w:rFonts w:cs="Times New Roman"/>
          <w:i/>
          <w:iCs/>
        </w:rPr>
        <w:t xml:space="preserve">Substitute and Wonder: on the symbolization crisis in the works of </w:t>
      </w:r>
      <w:proofErr w:type="spellStart"/>
      <w:r w:rsidR="002B2902" w:rsidRPr="00AF05F8">
        <w:rPr>
          <w:rFonts w:cs="Times New Roman"/>
          <w:i/>
          <w:iCs/>
        </w:rPr>
        <w:t>Nurit</w:t>
      </w:r>
      <w:proofErr w:type="spellEnd"/>
      <w:r w:rsidR="002B2902" w:rsidRPr="00AF05F8">
        <w:rPr>
          <w:rFonts w:cs="Times New Roman"/>
          <w:i/>
          <w:iCs/>
        </w:rPr>
        <w:t xml:space="preserve"> </w:t>
      </w:r>
      <w:proofErr w:type="spellStart"/>
      <w:r w:rsidR="002B2902" w:rsidRPr="00AF05F8">
        <w:rPr>
          <w:rFonts w:cs="Times New Roman"/>
          <w:i/>
          <w:iCs/>
        </w:rPr>
        <w:t>Zarchi</w:t>
      </w:r>
      <w:proofErr w:type="spellEnd"/>
      <w:r w:rsidR="00214827">
        <w:rPr>
          <w:rFonts w:cs="Times New Roman"/>
          <w:i/>
          <w:iCs/>
        </w:rPr>
        <w:t xml:space="preserve">. </w:t>
      </w:r>
      <w:r w:rsidR="00214827">
        <w:rPr>
          <w:rFonts w:cs="Times New Roman"/>
        </w:rPr>
        <w:t xml:space="preserve">A flower to </w:t>
      </w:r>
      <w:proofErr w:type="spellStart"/>
      <w:r w:rsidR="00214827">
        <w:rPr>
          <w:rFonts w:cs="Times New Roman"/>
        </w:rPr>
        <w:t>Nurit</w:t>
      </w:r>
      <w:proofErr w:type="spellEnd"/>
      <w:r w:rsidR="00214827">
        <w:rPr>
          <w:rFonts w:cs="Times New Roman"/>
        </w:rPr>
        <w:t xml:space="preserve">: Conference on the writings of </w:t>
      </w:r>
      <w:proofErr w:type="spellStart"/>
      <w:r w:rsidR="00214827">
        <w:rPr>
          <w:rFonts w:cs="Times New Roman"/>
        </w:rPr>
        <w:t>Nurit</w:t>
      </w:r>
      <w:proofErr w:type="spellEnd"/>
      <w:r w:rsidR="00214827">
        <w:rPr>
          <w:rFonts w:cs="Times New Roman"/>
        </w:rPr>
        <w:t xml:space="preserve"> </w:t>
      </w:r>
      <w:proofErr w:type="spellStart"/>
      <w:r w:rsidR="00214827">
        <w:rPr>
          <w:rFonts w:cs="Times New Roman"/>
        </w:rPr>
        <w:t>Zrachi</w:t>
      </w:r>
      <w:proofErr w:type="spellEnd"/>
      <w:r w:rsidR="00214827">
        <w:rPr>
          <w:rFonts w:cs="Times New Roman"/>
        </w:rPr>
        <w:t xml:space="preserve">. </w:t>
      </w:r>
      <w:r w:rsidR="00214827">
        <w:rPr>
          <w:rFonts w:cs="Times New Roman"/>
        </w:rPr>
        <w:t>Kibbutzim College of Education</w:t>
      </w:r>
      <w:r w:rsidR="00214827">
        <w:rPr>
          <w:rFonts w:cs="Times New Roman"/>
        </w:rPr>
        <w:t>.</w:t>
      </w:r>
    </w:p>
    <w:p w14:paraId="4D4E951A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5ABADC16" w14:textId="77777777" w:rsidR="00D74ECA" w:rsidRPr="00405D8E" w:rsidRDefault="0007083C" w:rsidP="005C287F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  <w:u w:val="single"/>
        </w:rPr>
      </w:pPr>
      <w:r w:rsidRPr="00405D8E">
        <w:rPr>
          <w:rFonts w:cs="Times New Roman"/>
          <w:u w:val="single"/>
        </w:rPr>
        <w:t>Seminar presentations at universities and institutions</w:t>
      </w:r>
    </w:p>
    <w:p w14:paraId="4D9A296F" w14:textId="77777777" w:rsidR="00405D8E" w:rsidRDefault="00405D8E" w:rsidP="005C287F">
      <w:pPr>
        <w:spacing w:line="276" w:lineRule="auto"/>
        <w:jc w:val="both"/>
        <w:rPr>
          <w:rFonts w:cs="Times New Roman"/>
          <w:u w:val="single"/>
        </w:rPr>
      </w:pPr>
    </w:p>
    <w:p w14:paraId="2E346151" w14:textId="77777777" w:rsidR="00405D8E" w:rsidRDefault="00405D8E" w:rsidP="005C287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2011. Film studies. University of Vermont, USA .Hebrew Literature as reflected in cinematic adaptations of major Israeli novels. </w:t>
      </w:r>
    </w:p>
    <w:p w14:paraId="2A8619AC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593ACA1" w14:textId="77777777" w:rsidR="00D74ECA" w:rsidRDefault="00D74ECA" w:rsidP="005C287F">
      <w:pPr>
        <w:spacing w:line="276" w:lineRule="auto"/>
        <w:ind w:left="567" w:hanging="567"/>
        <w:jc w:val="both"/>
        <w:rPr>
          <w:rFonts w:cs="Times New Roman"/>
        </w:rPr>
      </w:pPr>
    </w:p>
    <w:p w14:paraId="3D5291D4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</w:rPr>
        <w:tab/>
        <w:t xml:space="preserve">• </w:t>
      </w:r>
      <w:r>
        <w:rPr>
          <w:rFonts w:cs="Times New Roman"/>
          <w:b/>
          <w:bCs/>
        </w:rPr>
        <w:t>Present Academic Activities</w:t>
      </w:r>
    </w:p>
    <w:p w14:paraId="23B136E0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>Research in progress</w:t>
      </w:r>
    </w:p>
    <w:p w14:paraId="60930671" w14:textId="77777777" w:rsidR="00156A4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36AF971" w14:textId="167CE8EE" w:rsidR="00156A4A" w:rsidRPr="008B3985" w:rsidRDefault="003542E6" w:rsidP="00EA7FE4">
      <w:pPr>
        <w:spacing w:line="276" w:lineRule="auto"/>
        <w:ind w:left="567" w:hanging="567"/>
        <w:jc w:val="both"/>
        <w:rPr>
          <w:rFonts w:asciiTheme="majorBidi" w:hAnsiTheme="majorBidi" w:cstheme="majorBidi"/>
          <w:rtl/>
        </w:rPr>
      </w:pPr>
      <w:r>
        <w:rPr>
          <w:rFonts w:cs="Times New Roman"/>
          <w:b/>
          <w:bCs/>
        </w:rPr>
        <w:t>Identity and forms of representation:</w:t>
      </w:r>
      <w:r w:rsidR="00156A4A">
        <w:rPr>
          <w:rFonts w:cs="Times New Roman"/>
        </w:rPr>
        <w:t xml:space="preserve"> </w:t>
      </w:r>
      <w:r w:rsidR="0090740E">
        <w:rPr>
          <w:rFonts w:asciiTheme="majorBidi" w:hAnsiTheme="majorBidi" w:cstheme="majorBidi"/>
          <w:color w:val="000000"/>
          <w:lang w:eastAsia="en-US"/>
        </w:rPr>
        <w:t>With the rise of the politic</w:t>
      </w:r>
      <w:r w:rsidR="00721223">
        <w:rPr>
          <w:rFonts w:asciiTheme="majorBidi" w:hAnsiTheme="majorBidi" w:cstheme="majorBidi"/>
          <w:color w:val="000000"/>
          <w:lang w:eastAsia="en-US"/>
        </w:rPr>
        <w:t xml:space="preserve"> of identities</w:t>
      </w:r>
      <w:r w:rsidR="0090740E">
        <w:rPr>
          <w:rFonts w:asciiTheme="majorBidi" w:hAnsiTheme="majorBidi" w:cstheme="majorBidi"/>
          <w:color w:val="000000"/>
          <w:lang w:eastAsia="en-US"/>
        </w:rPr>
        <w:t xml:space="preserve"> as the dominant paradigm to deal with questions of identity in writing, my aim </w:t>
      </w:r>
      <w:r w:rsidR="00721223">
        <w:rPr>
          <w:rFonts w:asciiTheme="majorBidi" w:hAnsiTheme="majorBidi" w:cstheme="majorBidi"/>
          <w:color w:val="000000"/>
          <w:lang w:eastAsia="en-US"/>
        </w:rPr>
        <w:t xml:space="preserve">in recent years </w:t>
      </w:r>
      <w:r w:rsidR="0090740E">
        <w:rPr>
          <w:rFonts w:asciiTheme="majorBidi" w:hAnsiTheme="majorBidi" w:cstheme="majorBidi"/>
          <w:color w:val="000000"/>
          <w:lang w:eastAsia="en-US"/>
        </w:rPr>
        <w:t>turns to alternative approaches to the constituting and querying</w:t>
      </w:r>
      <w:r w:rsidR="00721223">
        <w:rPr>
          <w:rFonts w:asciiTheme="majorBidi" w:hAnsiTheme="majorBidi" w:cstheme="majorBidi"/>
          <w:color w:val="000000"/>
          <w:lang w:eastAsia="en-US"/>
        </w:rPr>
        <w:t xml:space="preserve"> of</w:t>
      </w:r>
      <w:r w:rsidR="0090740E">
        <w:rPr>
          <w:rFonts w:asciiTheme="majorBidi" w:hAnsiTheme="majorBidi" w:cstheme="majorBidi"/>
          <w:color w:val="000000"/>
          <w:lang w:eastAsia="en-US"/>
        </w:rPr>
        <w:t xml:space="preserve"> identity in the act of writing. Some of them are traditional and derived from Jewish literature throughout the ages. Some of them </w:t>
      </w:r>
      <w:r w:rsidR="00D64EFD">
        <w:rPr>
          <w:rFonts w:asciiTheme="majorBidi" w:hAnsiTheme="majorBidi" w:cstheme="majorBidi"/>
          <w:color w:val="000000"/>
          <w:lang w:eastAsia="en-US"/>
        </w:rPr>
        <w:t xml:space="preserve">are </w:t>
      </w:r>
      <w:r w:rsidR="0090740E">
        <w:rPr>
          <w:rFonts w:asciiTheme="majorBidi" w:hAnsiTheme="majorBidi" w:cstheme="majorBidi"/>
          <w:color w:val="000000"/>
          <w:lang w:eastAsia="en-US"/>
        </w:rPr>
        <w:t xml:space="preserve">experimental and could be found in new media. </w:t>
      </w:r>
    </w:p>
    <w:p w14:paraId="39F0161B" w14:textId="77777777" w:rsidR="00D74ECA" w:rsidRDefault="0007083C" w:rsidP="005C287F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DEBE7DB" w14:textId="0FD9D21B" w:rsidR="00C42C67" w:rsidRDefault="0007083C" w:rsidP="00845E20">
      <w:p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13CE9BEF" w14:textId="291196B0" w:rsidR="00156A4A" w:rsidRPr="00C426B1" w:rsidRDefault="00156A4A" w:rsidP="006C0734">
      <w:pPr>
        <w:tabs>
          <w:tab w:val="clear" w:pos="284"/>
        </w:tabs>
        <w:spacing w:line="276" w:lineRule="auto"/>
        <w:jc w:val="both"/>
        <w:rPr>
          <w:rFonts w:asciiTheme="majorBidi" w:hAnsiTheme="majorBidi" w:cstheme="majorBidi"/>
        </w:rPr>
      </w:pPr>
    </w:p>
    <w:sectPr w:rsidR="00156A4A" w:rsidRPr="00C426B1">
      <w:headerReference w:type="default" r:id="rId7"/>
      <w:pgSz w:w="11900" w:h="16837"/>
      <w:pgMar w:top="1693" w:right="1418" w:bottom="1127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2A18" w14:textId="77777777" w:rsidR="00A71404" w:rsidRDefault="00A71404">
      <w:r>
        <w:separator/>
      </w:r>
    </w:p>
  </w:endnote>
  <w:endnote w:type="continuationSeparator" w:id="0">
    <w:p w14:paraId="10A972D4" w14:textId="77777777" w:rsidR="00A71404" w:rsidRDefault="00A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C8CB" w14:textId="77777777" w:rsidR="00A71404" w:rsidRDefault="00A71404">
      <w:r>
        <w:separator/>
      </w:r>
    </w:p>
  </w:footnote>
  <w:footnote w:type="continuationSeparator" w:id="0">
    <w:p w14:paraId="34AAE47A" w14:textId="77777777" w:rsidR="00A71404" w:rsidRDefault="00A7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F950" w14:textId="1203431A" w:rsidR="00D74ECA" w:rsidRPr="00B55B3D" w:rsidRDefault="0007083C" w:rsidP="00950637">
    <w:pPr>
      <w:pStyle w:val="Header"/>
      <w:rPr>
        <w:rFonts w:asciiTheme="majorBidi" w:hAnsiTheme="majorBidi" w:cstheme="majorBidi"/>
      </w:rPr>
    </w:pPr>
    <w:r>
      <w:rPr>
        <w:b/>
        <w:bCs/>
      </w:rPr>
      <w:t xml:space="preserve">Shimon </w:t>
    </w:r>
    <w:proofErr w:type="spellStart"/>
    <w:r>
      <w:rPr>
        <w:b/>
        <w:bCs/>
      </w:rPr>
      <w:t>Adaf</w:t>
    </w:r>
    <w:proofErr w:type="spellEnd"/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2A648B">
      <w:tab/>
    </w:r>
    <w:r w:rsidR="002A648B">
      <w:tab/>
    </w:r>
    <w:r w:rsidR="002A648B">
      <w:tab/>
    </w:r>
    <w:r w:rsidR="002A648B">
      <w:tab/>
    </w:r>
    <w:r w:rsidR="002A648B">
      <w:tab/>
    </w:r>
    <w:r w:rsidR="00221B38">
      <w:tab/>
    </w:r>
    <w:r w:rsidR="00950637">
      <w:t>December</w:t>
    </w:r>
    <w:r>
      <w:t xml:space="preserve"> </w:t>
    </w:r>
    <w:r w:rsidRPr="00B55B3D">
      <w:rPr>
        <w:rFonts w:asciiTheme="majorBidi" w:hAnsiTheme="majorBidi" w:cstheme="majorBidi"/>
      </w:rPr>
      <w:t>20</w:t>
    </w:r>
    <w:r w:rsidR="00B55B3D" w:rsidRPr="00B55B3D">
      <w:rPr>
        <w:rFonts w:asciiTheme="majorBidi" w:hAnsiTheme="majorBidi" w:cstheme="majorBidi"/>
        <w:rtl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F63B58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D96871"/>
    <w:multiLevelType w:val="hybridMultilevel"/>
    <w:tmpl w:val="ACB8BA94"/>
    <w:lvl w:ilvl="0" w:tplc="76D4FE2C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23B0C"/>
    <w:multiLevelType w:val="hybridMultilevel"/>
    <w:tmpl w:val="D862A1B4"/>
    <w:lvl w:ilvl="0" w:tplc="DBA0357A">
      <w:start w:val="1"/>
      <w:numFmt w:val="lowerLetter"/>
      <w:lvlText w:val="(%1)"/>
      <w:lvlJc w:val="left"/>
      <w:pPr>
        <w:ind w:left="99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A334FCD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549B7A77"/>
    <w:multiLevelType w:val="hybridMultilevel"/>
    <w:tmpl w:val="78109756"/>
    <w:lvl w:ilvl="0" w:tplc="6AB4D2C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5DCD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B"/>
    <w:rsid w:val="000306AE"/>
    <w:rsid w:val="00035DF7"/>
    <w:rsid w:val="0007083C"/>
    <w:rsid w:val="000F0E9F"/>
    <w:rsid w:val="00145786"/>
    <w:rsid w:val="00156A4A"/>
    <w:rsid w:val="00156BD3"/>
    <w:rsid w:val="00177094"/>
    <w:rsid w:val="00193764"/>
    <w:rsid w:val="001B78B4"/>
    <w:rsid w:val="001D3E8D"/>
    <w:rsid w:val="001D40A8"/>
    <w:rsid w:val="00213AC6"/>
    <w:rsid w:val="00214827"/>
    <w:rsid w:val="00221B38"/>
    <w:rsid w:val="00227856"/>
    <w:rsid w:val="00232AB6"/>
    <w:rsid w:val="00243E00"/>
    <w:rsid w:val="002A648B"/>
    <w:rsid w:val="002B2902"/>
    <w:rsid w:val="002B4062"/>
    <w:rsid w:val="002B6B7B"/>
    <w:rsid w:val="002D7A34"/>
    <w:rsid w:val="002F0C88"/>
    <w:rsid w:val="00331E04"/>
    <w:rsid w:val="003520B1"/>
    <w:rsid w:val="003542E6"/>
    <w:rsid w:val="003A675F"/>
    <w:rsid w:val="003B3F99"/>
    <w:rsid w:val="003C6E74"/>
    <w:rsid w:val="003E77A2"/>
    <w:rsid w:val="003F3892"/>
    <w:rsid w:val="00405D8E"/>
    <w:rsid w:val="00454C6E"/>
    <w:rsid w:val="004627BA"/>
    <w:rsid w:val="00462FF5"/>
    <w:rsid w:val="004770F8"/>
    <w:rsid w:val="004948D0"/>
    <w:rsid w:val="00494B44"/>
    <w:rsid w:val="004A419B"/>
    <w:rsid w:val="004A4628"/>
    <w:rsid w:val="004C11AE"/>
    <w:rsid w:val="004E7D0D"/>
    <w:rsid w:val="00500EDD"/>
    <w:rsid w:val="00507F28"/>
    <w:rsid w:val="00513938"/>
    <w:rsid w:val="00576715"/>
    <w:rsid w:val="005C287F"/>
    <w:rsid w:val="005F31EE"/>
    <w:rsid w:val="005F462A"/>
    <w:rsid w:val="005F610E"/>
    <w:rsid w:val="0061741A"/>
    <w:rsid w:val="0062037B"/>
    <w:rsid w:val="006457C6"/>
    <w:rsid w:val="006B156F"/>
    <w:rsid w:val="006C0734"/>
    <w:rsid w:val="006E438D"/>
    <w:rsid w:val="006F5918"/>
    <w:rsid w:val="00721223"/>
    <w:rsid w:val="00764D04"/>
    <w:rsid w:val="007A6B53"/>
    <w:rsid w:val="007D65E5"/>
    <w:rsid w:val="00810597"/>
    <w:rsid w:val="00831712"/>
    <w:rsid w:val="00845E20"/>
    <w:rsid w:val="008B3985"/>
    <w:rsid w:val="008B4465"/>
    <w:rsid w:val="008B45C3"/>
    <w:rsid w:val="008C3FE9"/>
    <w:rsid w:val="008D2D0A"/>
    <w:rsid w:val="008F5D6C"/>
    <w:rsid w:val="008F65C4"/>
    <w:rsid w:val="0090740E"/>
    <w:rsid w:val="00930C8B"/>
    <w:rsid w:val="00950637"/>
    <w:rsid w:val="00984AE1"/>
    <w:rsid w:val="009C00E3"/>
    <w:rsid w:val="009F07B3"/>
    <w:rsid w:val="00A71404"/>
    <w:rsid w:val="00A93815"/>
    <w:rsid w:val="00A97E67"/>
    <w:rsid w:val="00AA7A14"/>
    <w:rsid w:val="00AC083A"/>
    <w:rsid w:val="00AC49ED"/>
    <w:rsid w:val="00AF05F8"/>
    <w:rsid w:val="00B12B56"/>
    <w:rsid w:val="00B21A03"/>
    <w:rsid w:val="00B55B3D"/>
    <w:rsid w:val="00B744CB"/>
    <w:rsid w:val="00BA6E01"/>
    <w:rsid w:val="00C426B1"/>
    <w:rsid w:val="00C42C67"/>
    <w:rsid w:val="00C93A92"/>
    <w:rsid w:val="00CB3F85"/>
    <w:rsid w:val="00CB6051"/>
    <w:rsid w:val="00CB63D0"/>
    <w:rsid w:val="00CB7BDE"/>
    <w:rsid w:val="00CD1BCB"/>
    <w:rsid w:val="00CD7B2F"/>
    <w:rsid w:val="00CF5056"/>
    <w:rsid w:val="00D62F44"/>
    <w:rsid w:val="00D64EFD"/>
    <w:rsid w:val="00D74ECA"/>
    <w:rsid w:val="00E07DDE"/>
    <w:rsid w:val="00E233A6"/>
    <w:rsid w:val="00E238DA"/>
    <w:rsid w:val="00E331A4"/>
    <w:rsid w:val="00E50957"/>
    <w:rsid w:val="00E52B56"/>
    <w:rsid w:val="00E9143A"/>
    <w:rsid w:val="00EA7FE4"/>
    <w:rsid w:val="00EC3243"/>
    <w:rsid w:val="00ED7DBD"/>
    <w:rsid w:val="00F06E7E"/>
    <w:rsid w:val="00F17D67"/>
    <w:rsid w:val="00F8082E"/>
    <w:rsid w:val="00F81644"/>
    <w:rsid w:val="00F81A39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75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284"/>
        <w:tab w:val="left" w:pos="567"/>
        <w:tab w:val="left" w:pos="992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uppressAutoHyphens/>
      <w:autoSpaceDE w:val="0"/>
    </w:pPr>
    <w:rPr>
      <w:rFonts w:cs="Miriam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גופן ברירת המחדל של פיסקה1"/>
  </w:style>
  <w:style w:type="character" w:customStyle="1" w:styleId="a">
    <w:name w:val="טקסט בלונים תו"/>
    <w:rPr>
      <w:rFonts w:ascii="Tahoma" w:hAnsi="Tahoma" w:cs="Tahoma"/>
      <w:sz w:val="16"/>
      <w:szCs w:val="16"/>
    </w:rPr>
  </w:style>
  <w:style w:type="character" w:customStyle="1" w:styleId="10">
    <w:name w:val="הפניה להערה1"/>
    <w:rPr>
      <w:sz w:val="16"/>
      <w:szCs w:val="16"/>
    </w:rPr>
  </w:style>
  <w:style w:type="character" w:customStyle="1" w:styleId="a0">
    <w:name w:val="טקסט הערה תו"/>
    <w:rPr>
      <w:rFonts w:cs="Miriam"/>
    </w:rPr>
  </w:style>
  <w:style w:type="character" w:customStyle="1" w:styleId="a1">
    <w:name w:val="נושא הערה תו"/>
    <w:rPr>
      <w:rFonts w:cs="Miriam"/>
      <w:b/>
      <w:bCs/>
    </w:rPr>
  </w:style>
  <w:style w:type="character" w:customStyle="1" w:styleId="apple-converted-space">
    <w:name w:val="apple-converted-space"/>
  </w:style>
  <w:style w:type="character" w:customStyle="1" w:styleId="hps">
    <w:name w:val="hps"/>
  </w:style>
  <w:style w:type="character" w:customStyle="1" w:styleId="a2">
    <w:name w:val="סמלי מספור"/>
  </w:style>
  <w:style w:type="paragraph" w:customStyle="1" w:styleId="a3">
    <w:name w:val="כותרת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4">
    <w:name w:val="כתובית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5">
    <w:name w:val="אינדקס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</w:pPr>
    <w:rPr>
      <w:rFonts w:eastAsia="Arial" w:cs="Miriam"/>
      <w:sz w:val="24"/>
      <w:szCs w:val="24"/>
      <w:lang w:eastAsia="he-IL"/>
    </w:rPr>
  </w:style>
  <w:style w:type="paragraph" w:customStyle="1" w:styleId="11">
    <w:name w:val="טקסט הערה1"/>
    <w:basedOn w:val="Normal"/>
    <w:rPr>
      <w:sz w:val="20"/>
      <w:szCs w:val="20"/>
    </w:rPr>
  </w:style>
  <w:style w:type="paragraph" w:styleId="CommentSubject">
    <w:name w:val="annotation subject"/>
    <w:basedOn w:val="11"/>
    <w:next w:val="11"/>
    <w:rPr>
      <w:b/>
      <w:bCs/>
    </w:rPr>
  </w:style>
  <w:style w:type="paragraph" w:styleId="ListParagraph">
    <w:name w:val="List Paragraph"/>
    <w:basedOn w:val="Normal"/>
    <w:uiPriority w:val="34"/>
    <w:qFormat/>
    <w:rsid w:val="00454C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8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Grizli777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Joel Bernstein</dc:creator>
  <cp:lastModifiedBy>שמעון אדף</cp:lastModifiedBy>
  <cp:revision>15</cp:revision>
  <cp:lastPrinted>2013-10-27T07:06:00Z</cp:lastPrinted>
  <dcterms:created xsi:type="dcterms:W3CDTF">2021-11-08T12:34:00Z</dcterms:created>
  <dcterms:modified xsi:type="dcterms:W3CDTF">2021-11-08T12:45:00Z</dcterms:modified>
</cp:coreProperties>
</file>