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92B08" w14:textId="77777777" w:rsidR="00857380" w:rsidRPr="00BC22F7" w:rsidRDefault="00857380">
      <w:pPr>
        <w:rPr>
          <w:rFonts w:asciiTheme="minorBidi" w:hAnsiTheme="minorBidi"/>
        </w:rPr>
      </w:pPr>
      <w:r w:rsidRPr="00BC22F7">
        <w:rPr>
          <w:rFonts w:asciiTheme="minorBidi" w:hAnsiTheme="minorBidi"/>
          <w:noProof/>
        </w:rPr>
        <mc:AlternateContent>
          <mc:Choice Requires="wps">
            <w:drawing>
              <wp:anchor distT="0" distB="0" distL="114300" distR="114300" simplePos="0" relativeHeight="251663360" behindDoc="0" locked="0" layoutInCell="1" allowOverlap="1" wp14:anchorId="357815E5" wp14:editId="5AECB94C">
                <wp:simplePos x="0" y="0"/>
                <wp:positionH relativeFrom="column">
                  <wp:posOffset>-807720</wp:posOffset>
                </wp:positionH>
                <wp:positionV relativeFrom="paragraph">
                  <wp:posOffset>144780</wp:posOffset>
                </wp:positionV>
                <wp:extent cx="6700520" cy="754380"/>
                <wp:effectExtent l="0" t="0" r="2413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754380"/>
                        </a:xfrm>
                        <a:prstGeom prst="rect">
                          <a:avLst/>
                        </a:prstGeom>
                        <a:solidFill>
                          <a:srgbClr val="FFFFFF"/>
                        </a:solidFill>
                        <a:ln w="9525">
                          <a:solidFill>
                            <a:srgbClr val="000000"/>
                          </a:solidFill>
                          <a:miter lim="800000"/>
                          <a:headEnd/>
                          <a:tailEnd/>
                        </a:ln>
                      </wps:spPr>
                      <wps:txbx>
                        <w:txbxContent>
                          <w:p w14:paraId="760401D1" w14:textId="77777777" w:rsidR="00857380" w:rsidRPr="003733D9" w:rsidRDefault="00857380" w:rsidP="00BC22F7">
                            <w:pPr>
                              <w:spacing w:line="360" w:lineRule="auto"/>
                              <w:jc w:val="center"/>
                              <w:rPr>
                                <w:rFonts w:asciiTheme="majorBidi" w:hAnsiTheme="majorBidi" w:cstheme="majorBidi"/>
                                <w:b/>
                                <w:bCs/>
                                <w:sz w:val="28"/>
                                <w:szCs w:val="28"/>
                                <w:u w:val="single"/>
                              </w:rPr>
                            </w:pPr>
                            <w:r w:rsidRPr="003733D9">
                              <w:rPr>
                                <w:rFonts w:asciiTheme="majorBidi" w:hAnsiTheme="majorBidi" w:cstheme="majorBidi" w:hint="cs"/>
                                <w:b/>
                                <w:bCs/>
                                <w:sz w:val="28"/>
                                <w:szCs w:val="28"/>
                                <w:u w:val="single"/>
                                <w:rtl/>
                              </w:rPr>
                              <w:t>שם הקורס</w:t>
                            </w:r>
                            <w:r w:rsidRPr="003733D9">
                              <w:rPr>
                                <w:rFonts w:asciiTheme="majorBidi" w:hAnsiTheme="majorBidi" w:cstheme="majorBidi" w:hint="cs"/>
                                <w:sz w:val="28"/>
                                <w:szCs w:val="28"/>
                                <w:u w:val="single"/>
                                <w:rtl/>
                              </w:rPr>
                              <w:t>:</w:t>
                            </w:r>
                            <w:r w:rsidRPr="003733D9">
                              <w:rPr>
                                <w:rFonts w:asciiTheme="majorBidi" w:hAnsiTheme="majorBidi" w:cstheme="majorBidi" w:hint="cs"/>
                                <w:b/>
                                <w:bCs/>
                                <w:sz w:val="28"/>
                                <w:szCs w:val="28"/>
                                <w:u w:val="single"/>
                                <w:rtl/>
                              </w:rPr>
                              <w:t xml:space="preserve"> </w:t>
                            </w:r>
                            <w:r w:rsidR="00BC22F7" w:rsidRPr="003733D9">
                              <w:rPr>
                                <w:rFonts w:asciiTheme="majorBidi" w:hAnsiTheme="majorBidi" w:cs="Times New Roman" w:hint="cs"/>
                                <w:b/>
                                <w:bCs/>
                                <w:sz w:val="28"/>
                                <w:szCs w:val="28"/>
                                <w:u w:val="single"/>
                                <w:rtl/>
                              </w:rPr>
                              <w:t>סוגיות</w:t>
                            </w:r>
                            <w:r w:rsidR="00BC22F7" w:rsidRPr="003733D9">
                              <w:rPr>
                                <w:rFonts w:asciiTheme="majorBidi" w:hAnsiTheme="majorBidi" w:cs="Times New Roman"/>
                                <w:b/>
                                <w:bCs/>
                                <w:sz w:val="28"/>
                                <w:szCs w:val="28"/>
                                <w:u w:val="single"/>
                                <w:rtl/>
                              </w:rPr>
                              <w:t xml:space="preserve"> </w:t>
                            </w:r>
                            <w:r w:rsidR="00BC22F7" w:rsidRPr="003733D9">
                              <w:rPr>
                                <w:rFonts w:asciiTheme="majorBidi" w:hAnsiTheme="majorBidi" w:cs="Times New Roman" w:hint="cs"/>
                                <w:b/>
                                <w:bCs/>
                                <w:sz w:val="28"/>
                                <w:szCs w:val="28"/>
                                <w:u w:val="single"/>
                                <w:rtl/>
                              </w:rPr>
                              <w:t>בקונפליקטים</w:t>
                            </w:r>
                            <w:r w:rsidR="00BC22F7" w:rsidRPr="003733D9">
                              <w:rPr>
                                <w:rFonts w:asciiTheme="majorBidi" w:hAnsiTheme="majorBidi" w:cs="Times New Roman"/>
                                <w:b/>
                                <w:bCs/>
                                <w:sz w:val="28"/>
                                <w:szCs w:val="28"/>
                                <w:u w:val="single"/>
                                <w:rtl/>
                              </w:rPr>
                              <w:t xml:space="preserve"> </w:t>
                            </w:r>
                            <w:r w:rsidR="00BC22F7" w:rsidRPr="003733D9">
                              <w:rPr>
                                <w:rFonts w:asciiTheme="majorBidi" w:hAnsiTheme="majorBidi" w:cs="Times New Roman" w:hint="cs"/>
                                <w:b/>
                                <w:bCs/>
                                <w:sz w:val="28"/>
                                <w:szCs w:val="28"/>
                                <w:u w:val="single"/>
                                <w:rtl/>
                              </w:rPr>
                              <w:t>קבוצתיים</w:t>
                            </w:r>
                            <w:r w:rsidR="00BC22F7" w:rsidRPr="003733D9">
                              <w:rPr>
                                <w:rFonts w:asciiTheme="majorBidi" w:hAnsiTheme="majorBidi" w:cs="Times New Roman"/>
                                <w:b/>
                                <w:bCs/>
                                <w:sz w:val="28"/>
                                <w:szCs w:val="28"/>
                                <w:u w:val="single"/>
                                <w:rtl/>
                              </w:rPr>
                              <w:t xml:space="preserve"> </w:t>
                            </w:r>
                            <w:r w:rsidR="00BC22F7" w:rsidRPr="003733D9">
                              <w:rPr>
                                <w:rFonts w:asciiTheme="majorBidi" w:hAnsiTheme="majorBidi" w:cs="Times New Roman" w:hint="cs"/>
                                <w:b/>
                                <w:bCs/>
                                <w:sz w:val="28"/>
                                <w:szCs w:val="28"/>
                                <w:u w:val="single"/>
                                <w:rtl/>
                              </w:rPr>
                              <w:t>וארגוניים</w:t>
                            </w:r>
                          </w:p>
                          <w:p w14:paraId="12C6B473" w14:textId="77777777" w:rsidR="00857380" w:rsidRPr="003733D9" w:rsidRDefault="00857380" w:rsidP="00BC22F7">
                            <w:pPr>
                              <w:spacing w:line="360" w:lineRule="auto"/>
                              <w:jc w:val="center"/>
                              <w:rPr>
                                <w:sz w:val="28"/>
                                <w:szCs w:val="28"/>
                              </w:rPr>
                            </w:pPr>
                            <w:r w:rsidRPr="003733D9">
                              <w:rPr>
                                <w:rFonts w:asciiTheme="majorBidi" w:hAnsiTheme="majorBidi" w:cstheme="majorBidi" w:hint="cs"/>
                                <w:b/>
                                <w:bCs/>
                                <w:sz w:val="28"/>
                                <w:szCs w:val="28"/>
                                <w:u w:val="single"/>
                                <w:rtl/>
                              </w:rPr>
                              <w:t>מס' הקורס</w:t>
                            </w:r>
                            <w:r w:rsidRPr="003733D9">
                              <w:rPr>
                                <w:rFonts w:asciiTheme="majorBidi" w:hAnsiTheme="majorBidi" w:cstheme="majorBidi" w:hint="cs"/>
                                <w:sz w:val="28"/>
                                <w:szCs w:val="28"/>
                                <w:u w:val="single"/>
                                <w:rtl/>
                              </w:rPr>
                              <w:t>:</w:t>
                            </w:r>
                            <w:r w:rsidRPr="003733D9">
                              <w:rPr>
                                <w:rFonts w:asciiTheme="majorBidi" w:hAnsiTheme="majorBidi" w:cstheme="majorBidi" w:hint="cs"/>
                                <w:b/>
                                <w:bCs/>
                                <w:sz w:val="28"/>
                                <w:szCs w:val="28"/>
                                <w:u w:val="single"/>
                                <w:rtl/>
                              </w:rPr>
                              <w:t>_</w:t>
                            </w:r>
                            <w:r w:rsidR="00BC22F7" w:rsidRPr="003733D9">
                              <w:rPr>
                                <w:rFonts w:asciiTheme="majorBidi" w:hAnsiTheme="majorBidi" w:cstheme="majorBidi"/>
                                <w:b/>
                                <w:bCs/>
                                <w:sz w:val="28"/>
                                <w:szCs w:val="28"/>
                                <w:u w:val="single"/>
                              </w:rPr>
                              <w:t>172-1-0155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815E5" id="_x0000_t202" coordsize="21600,21600" o:spt="202" path="m,l,21600r21600,l21600,xe">
                <v:stroke joinstyle="miter"/>
                <v:path gradientshapeok="t" o:connecttype="rect"/>
              </v:shapetype>
              <v:shape id="Text Box 2" o:spid="_x0000_s1026" type="#_x0000_t202" style="position:absolute;left:0;text-align:left;margin-left:-63.6pt;margin-top:11.4pt;width:527.6pt;height:5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">
                <v:textbox>
                  <w:txbxContent>
                    <w:p w14:paraId="760401D1" w14:textId="77777777" w:rsidR="00857380" w:rsidRPr="003733D9" w:rsidRDefault="00857380" w:rsidP="00BC22F7">
                      <w:pPr>
                        <w:spacing w:line="360" w:lineRule="auto"/>
                        <w:jc w:val="center"/>
                        <w:rPr>
                          <w:rFonts w:asciiTheme="majorBidi" w:hAnsiTheme="majorBidi" w:cstheme="majorBidi"/>
                          <w:b/>
                          <w:bCs/>
                          <w:sz w:val="28"/>
                          <w:szCs w:val="28"/>
                          <w:u w:val="single"/>
                        </w:rPr>
                      </w:pPr>
                      <w:r w:rsidRPr="003733D9">
                        <w:rPr>
                          <w:rFonts w:asciiTheme="majorBidi" w:hAnsiTheme="majorBidi" w:cstheme="majorBidi" w:hint="cs"/>
                          <w:b/>
                          <w:bCs/>
                          <w:sz w:val="28"/>
                          <w:szCs w:val="28"/>
                          <w:u w:val="single"/>
                          <w:rtl/>
                        </w:rPr>
                        <w:t>שם הקורס</w:t>
                      </w:r>
                      <w:r w:rsidRPr="003733D9">
                        <w:rPr>
                          <w:rFonts w:asciiTheme="majorBidi" w:hAnsiTheme="majorBidi" w:cstheme="majorBidi" w:hint="cs"/>
                          <w:sz w:val="28"/>
                          <w:szCs w:val="28"/>
                          <w:u w:val="single"/>
                          <w:rtl/>
                        </w:rPr>
                        <w:t>:</w:t>
                      </w:r>
                      <w:r w:rsidRPr="003733D9">
                        <w:rPr>
                          <w:rFonts w:asciiTheme="majorBidi" w:hAnsiTheme="majorBidi" w:cstheme="majorBidi" w:hint="cs"/>
                          <w:b/>
                          <w:bCs/>
                          <w:sz w:val="28"/>
                          <w:szCs w:val="28"/>
                          <w:u w:val="single"/>
                          <w:rtl/>
                        </w:rPr>
                        <w:t xml:space="preserve"> </w:t>
                      </w:r>
                      <w:r w:rsidR="00BC22F7" w:rsidRPr="003733D9">
                        <w:rPr>
                          <w:rFonts w:asciiTheme="majorBidi" w:hAnsiTheme="majorBidi" w:cs="Times New Roman" w:hint="cs"/>
                          <w:b/>
                          <w:bCs/>
                          <w:sz w:val="28"/>
                          <w:szCs w:val="28"/>
                          <w:u w:val="single"/>
                          <w:rtl/>
                        </w:rPr>
                        <w:t>סוגיות</w:t>
                      </w:r>
                      <w:r w:rsidR="00BC22F7" w:rsidRPr="003733D9">
                        <w:rPr>
                          <w:rFonts w:asciiTheme="majorBidi" w:hAnsiTheme="majorBidi" w:cs="Times New Roman"/>
                          <w:b/>
                          <w:bCs/>
                          <w:sz w:val="28"/>
                          <w:szCs w:val="28"/>
                          <w:u w:val="single"/>
                          <w:rtl/>
                        </w:rPr>
                        <w:t xml:space="preserve"> </w:t>
                      </w:r>
                      <w:r w:rsidR="00BC22F7" w:rsidRPr="003733D9">
                        <w:rPr>
                          <w:rFonts w:asciiTheme="majorBidi" w:hAnsiTheme="majorBidi" w:cs="Times New Roman" w:hint="cs"/>
                          <w:b/>
                          <w:bCs/>
                          <w:sz w:val="28"/>
                          <w:szCs w:val="28"/>
                          <w:u w:val="single"/>
                          <w:rtl/>
                        </w:rPr>
                        <w:t>בקונפליקטים</w:t>
                      </w:r>
                      <w:r w:rsidR="00BC22F7" w:rsidRPr="003733D9">
                        <w:rPr>
                          <w:rFonts w:asciiTheme="majorBidi" w:hAnsiTheme="majorBidi" w:cs="Times New Roman"/>
                          <w:b/>
                          <w:bCs/>
                          <w:sz w:val="28"/>
                          <w:szCs w:val="28"/>
                          <w:u w:val="single"/>
                          <w:rtl/>
                        </w:rPr>
                        <w:t xml:space="preserve"> </w:t>
                      </w:r>
                      <w:r w:rsidR="00BC22F7" w:rsidRPr="003733D9">
                        <w:rPr>
                          <w:rFonts w:asciiTheme="majorBidi" w:hAnsiTheme="majorBidi" w:cs="Times New Roman" w:hint="cs"/>
                          <w:b/>
                          <w:bCs/>
                          <w:sz w:val="28"/>
                          <w:szCs w:val="28"/>
                          <w:u w:val="single"/>
                          <w:rtl/>
                        </w:rPr>
                        <w:t>קבוצתיים</w:t>
                      </w:r>
                      <w:r w:rsidR="00BC22F7" w:rsidRPr="003733D9">
                        <w:rPr>
                          <w:rFonts w:asciiTheme="majorBidi" w:hAnsiTheme="majorBidi" w:cs="Times New Roman"/>
                          <w:b/>
                          <w:bCs/>
                          <w:sz w:val="28"/>
                          <w:szCs w:val="28"/>
                          <w:u w:val="single"/>
                          <w:rtl/>
                        </w:rPr>
                        <w:t xml:space="preserve"> </w:t>
                      </w:r>
                      <w:r w:rsidR="00BC22F7" w:rsidRPr="003733D9">
                        <w:rPr>
                          <w:rFonts w:asciiTheme="majorBidi" w:hAnsiTheme="majorBidi" w:cs="Times New Roman" w:hint="cs"/>
                          <w:b/>
                          <w:bCs/>
                          <w:sz w:val="28"/>
                          <w:szCs w:val="28"/>
                          <w:u w:val="single"/>
                          <w:rtl/>
                        </w:rPr>
                        <w:t>וארגוניים</w:t>
                      </w:r>
                    </w:p>
                    <w:p w14:paraId="12C6B473" w14:textId="77777777" w:rsidR="00857380" w:rsidRPr="003733D9" w:rsidRDefault="00857380" w:rsidP="00BC22F7">
                      <w:pPr>
                        <w:spacing w:line="360" w:lineRule="auto"/>
                        <w:jc w:val="center"/>
                        <w:rPr>
                          <w:sz w:val="28"/>
                          <w:szCs w:val="28"/>
                        </w:rPr>
                      </w:pPr>
                      <w:r w:rsidRPr="003733D9">
                        <w:rPr>
                          <w:rFonts w:asciiTheme="majorBidi" w:hAnsiTheme="majorBidi" w:cstheme="majorBidi" w:hint="cs"/>
                          <w:b/>
                          <w:bCs/>
                          <w:sz w:val="28"/>
                          <w:szCs w:val="28"/>
                          <w:u w:val="single"/>
                          <w:rtl/>
                        </w:rPr>
                        <w:t>מס' הקורס</w:t>
                      </w:r>
                      <w:r w:rsidRPr="003733D9">
                        <w:rPr>
                          <w:rFonts w:asciiTheme="majorBidi" w:hAnsiTheme="majorBidi" w:cstheme="majorBidi" w:hint="cs"/>
                          <w:sz w:val="28"/>
                          <w:szCs w:val="28"/>
                          <w:u w:val="single"/>
                          <w:rtl/>
                        </w:rPr>
                        <w:t>:</w:t>
                      </w:r>
                      <w:r w:rsidRPr="003733D9">
                        <w:rPr>
                          <w:rFonts w:asciiTheme="majorBidi" w:hAnsiTheme="majorBidi" w:cstheme="majorBidi" w:hint="cs"/>
                          <w:b/>
                          <w:bCs/>
                          <w:sz w:val="28"/>
                          <w:szCs w:val="28"/>
                          <w:u w:val="single"/>
                          <w:rtl/>
                        </w:rPr>
                        <w:t>_</w:t>
                      </w:r>
                      <w:r w:rsidR="00BC22F7" w:rsidRPr="003733D9">
                        <w:rPr>
                          <w:rFonts w:asciiTheme="majorBidi" w:hAnsiTheme="majorBidi" w:cstheme="majorBidi"/>
                          <w:b/>
                          <w:bCs/>
                          <w:sz w:val="28"/>
                          <w:szCs w:val="28"/>
                          <w:u w:val="single"/>
                        </w:rPr>
                        <w:t>172-1-0155</w:t>
                      </w:r>
                    </w:p>
                  </w:txbxContent>
                </v:textbox>
              </v:shape>
            </w:pict>
          </mc:Fallback>
        </mc:AlternateContent>
      </w:r>
    </w:p>
    <w:p w14:paraId="7B34903E" w14:textId="77777777" w:rsidR="00EB580A" w:rsidRPr="00CD6E80" w:rsidRDefault="003733D9" w:rsidP="00CD6E80">
      <w:pPr>
        <w:spacing w:line="360" w:lineRule="auto"/>
        <w:jc w:val="both"/>
        <w:rPr>
          <w:rFonts w:asciiTheme="minorBidi" w:hAnsiTheme="minorBidi"/>
          <w:u w:val="single"/>
          <w:rtl/>
        </w:rPr>
      </w:pPr>
      <w:r w:rsidRPr="00BC22F7">
        <w:rPr>
          <w:rFonts w:asciiTheme="minorBidi" w:hAnsiTheme="minorBidi"/>
          <w:noProof/>
        </w:rPr>
        <mc:AlternateContent>
          <mc:Choice Requires="wps">
            <w:drawing>
              <wp:anchor distT="0" distB="0" distL="114300" distR="114300" simplePos="0" relativeHeight="251659264" behindDoc="0" locked="0" layoutInCell="1" allowOverlap="1" wp14:anchorId="468D80E9" wp14:editId="3D973E7D">
                <wp:simplePos x="0" y="0"/>
                <wp:positionH relativeFrom="column">
                  <wp:posOffset>3760470</wp:posOffset>
                </wp:positionH>
                <wp:positionV relativeFrom="paragraph">
                  <wp:posOffset>675640</wp:posOffset>
                </wp:positionV>
                <wp:extent cx="2374265" cy="5892800"/>
                <wp:effectExtent l="0" t="0" r="2413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892800"/>
                        </a:xfrm>
                        <a:prstGeom prst="rect">
                          <a:avLst/>
                        </a:prstGeom>
                        <a:solidFill>
                          <a:srgbClr val="FFFFFF"/>
                        </a:solidFill>
                        <a:ln w="9525">
                          <a:solidFill>
                            <a:srgbClr val="000000"/>
                          </a:solidFill>
                          <a:miter lim="800000"/>
                          <a:headEnd/>
                          <a:tailEnd/>
                        </a:ln>
                      </wps:spPr>
                      <wps:txbx>
                        <w:txbxContent>
                          <w:p w14:paraId="274B88C4" w14:textId="77777777" w:rsidR="00857380" w:rsidRPr="003733D9" w:rsidRDefault="00857380" w:rsidP="00857380">
                            <w:pPr>
                              <w:spacing w:line="240" w:lineRule="auto"/>
                              <w:rPr>
                                <w:rFonts w:asciiTheme="majorBidi" w:hAnsiTheme="majorBidi" w:cstheme="majorBidi"/>
                                <w:sz w:val="24"/>
                                <w:szCs w:val="24"/>
                                <w:u w:val="single"/>
                              </w:rPr>
                            </w:pPr>
                            <w:r w:rsidRPr="003733D9">
                              <w:rPr>
                                <w:rFonts w:asciiTheme="majorBidi" w:hAnsiTheme="majorBidi" w:cstheme="majorBidi"/>
                                <w:sz w:val="24"/>
                                <w:szCs w:val="24"/>
                                <w:u w:val="single"/>
                                <w:rtl/>
                              </w:rPr>
                              <w:t>נקודות זכות</w:t>
                            </w:r>
                            <w:r w:rsidRPr="003733D9">
                              <w:rPr>
                                <w:rFonts w:asciiTheme="majorBidi" w:hAnsiTheme="majorBidi" w:cstheme="majorBidi"/>
                                <w:sz w:val="24"/>
                                <w:szCs w:val="24"/>
                                <w:rtl/>
                              </w:rPr>
                              <w:t>:</w:t>
                            </w:r>
                            <w:r w:rsidR="007E1F90" w:rsidRPr="003733D9">
                              <w:rPr>
                                <w:rFonts w:asciiTheme="majorBidi" w:hAnsiTheme="majorBidi" w:cstheme="majorBidi"/>
                                <w:sz w:val="24"/>
                                <w:szCs w:val="24"/>
                                <w:u w:val="single"/>
                                <w:rtl/>
                              </w:rPr>
                              <w:t xml:space="preserve"> 2</w:t>
                            </w:r>
                          </w:p>
                          <w:p w14:paraId="17CA8193" w14:textId="0DC09E6C" w:rsidR="00857380" w:rsidRPr="003733D9" w:rsidRDefault="00857380" w:rsidP="00634B85">
                            <w:pPr>
                              <w:spacing w:line="240" w:lineRule="auto"/>
                              <w:rPr>
                                <w:rFonts w:asciiTheme="majorBidi" w:hAnsiTheme="majorBidi" w:cstheme="majorBidi"/>
                                <w:sz w:val="24"/>
                                <w:szCs w:val="24"/>
                                <w:rtl/>
                              </w:rPr>
                            </w:pPr>
                            <w:r w:rsidRPr="003733D9">
                              <w:rPr>
                                <w:rFonts w:asciiTheme="majorBidi" w:hAnsiTheme="majorBidi" w:cstheme="majorBidi"/>
                                <w:sz w:val="24"/>
                                <w:szCs w:val="24"/>
                                <w:u w:val="single"/>
                                <w:rtl/>
                              </w:rPr>
                              <w:t>שנה אקדמית</w:t>
                            </w:r>
                            <w:r w:rsidRPr="003733D9">
                              <w:rPr>
                                <w:rFonts w:asciiTheme="majorBidi" w:hAnsiTheme="majorBidi" w:cstheme="majorBidi"/>
                                <w:sz w:val="24"/>
                                <w:szCs w:val="24"/>
                                <w:rtl/>
                              </w:rPr>
                              <w:t xml:space="preserve">: </w:t>
                            </w:r>
                            <w:r w:rsidR="007E1F90" w:rsidRPr="003733D9">
                              <w:rPr>
                                <w:rFonts w:asciiTheme="majorBidi" w:hAnsiTheme="majorBidi" w:cstheme="majorBidi"/>
                                <w:sz w:val="24"/>
                                <w:szCs w:val="24"/>
                                <w:rtl/>
                              </w:rPr>
                              <w:t xml:space="preserve"> </w:t>
                            </w:r>
                            <w:r w:rsidR="007F74DB">
                              <w:rPr>
                                <w:rFonts w:asciiTheme="majorBidi" w:hAnsiTheme="majorBidi" w:cstheme="majorBidi" w:hint="cs"/>
                                <w:sz w:val="24"/>
                                <w:szCs w:val="24"/>
                                <w:rtl/>
                              </w:rPr>
                              <w:t>תשפ"א</w:t>
                            </w:r>
                          </w:p>
                          <w:p w14:paraId="4ED9AAFC" w14:textId="320E91D5" w:rsidR="00857380" w:rsidRPr="003733D9" w:rsidRDefault="00857380" w:rsidP="007E1F90">
                            <w:pPr>
                              <w:spacing w:line="240" w:lineRule="auto"/>
                              <w:rPr>
                                <w:rFonts w:asciiTheme="majorBidi" w:hAnsiTheme="majorBidi" w:cstheme="majorBidi"/>
                                <w:sz w:val="24"/>
                                <w:szCs w:val="24"/>
                                <w:rtl/>
                              </w:rPr>
                            </w:pPr>
                            <w:r w:rsidRPr="003733D9">
                              <w:rPr>
                                <w:rFonts w:asciiTheme="majorBidi" w:hAnsiTheme="majorBidi" w:cstheme="majorBidi"/>
                                <w:sz w:val="24"/>
                                <w:szCs w:val="24"/>
                                <w:u w:val="single"/>
                                <w:rtl/>
                              </w:rPr>
                              <w:t>סמסטר</w:t>
                            </w:r>
                            <w:r w:rsidRPr="003733D9">
                              <w:rPr>
                                <w:rFonts w:asciiTheme="majorBidi" w:hAnsiTheme="majorBidi" w:cstheme="majorBidi"/>
                                <w:sz w:val="24"/>
                                <w:szCs w:val="24"/>
                                <w:rtl/>
                              </w:rPr>
                              <w:t>:</w:t>
                            </w:r>
                            <w:r w:rsidR="00D936DD">
                              <w:rPr>
                                <w:rFonts w:asciiTheme="majorBidi" w:hAnsiTheme="majorBidi" w:cstheme="majorBidi" w:hint="cs"/>
                                <w:sz w:val="24"/>
                                <w:szCs w:val="24"/>
                                <w:rtl/>
                              </w:rPr>
                              <w:t xml:space="preserve"> א'</w:t>
                            </w:r>
                          </w:p>
                          <w:p w14:paraId="0F81636F" w14:textId="7EBF7C7E" w:rsidR="00857380" w:rsidRPr="003733D9" w:rsidRDefault="00857380" w:rsidP="007E1F90">
                            <w:pPr>
                              <w:spacing w:line="240" w:lineRule="auto"/>
                              <w:rPr>
                                <w:rFonts w:asciiTheme="majorBidi" w:hAnsiTheme="majorBidi" w:cstheme="majorBidi"/>
                                <w:sz w:val="24"/>
                                <w:szCs w:val="24"/>
                              </w:rPr>
                            </w:pPr>
                            <w:r w:rsidRPr="003733D9">
                              <w:rPr>
                                <w:rFonts w:asciiTheme="majorBidi" w:hAnsiTheme="majorBidi" w:cstheme="majorBidi"/>
                                <w:sz w:val="24"/>
                                <w:szCs w:val="24"/>
                                <w:u w:val="single"/>
                                <w:rtl/>
                              </w:rPr>
                              <w:t>שעות</w:t>
                            </w:r>
                            <w:r w:rsidRPr="003733D9">
                              <w:rPr>
                                <w:rFonts w:asciiTheme="majorBidi" w:hAnsiTheme="majorBidi" w:cstheme="majorBidi"/>
                                <w:sz w:val="24"/>
                                <w:szCs w:val="24"/>
                                <w:rtl/>
                              </w:rPr>
                              <w:t xml:space="preserve">: </w:t>
                            </w:r>
                            <w:r w:rsidR="00CD6E80" w:rsidRPr="003733D9">
                              <w:rPr>
                                <w:rFonts w:asciiTheme="majorBidi" w:hAnsiTheme="majorBidi" w:cstheme="majorBidi"/>
                                <w:sz w:val="24"/>
                                <w:szCs w:val="24"/>
                                <w:rtl/>
                              </w:rPr>
                              <w:t xml:space="preserve">יום </w:t>
                            </w:r>
                            <w:r w:rsidR="00D936DD">
                              <w:rPr>
                                <w:rFonts w:asciiTheme="majorBidi" w:hAnsiTheme="majorBidi" w:cstheme="majorBidi" w:hint="cs"/>
                                <w:sz w:val="24"/>
                                <w:szCs w:val="24"/>
                                <w:rtl/>
                              </w:rPr>
                              <w:t>ג</w:t>
                            </w:r>
                            <w:r w:rsidR="00AE48E8">
                              <w:rPr>
                                <w:rFonts w:asciiTheme="majorBidi" w:hAnsiTheme="majorBidi" w:cstheme="majorBidi" w:hint="cs"/>
                                <w:sz w:val="24"/>
                                <w:szCs w:val="24"/>
                                <w:rtl/>
                              </w:rPr>
                              <w:t>'</w:t>
                            </w:r>
                            <w:r w:rsidR="00CD6E80" w:rsidRPr="003733D9">
                              <w:rPr>
                                <w:rFonts w:asciiTheme="majorBidi" w:hAnsiTheme="majorBidi" w:cstheme="majorBidi"/>
                                <w:sz w:val="24"/>
                                <w:szCs w:val="24"/>
                                <w:rtl/>
                              </w:rPr>
                              <w:t xml:space="preserve"> בין </w:t>
                            </w:r>
                            <w:r w:rsidR="00D936DD">
                              <w:rPr>
                                <w:rFonts w:asciiTheme="majorBidi" w:hAnsiTheme="majorBidi" w:cstheme="majorBidi" w:hint="cs"/>
                                <w:sz w:val="24"/>
                                <w:szCs w:val="24"/>
                                <w:rtl/>
                              </w:rPr>
                              <w:t>14:15-15:45</w:t>
                            </w:r>
                          </w:p>
                          <w:p w14:paraId="71D063A6" w14:textId="783AB7A5" w:rsidR="00857380" w:rsidRPr="003733D9" w:rsidRDefault="00857380" w:rsidP="00527E86">
                            <w:pPr>
                              <w:spacing w:line="240" w:lineRule="auto"/>
                              <w:rPr>
                                <w:rFonts w:asciiTheme="majorBidi" w:hAnsiTheme="majorBidi" w:cstheme="majorBidi"/>
                                <w:sz w:val="24"/>
                                <w:szCs w:val="24"/>
                                <w:rtl/>
                              </w:rPr>
                            </w:pPr>
                            <w:r w:rsidRPr="003733D9">
                              <w:rPr>
                                <w:rFonts w:asciiTheme="majorBidi" w:hAnsiTheme="majorBidi" w:cstheme="majorBidi"/>
                                <w:sz w:val="24"/>
                                <w:szCs w:val="24"/>
                                <w:u w:val="single"/>
                                <w:rtl/>
                              </w:rPr>
                              <w:t>מיקום</w:t>
                            </w:r>
                            <w:r w:rsidRPr="003733D9">
                              <w:rPr>
                                <w:rFonts w:asciiTheme="majorBidi" w:hAnsiTheme="majorBidi" w:cstheme="majorBidi"/>
                                <w:sz w:val="24"/>
                                <w:szCs w:val="24"/>
                                <w:rtl/>
                              </w:rPr>
                              <w:t xml:space="preserve">: </w:t>
                            </w:r>
                            <w:r w:rsidR="00D936DD">
                              <w:rPr>
                                <w:rFonts w:asciiTheme="majorBidi" w:hAnsiTheme="majorBidi" w:cstheme="majorBidi" w:hint="cs"/>
                                <w:sz w:val="24"/>
                                <w:szCs w:val="24"/>
                                <w:rtl/>
                              </w:rPr>
                              <w:t>מקוון</w:t>
                            </w:r>
                          </w:p>
                          <w:p w14:paraId="628BDEB3" w14:textId="77777777" w:rsidR="00857380" w:rsidRPr="003733D9" w:rsidRDefault="00857380" w:rsidP="007E1F90">
                            <w:pPr>
                              <w:spacing w:line="240" w:lineRule="auto"/>
                              <w:rPr>
                                <w:rFonts w:asciiTheme="majorBidi" w:hAnsiTheme="majorBidi" w:cstheme="majorBidi"/>
                                <w:sz w:val="24"/>
                                <w:szCs w:val="24"/>
                              </w:rPr>
                            </w:pPr>
                            <w:r w:rsidRPr="003733D9">
                              <w:rPr>
                                <w:rFonts w:asciiTheme="majorBidi" w:hAnsiTheme="majorBidi" w:cstheme="majorBidi"/>
                                <w:sz w:val="24"/>
                                <w:szCs w:val="24"/>
                                <w:u w:val="single"/>
                                <w:rtl/>
                              </w:rPr>
                              <w:t>שפת הוראה</w:t>
                            </w:r>
                            <w:r w:rsidRPr="003733D9">
                              <w:rPr>
                                <w:rFonts w:asciiTheme="majorBidi" w:hAnsiTheme="majorBidi" w:cstheme="majorBidi"/>
                                <w:sz w:val="24"/>
                                <w:szCs w:val="24"/>
                                <w:rtl/>
                              </w:rPr>
                              <w:t xml:space="preserve">: </w:t>
                            </w:r>
                            <w:r w:rsidR="007E1F90" w:rsidRPr="003733D9">
                              <w:rPr>
                                <w:rFonts w:asciiTheme="majorBidi" w:hAnsiTheme="majorBidi" w:cstheme="majorBidi"/>
                                <w:sz w:val="24"/>
                                <w:szCs w:val="24"/>
                                <w:rtl/>
                              </w:rPr>
                              <w:t>עברית</w:t>
                            </w:r>
                          </w:p>
                          <w:p w14:paraId="2AEB5B8F" w14:textId="77777777" w:rsidR="00857380" w:rsidRPr="003733D9" w:rsidRDefault="00857380" w:rsidP="007E1F90">
                            <w:pPr>
                              <w:spacing w:line="240" w:lineRule="auto"/>
                              <w:rPr>
                                <w:rFonts w:asciiTheme="majorBidi" w:hAnsiTheme="majorBidi" w:cstheme="majorBidi"/>
                                <w:sz w:val="24"/>
                                <w:szCs w:val="24"/>
                                <w:rtl/>
                              </w:rPr>
                            </w:pPr>
                            <w:r w:rsidRPr="003733D9">
                              <w:rPr>
                                <w:rFonts w:asciiTheme="majorBidi" w:hAnsiTheme="majorBidi" w:cstheme="majorBidi"/>
                                <w:sz w:val="24"/>
                                <w:szCs w:val="24"/>
                                <w:u w:val="single"/>
                                <w:rtl/>
                              </w:rPr>
                              <w:t>תואר</w:t>
                            </w:r>
                            <w:r w:rsidRPr="003733D9">
                              <w:rPr>
                                <w:rFonts w:asciiTheme="majorBidi" w:hAnsiTheme="majorBidi" w:cstheme="majorBidi"/>
                                <w:sz w:val="24"/>
                                <w:szCs w:val="24"/>
                                <w:rtl/>
                              </w:rPr>
                              <w:t xml:space="preserve">: </w:t>
                            </w:r>
                            <w:r w:rsidR="007E1F90" w:rsidRPr="003733D9">
                              <w:rPr>
                                <w:rFonts w:asciiTheme="majorBidi" w:hAnsiTheme="majorBidi" w:cstheme="majorBidi"/>
                                <w:sz w:val="24"/>
                                <w:szCs w:val="24"/>
                                <w:rtl/>
                              </w:rPr>
                              <w:t>ראשון</w:t>
                            </w:r>
                          </w:p>
                          <w:p w14:paraId="22245152" w14:textId="44887DC7" w:rsidR="00857380" w:rsidRPr="003733D9" w:rsidRDefault="00857380" w:rsidP="00634B85">
                            <w:pPr>
                              <w:spacing w:line="240" w:lineRule="auto"/>
                              <w:rPr>
                                <w:rFonts w:asciiTheme="majorBidi" w:hAnsiTheme="majorBidi" w:cstheme="majorBidi"/>
                                <w:sz w:val="24"/>
                                <w:szCs w:val="24"/>
                                <w:rtl/>
                              </w:rPr>
                            </w:pPr>
                            <w:r w:rsidRPr="003733D9">
                              <w:rPr>
                                <w:rFonts w:asciiTheme="majorBidi" w:hAnsiTheme="majorBidi" w:cstheme="majorBidi"/>
                                <w:sz w:val="24"/>
                                <w:szCs w:val="24"/>
                                <w:u w:val="single"/>
                                <w:rtl/>
                              </w:rPr>
                              <w:t>אפיון הקורס</w:t>
                            </w:r>
                            <w:r w:rsidRPr="003733D9">
                              <w:rPr>
                                <w:rFonts w:asciiTheme="majorBidi" w:hAnsiTheme="majorBidi" w:cstheme="majorBidi"/>
                                <w:sz w:val="24"/>
                                <w:szCs w:val="24"/>
                                <w:rtl/>
                              </w:rPr>
                              <w:t xml:space="preserve">: </w:t>
                            </w:r>
                            <w:r w:rsidR="00527E86" w:rsidRPr="003733D9">
                              <w:rPr>
                                <w:rFonts w:asciiTheme="majorBidi" w:hAnsiTheme="majorBidi" w:cstheme="majorBidi"/>
                                <w:sz w:val="24"/>
                                <w:szCs w:val="24"/>
                                <w:rtl/>
                              </w:rPr>
                              <w:t xml:space="preserve">קורס </w:t>
                            </w:r>
                            <w:r w:rsidR="0027334B">
                              <w:rPr>
                                <w:rFonts w:asciiTheme="majorBidi" w:hAnsiTheme="majorBidi" w:cstheme="majorBidi" w:hint="cs"/>
                                <w:sz w:val="24"/>
                                <w:szCs w:val="24"/>
                                <w:rtl/>
                              </w:rPr>
                              <w:t xml:space="preserve">חובה </w:t>
                            </w:r>
                            <w:r w:rsidR="00527E86" w:rsidRPr="003733D9">
                              <w:rPr>
                                <w:rFonts w:asciiTheme="majorBidi" w:hAnsiTheme="majorBidi" w:cstheme="majorBidi"/>
                                <w:sz w:val="24"/>
                                <w:szCs w:val="24"/>
                                <w:rtl/>
                              </w:rPr>
                              <w:t xml:space="preserve">לתואר ראשון בתכנית לישוב וניהול סכסוכים. </w:t>
                            </w:r>
                          </w:p>
                          <w:p w14:paraId="66507E7E" w14:textId="77777777" w:rsidR="00857380" w:rsidRPr="003733D9" w:rsidRDefault="00857380" w:rsidP="006971B6">
                            <w:pPr>
                              <w:spacing w:line="240" w:lineRule="auto"/>
                              <w:rPr>
                                <w:rFonts w:asciiTheme="majorBidi" w:hAnsiTheme="majorBidi" w:cstheme="majorBidi"/>
                                <w:sz w:val="24"/>
                                <w:szCs w:val="24"/>
                              </w:rPr>
                            </w:pPr>
                            <w:r w:rsidRPr="003733D9">
                              <w:rPr>
                                <w:rFonts w:asciiTheme="majorBidi" w:hAnsiTheme="majorBidi" w:cstheme="majorBidi"/>
                                <w:sz w:val="24"/>
                                <w:szCs w:val="24"/>
                                <w:u w:val="single"/>
                                <w:rtl/>
                              </w:rPr>
                              <w:t>מחלקה אחראית</w:t>
                            </w:r>
                            <w:r w:rsidRPr="003733D9">
                              <w:rPr>
                                <w:rFonts w:asciiTheme="majorBidi" w:hAnsiTheme="majorBidi" w:cstheme="majorBidi"/>
                                <w:sz w:val="24"/>
                                <w:szCs w:val="24"/>
                                <w:rtl/>
                              </w:rPr>
                              <w:t xml:space="preserve">: </w:t>
                            </w:r>
                            <w:r w:rsidR="006971B6" w:rsidRPr="003733D9">
                              <w:rPr>
                                <w:rFonts w:asciiTheme="majorBidi" w:hAnsiTheme="majorBidi" w:cstheme="majorBidi"/>
                                <w:sz w:val="24"/>
                                <w:szCs w:val="24"/>
                                <w:rtl/>
                              </w:rPr>
                              <w:t>התוכנית לניהול וישוב סכסוכים</w:t>
                            </w:r>
                          </w:p>
                          <w:p w14:paraId="3911A175" w14:textId="77777777" w:rsidR="00857380" w:rsidRPr="003733D9" w:rsidRDefault="00857380" w:rsidP="007E1F90">
                            <w:pPr>
                              <w:spacing w:line="240" w:lineRule="auto"/>
                              <w:rPr>
                                <w:rFonts w:asciiTheme="majorBidi" w:hAnsiTheme="majorBidi" w:cstheme="majorBidi"/>
                                <w:sz w:val="24"/>
                                <w:szCs w:val="24"/>
                                <w:rtl/>
                              </w:rPr>
                            </w:pPr>
                            <w:r w:rsidRPr="003733D9">
                              <w:rPr>
                                <w:rFonts w:asciiTheme="majorBidi" w:hAnsiTheme="majorBidi" w:cstheme="majorBidi"/>
                                <w:sz w:val="24"/>
                                <w:szCs w:val="24"/>
                                <w:u w:val="single"/>
                                <w:rtl/>
                              </w:rPr>
                              <w:t>שם המרצה</w:t>
                            </w:r>
                            <w:r w:rsidRPr="003733D9">
                              <w:rPr>
                                <w:rFonts w:asciiTheme="majorBidi" w:hAnsiTheme="majorBidi" w:cstheme="majorBidi"/>
                                <w:sz w:val="24"/>
                                <w:szCs w:val="24"/>
                                <w:rtl/>
                              </w:rPr>
                              <w:t xml:space="preserve">: </w:t>
                            </w:r>
                            <w:r w:rsidR="007E1F90" w:rsidRPr="003733D9">
                              <w:rPr>
                                <w:rFonts w:asciiTheme="majorBidi" w:hAnsiTheme="majorBidi" w:cstheme="majorBidi"/>
                                <w:sz w:val="24"/>
                                <w:szCs w:val="24"/>
                                <w:rtl/>
                              </w:rPr>
                              <w:t xml:space="preserve">ד"ר פישר </w:t>
                            </w:r>
                            <w:proofErr w:type="spellStart"/>
                            <w:r w:rsidR="007E1F90" w:rsidRPr="003733D9">
                              <w:rPr>
                                <w:rFonts w:asciiTheme="majorBidi" w:hAnsiTheme="majorBidi" w:cstheme="majorBidi"/>
                                <w:sz w:val="24"/>
                                <w:szCs w:val="24"/>
                                <w:rtl/>
                              </w:rPr>
                              <w:t>אינציגר</w:t>
                            </w:r>
                            <w:proofErr w:type="spellEnd"/>
                            <w:r w:rsidR="007E1F90" w:rsidRPr="003733D9">
                              <w:rPr>
                                <w:rFonts w:asciiTheme="majorBidi" w:hAnsiTheme="majorBidi" w:cstheme="majorBidi"/>
                                <w:sz w:val="24"/>
                                <w:szCs w:val="24"/>
                                <w:rtl/>
                              </w:rPr>
                              <w:t xml:space="preserve"> שולמית</w:t>
                            </w:r>
                          </w:p>
                          <w:p w14:paraId="746BDEBE" w14:textId="77777777" w:rsidR="00857380" w:rsidRPr="003733D9" w:rsidRDefault="00857380" w:rsidP="00857380">
                            <w:pPr>
                              <w:spacing w:line="240" w:lineRule="auto"/>
                              <w:rPr>
                                <w:rFonts w:asciiTheme="majorBidi" w:hAnsiTheme="majorBidi" w:cstheme="majorBidi"/>
                                <w:sz w:val="24"/>
                                <w:szCs w:val="24"/>
                                <w:rtl/>
                              </w:rPr>
                            </w:pPr>
                            <w:r w:rsidRPr="003733D9">
                              <w:rPr>
                                <w:rFonts w:asciiTheme="majorBidi" w:hAnsiTheme="majorBidi" w:cstheme="majorBidi"/>
                                <w:sz w:val="24"/>
                                <w:szCs w:val="24"/>
                                <w:u w:val="single"/>
                                <w:rtl/>
                              </w:rPr>
                              <w:t>טלפון במשרד</w:t>
                            </w:r>
                            <w:r w:rsidRPr="003733D9">
                              <w:rPr>
                                <w:rFonts w:asciiTheme="majorBidi" w:hAnsiTheme="majorBidi" w:cstheme="majorBidi"/>
                                <w:sz w:val="24"/>
                                <w:szCs w:val="24"/>
                                <w:rtl/>
                              </w:rPr>
                              <w:t xml:space="preserve">: </w:t>
                            </w:r>
                            <w:r w:rsidR="00527E86" w:rsidRPr="003733D9">
                              <w:rPr>
                                <w:rFonts w:asciiTheme="majorBidi" w:hAnsiTheme="majorBidi" w:cstheme="majorBidi"/>
                                <w:sz w:val="24"/>
                                <w:szCs w:val="24"/>
                                <w:rtl/>
                              </w:rPr>
                              <w:t>08-6461391</w:t>
                            </w:r>
                          </w:p>
                          <w:p w14:paraId="694D05AC" w14:textId="767D276C" w:rsidR="00857380" w:rsidRDefault="00857380" w:rsidP="00A92891">
                            <w:pPr>
                              <w:pStyle w:val="ab"/>
                              <w:rPr>
                                <w:rStyle w:val="Hyperlink"/>
                                <w:rFonts w:asciiTheme="majorBidi" w:hAnsiTheme="majorBidi" w:cstheme="majorBidi"/>
                                <w:color w:val="auto"/>
                                <w:sz w:val="24"/>
                                <w:szCs w:val="24"/>
                              </w:rPr>
                            </w:pPr>
                            <w:r w:rsidRPr="003733D9">
                              <w:rPr>
                                <w:rFonts w:asciiTheme="majorBidi" w:hAnsiTheme="majorBidi" w:cstheme="majorBidi"/>
                                <w:sz w:val="24"/>
                                <w:szCs w:val="24"/>
                                <w:u w:val="single"/>
                                <w:rtl/>
                              </w:rPr>
                              <w:t>דוא"ל</w:t>
                            </w:r>
                            <w:r w:rsidRPr="003733D9">
                              <w:rPr>
                                <w:rFonts w:asciiTheme="majorBidi" w:hAnsiTheme="majorBidi" w:cstheme="majorBidi"/>
                                <w:sz w:val="24"/>
                                <w:szCs w:val="24"/>
                                <w:rtl/>
                              </w:rPr>
                              <w:t xml:space="preserve">: </w:t>
                            </w:r>
                            <w:hyperlink r:id="rId8" w:history="1">
                              <w:r w:rsidR="00A92891" w:rsidRPr="002A372A">
                                <w:rPr>
                                  <w:rStyle w:val="Hyperlink"/>
                                  <w:rFonts w:asciiTheme="majorBidi" w:hAnsiTheme="majorBidi" w:cstheme="majorBidi"/>
                                  <w:sz w:val="24"/>
                                  <w:szCs w:val="24"/>
                                </w:rPr>
                                <w:t>fishers@bgu.ac.il</w:t>
                              </w:r>
                            </w:hyperlink>
                          </w:p>
                          <w:p w14:paraId="4ADF91FE" w14:textId="77777777" w:rsidR="00857380" w:rsidRPr="003733D9" w:rsidRDefault="00857380" w:rsidP="00527E86">
                            <w:pPr>
                              <w:spacing w:line="240" w:lineRule="auto"/>
                              <w:rPr>
                                <w:rFonts w:asciiTheme="majorBidi" w:hAnsiTheme="majorBidi" w:cstheme="majorBidi"/>
                                <w:sz w:val="24"/>
                                <w:szCs w:val="24"/>
                              </w:rPr>
                            </w:pPr>
                            <w:r w:rsidRPr="003733D9">
                              <w:rPr>
                                <w:rFonts w:asciiTheme="majorBidi" w:hAnsiTheme="majorBidi" w:cstheme="majorBidi"/>
                                <w:sz w:val="24"/>
                                <w:szCs w:val="24"/>
                                <w:u w:val="single"/>
                                <w:rtl/>
                              </w:rPr>
                              <w:t>שעות קבלה</w:t>
                            </w:r>
                            <w:r w:rsidRPr="003733D9">
                              <w:rPr>
                                <w:rFonts w:asciiTheme="majorBidi" w:hAnsiTheme="majorBidi" w:cstheme="majorBidi"/>
                                <w:sz w:val="24"/>
                                <w:szCs w:val="24"/>
                                <w:rtl/>
                              </w:rPr>
                              <w:t xml:space="preserve">: </w:t>
                            </w:r>
                            <w:r w:rsidR="00527E86" w:rsidRPr="003733D9">
                              <w:rPr>
                                <w:rFonts w:asciiTheme="majorBidi" w:hAnsiTheme="majorBidi" w:cstheme="majorBidi"/>
                                <w:sz w:val="24"/>
                                <w:szCs w:val="24"/>
                                <w:rtl/>
                              </w:rPr>
                              <w:t>בתיאום מראש</w:t>
                            </w:r>
                          </w:p>
                          <w:p w14:paraId="7DF0966F" w14:textId="2B38B707" w:rsidR="00857380" w:rsidRPr="003733D9" w:rsidRDefault="00857380" w:rsidP="00634B85">
                            <w:pPr>
                              <w:spacing w:line="240" w:lineRule="auto"/>
                              <w:jc w:val="both"/>
                              <w:rPr>
                                <w:rFonts w:asciiTheme="majorBidi" w:hAnsiTheme="majorBidi" w:cstheme="majorBidi"/>
                                <w:sz w:val="24"/>
                                <w:szCs w:val="24"/>
                                <w:rtl/>
                              </w:rPr>
                            </w:pPr>
                            <w:r w:rsidRPr="003733D9">
                              <w:rPr>
                                <w:rFonts w:asciiTheme="majorBidi" w:hAnsiTheme="majorBidi" w:cstheme="majorBidi"/>
                                <w:sz w:val="24"/>
                                <w:szCs w:val="24"/>
                                <w:u w:val="single"/>
                                <w:rtl/>
                              </w:rPr>
                              <w:t>עדכון אחרון</w:t>
                            </w:r>
                            <w:r w:rsidRPr="003733D9">
                              <w:rPr>
                                <w:rFonts w:asciiTheme="majorBidi" w:hAnsiTheme="majorBidi" w:cstheme="majorBidi"/>
                                <w:sz w:val="24"/>
                                <w:szCs w:val="24"/>
                                <w:rtl/>
                              </w:rPr>
                              <w:t xml:space="preserve">: </w:t>
                            </w:r>
                            <w:r w:rsidR="00D936DD">
                              <w:rPr>
                                <w:rFonts w:asciiTheme="majorBidi" w:hAnsiTheme="majorBidi" w:cstheme="majorBidi" w:hint="cs"/>
                                <w:sz w:val="24"/>
                                <w:szCs w:val="24"/>
                                <w:rtl/>
                              </w:rPr>
                              <w:t>אוקטובר</w:t>
                            </w:r>
                            <w:r w:rsidR="00CD6E80" w:rsidRPr="003733D9">
                              <w:rPr>
                                <w:rFonts w:asciiTheme="majorBidi" w:hAnsiTheme="majorBidi" w:cstheme="majorBidi"/>
                                <w:sz w:val="24"/>
                                <w:szCs w:val="24"/>
                                <w:rtl/>
                              </w:rPr>
                              <w:t xml:space="preserve"> </w:t>
                            </w:r>
                            <w:r w:rsidR="00F56CD4">
                              <w:rPr>
                                <w:rFonts w:asciiTheme="majorBidi" w:hAnsiTheme="majorBidi" w:cstheme="majorBidi" w:hint="cs"/>
                                <w:sz w:val="24"/>
                                <w:szCs w:val="24"/>
                                <w:rtl/>
                              </w:rPr>
                              <w:t>2020</w:t>
                            </w:r>
                          </w:p>
                          <w:p w14:paraId="11C82660" w14:textId="77777777" w:rsidR="00857380" w:rsidRPr="00BC22F7" w:rsidRDefault="00857380" w:rsidP="00857380">
                            <w:pPr>
                              <w:spacing w:line="240" w:lineRule="auto"/>
                              <w:jc w:val="both"/>
                              <w:rPr>
                                <w:rFonts w:asciiTheme="majorBidi" w:hAnsiTheme="majorBidi" w:cstheme="majorBidi"/>
                                <w:sz w:val="20"/>
                                <w:szCs w:val="20"/>
                                <w:u w:val="single"/>
                                <w:rtl/>
                              </w:rPr>
                            </w:pPr>
                          </w:p>
                          <w:p w14:paraId="4674E2B4" w14:textId="77777777" w:rsidR="00857380" w:rsidRPr="00857380" w:rsidRDefault="00857380" w:rsidP="00857380">
                            <w:pPr>
                              <w:spacing w:line="240" w:lineRule="auto"/>
                              <w:rPr>
                                <w:rFonts w:asciiTheme="majorBidi" w:hAnsiTheme="majorBidi" w:cstheme="majorBidi"/>
                                <w:sz w:val="20"/>
                                <w:szCs w:val="20"/>
                              </w:rPr>
                            </w:pPr>
                          </w:p>
                          <w:p w14:paraId="0D29E537" w14:textId="77777777" w:rsidR="00857380" w:rsidRPr="00857380" w:rsidRDefault="00857380" w:rsidP="00857380">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8D80E9" id="_x0000_s1027" type="#_x0000_t202" style="position:absolute;left:0;text-align:left;margin-left:296.1pt;margin-top:53.2pt;width:186.95pt;height:46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">
                <v:textbox>
                  <w:txbxContent>
                    <w:p w14:paraId="274B88C4" w14:textId="77777777" w:rsidR="00857380" w:rsidRPr="003733D9" w:rsidRDefault="00857380" w:rsidP="00857380">
                      <w:pPr>
                        <w:spacing w:line="240" w:lineRule="auto"/>
                        <w:rPr>
                          <w:rFonts w:asciiTheme="majorBidi" w:hAnsiTheme="majorBidi" w:cstheme="majorBidi"/>
                          <w:sz w:val="24"/>
                          <w:szCs w:val="24"/>
                          <w:u w:val="single"/>
                        </w:rPr>
                      </w:pPr>
                      <w:r w:rsidRPr="003733D9">
                        <w:rPr>
                          <w:rFonts w:asciiTheme="majorBidi" w:hAnsiTheme="majorBidi" w:cstheme="majorBidi"/>
                          <w:sz w:val="24"/>
                          <w:szCs w:val="24"/>
                          <w:u w:val="single"/>
                          <w:rtl/>
                        </w:rPr>
                        <w:t>נקודות זכות</w:t>
                      </w:r>
                      <w:r w:rsidRPr="003733D9">
                        <w:rPr>
                          <w:rFonts w:asciiTheme="majorBidi" w:hAnsiTheme="majorBidi" w:cstheme="majorBidi"/>
                          <w:sz w:val="24"/>
                          <w:szCs w:val="24"/>
                          <w:rtl/>
                        </w:rPr>
                        <w:t>:</w:t>
                      </w:r>
                      <w:r w:rsidR="007E1F90" w:rsidRPr="003733D9">
                        <w:rPr>
                          <w:rFonts w:asciiTheme="majorBidi" w:hAnsiTheme="majorBidi" w:cstheme="majorBidi"/>
                          <w:sz w:val="24"/>
                          <w:szCs w:val="24"/>
                          <w:u w:val="single"/>
                          <w:rtl/>
                        </w:rPr>
                        <w:t xml:space="preserve"> 2</w:t>
                      </w:r>
                    </w:p>
                    <w:p w14:paraId="17CA8193" w14:textId="0DC09E6C" w:rsidR="00857380" w:rsidRPr="003733D9" w:rsidRDefault="00857380" w:rsidP="00634B85">
                      <w:pPr>
                        <w:spacing w:line="240" w:lineRule="auto"/>
                        <w:rPr>
                          <w:rFonts w:asciiTheme="majorBidi" w:hAnsiTheme="majorBidi" w:cstheme="majorBidi"/>
                          <w:sz w:val="24"/>
                          <w:szCs w:val="24"/>
                          <w:rtl/>
                        </w:rPr>
                      </w:pPr>
                      <w:r w:rsidRPr="003733D9">
                        <w:rPr>
                          <w:rFonts w:asciiTheme="majorBidi" w:hAnsiTheme="majorBidi" w:cstheme="majorBidi"/>
                          <w:sz w:val="24"/>
                          <w:szCs w:val="24"/>
                          <w:u w:val="single"/>
                          <w:rtl/>
                        </w:rPr>
                        <w:t>שנה אקדמית</w:t>
                      </w:r>
                      <w:r w:rsidRPr="003733D9">
                        <w:rPr>
                          <w:rFonts w:asciiTheme="majorBidi" w:hAnsiTheme="majorBidi" w:cstheme="majorBidi"/>
                          <w:sz w:val="24"/>
                          <w:szCs w:val="24"/>
                          <w:rtl/>
                        </w:rPr>
                        <w:t xml:space="preserve">: </w:t>
                      </w:r>
                      <w:r w:rsidR="007E1F90" w:rsidRPr="003733D9">
                        <w:rPr>
                          <w:rFonts w:asciiTheme="majorBidi" w:hAnsiTheme="majorBidi" w:cstheme="majorBidi"/>
                          <w:sz w:val="24"/>
                          <w:szCs w:val="24"/>
                          <w:rtl/>
                        </w:rPr>
                        <w:t xml:space="preserve"> </w:t>
                      </w:r>
                      <w:r w:rsidR="007F74DB">
                        <w:rPr>
                          <w:rFonts w:asciiTheme="majorBidi" w:hAnsiTheme="majorBidi" w:cstheme="majorBidi" w:hint="cs"/>
                          <w:sz w:val="24"/>
                          <w:szCs w:val="24"/>
                          <w:rtl/>
                        </w:rPr>
                        <w:t>תשפ"א</w:t>
                      </w:r>
                    </w:p>
                    <w:p w14:paraId="4ED9AAFC" w14:textId="320E91D5" w:rsidR="00857380" w:rsidRPr="003733D9" w:rsidRDefault="00857380" w:rsidP="007E1F90">
                      <w:pPr>
                        <w:spacing w:line="240" w:lineRule="auto"/>
                        <w:rPr>
                          <w:rFonts w:asciiTheme="majorBidi" w:hAnsiTheme="majorBidi" w:cstheme="majorBidi"/>
                          <w:sz w:val="24"/>
                          <w:szCs w:val="24"/>
                          <w:rtl/>
                        </w:rPr>
                      </w:pPr>
                      <w:r w:rsidRPr="003733D9">
                        <w:rPr>
                          <w:rFonts w:asciiTheme="majorBidi" w:hAnsiTheme="majorBidi" w:cstheme="majorBidi"/>
                          <w:sz w:val="24"/>
                          <w:szCs w:val="24"/>
                          <w:u w:val="single"/>
                          <w:rtl/>
                        </w:rPr>
                        <w:t>סמסטר</w:t>
                      </w:r>
                      <w:r w:rsidRPr="003733D9">
                        <w:rPr>
                          <w:rFonts w:asciiTheme="majorBidi" w:hAnsiTheme="majorBidi" w:cstheme="majorBidi"/>
                          <w:sz w:val="24"/>
                          <w:szCs w:val="24"/>
                          <w:rtl/>
                        </w:rPr>
                        <w:t>:</w:t>
                      </w:r>
                      <w:r w:rsidR="00D936DD">
                        <w:rPr>
                          <w:rFonts w:asciiTheme="majorBidi" w:hAnsiTheme="majorBidi" w:cstheme="majorBidi" w:hint="cs"/>
                          <w:sz w:val="24"/>
                          <w:szCs w:val="24"/>
                          <w:rtl/>
                        </w:rPr>
                        <w:t xml:space="preserve"> א'</w:t>
                      </w:r>
                    </w:p>
                    <w:p w14:paraId="0F81636F" w14:textId="7EBF7C7E" w:rsidR="00857380" w:rsidRPr="003733D9" w:rsidRDefault="00857380" w:rsidP="007E1F90">
                      <w:pPr>
                        <w:spacing w:line="240" w:lineRule="auto"/>
                        <w:rPr>
                          <w:rFonts w:asciiTheme="majorBidi" w:hAnsiTheme="majorBidi" w:cstheme="majorBidi"/>
                          <w:sz w:val="24"/>
                          <w:szCs w:val="24"/>
                        </w:rPr>
                      </w:pPr>
                      <w:r w:rsidRPr="003733D9">
                        <w:rPr>
                          <w:rFonts w:asciiTheme="majorBidi" w:hAnsiTheme="majorBidi" w:cstheme="majorBidi"/>
                          <w:sz w:val="24"/>
                          <w:szCs w:val="24"/>
                          <w:u w:val="single"/>
                          <w:rtl/>
                        </w:rPr>
                        <w:t>שעות</w:t>
                      </w:r>
                      <w:r w:rsidRPr="003733D9">
                        <w:rPr>
                          <w:rFonts w:asciiTheme="majorBidi" w:hAnsiTheme="majorBidi" w:cstheme="majorBidi"/>
                          <w:sz w:val="24"/>
                          <w:szCs w:val="24"/>
                          <w:rtl/>
                        </w:rPr>
                        <w:t xml:space="preserve">: </w:t>
                      </w:r>
                      <w:r w:rsidR="00CD6E80" w:rsidRPr="003733D9">
                        <w:rPr>
                          <w:rFonts w:asciiTheme="majorBidi" w:hAnsiTheme="majorBidi" w:cstheme="majorBidi"/>
                          <w:sz w:val="24"/>
                          <w:szCs w:val="24"/>
                          <w:rtl/>
                        </w:rPr>
                        <w:t xml:space="preserve">יום </w:t>
                      </w:r>
                      <w:r w:rsidR="00D936DD">
                        <w:rPr>
                          <w:rFonts w:asciiTheme="majorBidi" w:hAnsiTheme="majorBidi" w:cstheme="majorBidi" w:hint="cs"/>
                          <w:sz w:val="24"/>
                          <w:szCs w:val="24"/>
                          <w:rtl/>
                        </w:rPr>
                        <w:t>ג</w:t>
                      </w:r>
                      <w:r w:rsidR="00AE48E8">
                        <w:rPr>
                          <w:rFonts w:asciiTheme="majorBidi" w:hAnsiTheme="majorBidi" w:cstheme="majorBidi" w:hint="cs"/>
                          <w:sz w:val="24"/>
                          <w:szCs w:val="24"/>
                          <w:rtl/>
                        </w:rPr>
                        <w:t>'</w:t>
                      </w:r>
                      <w:r w:rsidR="00CD6E80" w:rsidRPr="003733D9">
                        <w:rPr>
                          <w:rFonts w:asciiTheme="majorBidi" w:hAnsiTheme="majorBidi" w:cstheme="majorBidi"/>
                          <w:sz w:val="24"/>
                          <w:szCs w:val="24"/>
                          <w:rtl/>
                        </w:rPr>
                        <w:t xml:space="preserve"> בין </w:t>
                      </w:r>
                      <w:r w:rsidR="00D936DD">
                        <w:rPr>
                          <w:rFonts w:asciiTheme="majorBidi" w:hAnsiTheme="majorBidi" w:cstheme="majorBidi" w:hint="cs"/>
                          <w:sz w:val="24"/>
                          <w:szCs w:val="24"/>
                          <w:rtl/>
                        </w:rPr>
                        <w:t>14:15-15:45</w:t>
                      </w:r>
                    </w:p>
                    <w:p w14:paraId="71D063A6" w14:textId="783AB7A5" w:rsidR="00857380" w:rsidRPr="003733D9" w:rsidRDefault="00857380" w:rsidP="00527E86">
                      <w:pPr>
                        <w:spacing w:line="240" w:lineRule="auto"/>
                        <w:rPr>
                          <w:rFonts w:asciiTheme="majorBidi" w:hAnsiTheme="majorBidi" w:cstheme="majorBidi"/>
                          <w:sz w:val="24"/>
                          <w:szCs w:val="24"/>
                          <w:rtl/>
                        </w:rPr>
                      </w:pPr>
                      <w:r w:rsidRPr="003733D9">
                        <w:rPr>
                          <w:rFonts w:asciiTheme="majorBidi" w:hAnsiTheme="majorBidi" w:cstheme="majorBidi"/>
                          <w:sz w:val="24"/>
                          <w:szCs w:val="24"/>
                          <w:u w:val="single"/>
                          <w:rtl/>
                        </w:rPr>
                        <w:t>מיקום</w:t>
                      </w:r>
                      <w:r w:rsidRPr="003733D9">
                        <w:rPr>
                          <w:rFonts w:asciiTheme="majorBidi" w:hAnsiTheme="majorBidi" w:cstheme="majorBidi"/>
                          <w:sz w:val="24"/>
                          <w:szCs w:val="24"/>
                          <w:rtl/>
                        </w:rPr>
                        <w:t xml:space="preserve">: </w:t>
                      </w:r>
                      <w:r w:rsidR="00D936DD">
                        <w:rPr>
                          <w:rFonts w:asciiTheme="majorBidi" w:hAnsiTheme="majorBidi" w:cstheme="majorBidi" w:hint="cs"/>
                          <w:sz w:val="24"/>
                          <w:szCs w:val="24"/>
                          <w:rtl/>
                        </w:rPr>
                        <w:t>מקוון</w:t>
                      </w:r>
                    </w:p>
                    <w:p w14:paraId="628BDEB3" w14:textId="77777777" w:rsidR="00857380" w:rsidRPr="003733D9" w:rsidRDefault="00857380" w:rsidP="007E1F90">
                      <w:pPr>
                        <w:spacing w:line="240" w:lineRule="auto"/>
                        <w:rPr>
                          <w:rFonts w:asciiTheme="majorBidi" w:hAnsiTheme="majorBidi" w:cstheme="majorBidi"/>
                          <w:sz w:val="24"/>
                          <w:szCs w:val="24"/>
                        </w:rPr>
                      </w:pPr>
                      <w:r w:rsidRPr="003733D9">
                        <w:rPr>
                          <w:rFonts w:asciiTheme="majorBidi" w:hAnsiTheme="majorBidi" w:cstheme="majorBidi"/>
                          <w:sz w:val="24"/>
                          <w:szCs w:val="24"/>
                          <w:u w:val="single"/>
                          <w:rtl/>
                        </w:rPr>
                        <w:t>שפת הוראה</w:t>
                      </w:r>
                      <w:r w:rsidRPr="003733D9">
                        <w:rPr>
                          <w:rFonts w:asciiTheme="majorBidi" w:hAnsiTheme="majorBidi" w:cstheme="majorBidi"/>
                          <w:sz w:val="24"/>
                          <w:szCs w:val="24"/>
                          <w:rtl/>
                        </w:rPr>
                        <w:t xml:space="preserve">: </w:t>
                      </w:r>
                      <w:r w:rsidR="007E1F90" w:rsidRPr="003733D9">
                        <w:rPr>
                          <w:rFonts w:asciiTheme="majorBidi" w:hAnsiTheme="majorBidi" w:cstheme="majorBidi"/>
                          <w:sz w:val="24"/>
                          <w:szCs w:val="24"/>
                          <w:rtl/>
                        </w:rPr>
                        <w:t>עברית</w:t>
                      </w:r>
                    </w:p>
                    <w:p w14:paraId="2AEB5B8F" w14:textId="77777777" w:rsidR="00857380" w:rsidRPr="003733D9" w:rsidRDefault="00857380" w:rsidP="007E1F90">
                      <w:pPr>
                        <w:spacing w:line="240" w:lineRule="auto"/>
                        <w:rPr>
                          <w:rFonts w:asciiTheme="majorBidi" w:hAnsiTheme="majorBidi" w:cstheme="majorBidi"/>
                          <w:sz w:val="24"/>
                          <w:szCs w:val="24"/>
                          <w:rtl/>
                        </w:rPr>
                      </w:pPr>
                      <w:r w:rsidRPr="003733D9">
                        <w:rPr>
                          <w:rFonts w:asciiTheme="majorBidi" w:hAnsiTheme="majorBidi" w:cstheme="majorBidi"/>
                          <w:sz w:val="24"/>
                          <w:szCs w:val="24"/>
                          <w:u w:val="single"/>
                          <w:rtl/>
                        </w:rPr>
                        <w:t>תואר</w:t>
                      </w:r>
                      <w:r w:rsidRPr="003733D9">
                        <w:rPr>
                          <w:rFonts w:asciiTheme="majorBidi" w:hAnsiTheme="majorBidi" w:cstheme="majorBidi"/>
                          <w:sz w:val="24"/>
                          <w:szCs w:val="24"/>
                          <w:rtl/>
                        </w:rPr>
                        <w:t xml:space="preserve">: </w:t>
                      </w:r>
                      <w:r w:rsidR="007E1F90" w:rsidRPr="003733D9">
                        <w:rPr>
                          <w:rFonts w:asciiTheme="majorBidi" w:hAnsiTheme="majorBidi" w:cstheme="majorBidi"/>
                          <w:sz w:val="24"/>
                          <w:szCs w:val="24"/>
                          <w:rtl/>
                        </w:rPr>
                        <w:t>ראשון</w:t>
                      </w:r>
                    </w:p>
                    <w:p w14:paraId="22245152" w14:textId="44887DC7" w:rsidR="00857380" w:rsidRPr="003733D9" w:rsidRDefault="00857380" w:rsidP="00634B85">
                      <w:pPr>
                        <w:spacing w:line="240" w:lineRule="auto"/>
                        <w:rPr>
                          <w:rFonts w:asciiTheme="majorBidi" w:hAnsiTheme="majorBidi" w:cstheme="majorBidi"/>
                          <w:sz w:val="24"/>
                          <w:szCs w:val="24"/>
                          <w:rtl/>
                        </w:rPr>
                      </w:pPr>
                      <w:r w:rsidRPr="003733D9">
                        <w:rPr>
                          <w:rFonts w:asciiTheme="majorBidi" w:hAnsiTheme="majorBidi" w:cstheme="majorBidi"/>
                          <w:sz w:val="24"/>
                          <w:szCs w:val="24"/>
                          <w:u w:val="single"/>
                          <w:rtl/>
                        </w:rPr>
                        <w:t>אפיון הקורס</w:t>
                      </w:r>
                      <w:r w:rsidRPr="003733D9">
                        <w:rPr>
                          <w:rFonts w:asciiTheme="majorBidi" w:hAnsiTheme="majorBidi" w:cstheme="majorBidi"/>
                          <w:sz w:val="24"/>
                          <w:szCs w:val="24"/>
                          <w:rtl/>
                        </w:rPr>
                        <w:t xml:space="preserve">: </w:t>
                      </w:r>
                      <w:r w:rsidR="00527E86" w:rsidRPr="003733D9">
                        <w:rPr>
                          <w:rFonts w:asciiTheme="majorBidi" w:hAnsiTheme="majorBidi" w:cstheme="majorBidi"/>
                          <w:sz w:val="24"/>
                          <w:szCs w:val="24"/>
                          <w:rtl/>
                        </w:rPr>
                        <w:t xml:space="preserve">קורס </w:t>
                      </w:r>
                      <w:r w:rsidR="0027334B">
                        <w:rPr>
                          <w:rFonts w:asciiTheme="majorBidi" w:hAnsiTheme="majorBidi" w:cstheme="majorBidi" w:hint="cs"/>
                          <w:sz w:val="24"/>
                          <w:szCs w:val="24"/>
                          <w:rtl/>
                        </w:rPr>
                        <w:t xml:space="preserve">חובה </w:t>
                      </w:r>
                      <w:r w:rsidR="00527E86" w:rsidRPr="003733D9">
                        <w:rPr>
                          <w:rFonts w:asciiTheme="majorBidi" w:hAnsiTheme="majorBidi" w:cstheme="majorBidi"/>
                          <w:sz w:val="24"/>
                          <w:szCs w:val="24"/>
                          <w:rtl/>
                        </w:rPr>
                        <w:t xml:space="preserve">לתואר ראשון בתכנית לישוב וניהול סכסוכים. </w:t>
                      </w:r>
                    </w:p>
                    <w:p w14:paraId="66507E7E" w14:textId="77777777" w:rsidR="00857380" w:rsidRPr="003733D9" w:rsidRDefault="00857380" w:rsidP="006971B6">
                      <w:pPr>
                        <w:spacing w:line="240" w:lineRule="auto"/>
                        <w:rPr>
                          <w:rFonts w:asciiTheme="majorBidi" w:hAnsiTheme="majorBidi" w:cstheme="majorBidi"/>
                          <w:sz w:val="24"/>
                          <w:szCs w:val="24"/>
                        </w:rPr>
                      </w:pPr>
                      <w:r w:rsidRPr="003733D9">
                        <w:rPr>
                          <w:rFonts w:asciiTheme="majorBidi" w:hAnsiTheme="majorBidi" w:cstheme="majorBidi"/>
                          <w:sz w:val="24"/>
                          <w:szCs w:val="24"/>
                          <w:u w:val="single"/>
                          <w:rtl/>
                        </w:rPr>
                        <w:t>מחלקה אחראית</w:t>
                      </w:r>
                      <w:r w:rsidRPr="003733D9">
                        <w:rPr>
                          <w:rFonts w:asciiTheme="majorBidi" w:hAnsiTheme="majorBidi" w:cstheme="majorBidi"/>
                          <w:sz w:val="24"/>
                          <w:szCs w:val="24"/>
                          <w:rtl/>
                        </w:rPr>
                        <w:t xml:space="preserve">: </w:t>
                      </w:r>
                      <w:r w:rsidR="006971B6" w:rsidRPr="003733D9">
                        <w:rPr>
                          <w:rFonts w:asciiTheme="majorBidi" w:hAnsiTheme="majorBidi" w:cstheme="majorBidi"/>
                          <w:sz w:val="24"/>
                          <w:szCs w:val="24"/>
                          <w:rtl/>
                        </w:rPr>
                        <w:t>התוכנית לניהול וישוב סכסוכים</w:t>
                      </w:r>
                    </w:p>
                    <w:p w14:paraId="3911A175" w14:textId="77777777" w:rsidR="00857380" w:rsidRPr="003733D9" w:rsidRDefault="00857380" w:rsidP="007E1F90">
                      <w:pPr>
                        <w:spacing w:line="240" w:lineRule="auto"/>
                        <w:rPr>
                          <w:rFonts w:asciiTheme="majorBidi" w:hAnsiTheme="majorBidi" w:cstheme="majorBidi"/>
                          <w:sz w:val="24"/>
                          <w:szCs w:val="24"/>
                          <w:rtl/>
                        </w:rPr>
                      </w:pPr>
                      <w:r w:rsidRPr="003733D9">
                        <w:rPr>
                          <w:rFonts w:asciiTheme="majorBidi" w:hAnsiTheme="majorBidi" w:cstheme="majorBidi"/>
                          <w:sz w:val="24"/>
                          <w:szCs w:val="24"/>
                          <w:u w:val="single"/>
                          <w:rtl/>
                        </w:rPr>
                        <w:t>שם המרצה</w:t>
                      </w:r>
                      <w:r w:rsidRPr="003733D9">
                        <w:rPr>
                          <w:rFonts w:asciiTheme="majorBidi" w:hAnsiTheme="majorBidi" w:cstheme="majorBidi"/>
                          <w:sz w:val="24"/>
                          <w:szCs w:val="24"/>
                          <w:rtl/>
                        </w:rPr>
                        <w:t xml:space="preserve">: </w:t>
                      </w:r>
                      <w:r w:rsidR="007E1F90" w:rsidRPr="003733D9">
                        <w:rPr>
                          <w:rFonts w:asciiTheme="majorBidi" w:hAnsiTheme="majorBidi" w:cstheme="majorBidi"/>
                          <w:sz w:val="24"/>
                          <w:szCs w:val="24"/>
                          <w:rtl/>
                        </w:rPr>
                        <w:t xml:space="preserve">ד"ר פישר </w:t>
                      </w:r>
                      <w:proofErr w:type="spellStart"/>
                      <w:r w:rsidR="007E1F90" w:rsidRPr="003733D9">
                        <w:rPr>
                          <w:rFonts w:asciiTheme="majorBidi" w:hAnsiTheme="majorBidi" w:cstheme="majorBidi"/>
                          <w:sz w:val="24"/>
                          <w:szCs w:val="24"/>
                          <w:rtl/>
                        </w:rPr>
                        <w:t>אינציגר</w:t>
                      </w:r>
                      <w:proofErr w:type="spellEnd"/>
                      <w:r w:rsidR="007E1F90" w:rsidRPr="003733D9">
                        <w:rPr>
                          <w:rFonts w:asciiTheme="majorBidi" w:hAnsiTheme="majorBidi" w:cstheme="majorBidi"/>
                          <w:sz w:val="24"/>
                          <w:szCs w:val="24"/>
                          <w:rtl/>
                        </w:rPr>
                        <w:t xml:space="preserve"> שולמית</w:t>
                      </w:r>
                    </w:p>
                    <w:p w14:paraId="746BDEBE" w14:textId="77777777" w:rsidR="00857380" w:rsidRPr="003733D9" w:rsidRDefault="00857380" w:rsidP="00857380">
                      <w:pPr>
                        <w:spacing w:line="240" w:lineRule="auto"/>
                        <w:rPr>
                          <w:rFonts w:asciiTheme="majorBidi" w:hAnsiTheme="majorBidi" w:cstheme="majorBidi"/>
                          <w:sz w:val="24"/>
                          <w:szCs w:val="24"/>
                          <w:rtl/>
                        </w:rPr>
                      </w:pPr>
                      <w:r w:rsidRPr="003733D9">
                        <w:rPr>
                          <w:rFonts w:asciiTheme="majorBidi" w:hAnsiTheme="majorBidi" w:cstheme="majorBidi"/>
                          <w:sz w:val="24"/>
                          <w:szCs w:val="24"/>
                          <w:u w:val="single"/>
                          <w:rtl/>
                        </w:rPr>
                        <w:t>טלפון במשרד</w:t>
                      </w:r>
                      <w:r w:rsidRPr="003733D9">
                        <w:rPr>
                          <w:rFonts w:asciiTheme="majorBidi" w:hAnsiTheme="majorBidi" w:cstheme="majorBidi"/>
                          <w:sz w:val="24"/>
                          <w:szCs w:val="24"/>
                          <w:rtl/>
                        </w:rPr>
                        <w:t xml:space="preserve">: </w:t>
                      </w:r>
                      <w:r w:rsidR="00527E86" w:rsidRPr="003733D9">
                        <w:rPr>
                          <w:rFonts w:asciiTheme="majorBidi" w:hAnsiTheme="majorBidi" w:cstheme="majorBidi"/>
                          <w:sz w:val="24"/>
                          <w:szCs w:val="24"/>
                          <w:rtl/>
                        </w:rPr>
                        <w:t>08-6461391</w:t>
                      </w:r>
                    </w:p>
                    <w:p w14:paraId="694D05AC" w14:textId="767D276C" w:rsidR="00857380" w:rsidRDefault="00857380" w:rsidP="00A92891">
                      <w:pPr>
                        <w:pStyle w:val="ab"/>
                        <w:rPr>
                          <w:rStyle w:val="Hyperlink"/>
                          <w:rFonts w:asciiTheme="majorBidi" w:hAnsiTheme="majorBidi" w:cstheme="majorBidi"/>
                          <w:color w:val="auto"/>
                          <w:sz w:val="24"/>
                          <w:szCs w:val="24"/>
                        </w:rPr>
                      </w:pPr>
                      <w:r w:rsidRPr="003733D9">
                        <w:rPr>
                          <w:rFonts w:asciiTheme="majorBidi" w:hAnsiTheme="majorBidi" w:cstheme="majorBidi"/>
                          <w:sz w:val="24"/>
                          <w:szCs w:val="24"/>
                          <w:u w:val="single"/>
                          <w:rtl/>
                        </w:rPr>
                        <w:t>דוא"ל</w:t>
                      </w:r>
                      <w:r w:rsidRPr="003733D9">
                        <w:rPr>
                          <w:rFonts w:asciiTheme="majorBidi" w:hAnsiTheme="majorBidi" w:cstheme="majorBidi"/>
                          <w:sz w:val="24"/>
                          <w:szCs w:val="24"/>
                          <w:rtl/>
                        </w:rPr>
                        <w:t xml:space="preserve">: </w:t>
                      </w:r>
                      <w:hyperlink r:id="rId9" w:history="1">
                        <w:r w:rsidR="00A92891" w:rsidRPr="002A372A">
                          <w:rPr>
                            <w:rStyle w:val="Hyperlink"/>
                            <w:rFonts w:asciiTheme="majorBidi" w:hAnsiTheme="majorBidi" w:cstheme="majorBidi"/>
                            <w:sz w:val="24"/>
                            <w:szCs w:val="24"/>
                          </w:rPr>
                          <w:t>fishers@bgu.ac.il</w:t>
                        </w:r>
                      </w:hyperlink>
                    </w:p>
                    <w:p w14:paraId="4ADF91FE" w14:textId="77777777" w:rsidR="00857380" w:rsidRPr="003733D9" w:rsidRDefault="00857380" w:rsidP="00527E86">
                      <w:pPr>
                        <w:spacing w:line="240" w:lineRule="auto"/>
                        <w:rPr>
                          <w:rFonts w:asciiTheme="majorBidi" w:hAnsiTheme="majorBidi" w:cstheme="majorBidi"/>
                          <w:sz w:val="24"/>
                          <w:szCs w:val="24"/>
                        </w:rPr>
                      </w:pPr>
                      <w:r w:rsidRPr="003733D9">
                        <w:rPr>
                          <w:rFonts w:asciiTheme="majorBidi" w:hAnsiTheme="majorBidi" w:cstheme="majorBidi"/>
                          <w:sz w:val="24"/>
                          <w:szCs w:val="24"/>
                          <w:u w:val="single"/>
                          <w:rtl/>
                        </w:rPr>
                        <w:t>שעות קבלה</w:t>
                      </w:r>
                      <w:r w:rsidRPr="003733D9">
                        <w:rPr>
                          <w:rFonts w:asciiTheme="majorBidi" w:hAnsiTheme="majorBidi" w:cstheme="majorBidi"/>
                          <w:sz w:val="24"/>
                          <w:szCs w:val="24"/>
                          <w:rtl/>
                        </w:rPr>
                        <w:t xml:space="preserve">: </w:t>
                      </w:r>
                      <w:r w:rsidR="00527E86" w:rsidRPr="003733D9">
                        <w:rPr>
                          <w:rFonts w:asciiTheme="majorBidi" w:hAnsiTheme="majorBidi" w:cstheme="majorBidi"/>
                          <w:sz w:val="24"/>
                          <w:szCs w:val="24"/>
                          <w:rtl/>
                        </w:rPr>
                        <w:t>בתיאום מראש</w:t>
                      </w:r>
                    </w:p>
                    <w:p w14:paraId="7DF0966F" w14:textId="2B38B707" w:rsidR="00857380" w:rsidRPr="003733D9" w:rsidRDefault="00857380" w:rsidP="00634B85">
                      <w:pPr>
                        <w:spacing w:line="240" w:lineRule="auto"/>
                        <w:jc w:val="both"/>
                        <w:rPr>
                          <w:rFonts w:asciiTheme="majorBidi" w:hAnsiTheme="majorBidi" w:cstheme="majorBidi"/>
                          <w:sz w:val="24"/>
                          <w:szCs w:val="24"/>
                          <w:rtl/>
                        </w:rPr>
                      </w:pPr>
                      <w:r w:rsidRPr="003733D9">
                        <w:rPr>
                          <w:rFonts w:asciiTheme="majorBidi" w:hAnsiTheme="majorBidi" w:cstheme="majorBidi"/>
                          <w:sz w:val="24"/>
                          <w:szCs w:val="24"/>
                          <w:u w:val="single"/>
                          <w:rtl/>
                        </w:rPr>
                        <w:t>עדכון אחרון</w:t>
                      </w:r>
                      <w:r w:rsidRPr="003733D9">
                        <w:rPr>
                          <w:rFonts w:asciiTheme="majorBidi" w:hAnsiTheme="majorBidi" w:cstheme="majorBidi"/>
                          <w:sz w:val="24"/>
                          <w:szCs w:val="24"/>
                          <w:rtl/>
                        </w:rPr>
                        <w:t xml:space="preserve">: </w:t>
                      </w:r>
                      <w:r w:rsidR="00D936DD">
                        <w:rPr>
                          <w:rFonts w:asciiTheme="majorBidi" w:hAnsiTheme="majorBidi" w:cstheme="majorBidi" w:hint="cs"/>
                          <w:sz w:val="24"/>
                          <w:szCs w:val="24"/>
                          <w:rtl/>
                        </w:rPr>
                        <w:t>אוקטובר</w:t>
                      </w:r>
                      <w:r w:rsidR="00CD6E80" w:rsidRPr="003733D9">
                        <w:rPr>
                          <w:rFonts w:asciiTheme="majorBidi" w:hAnsiTheme="majorBidi" w:cstheme="majorBidi"/>
                          <w:sz w:val="24"/>
                          <w:szCs w:val="24"/>
                          <w:rtl/>
                        </w:rPr>
                        <w:t xml:space="preserve"> </w:t>
                      </w:r>
                      <w:r w:rsidR="00F56CD4">
                        <w:rPr>
                          <w:rFonts w:asciiTheme="majorBidi" w:hAnsiTheme="majorBidi" w:cstheme="majorBidi" w:hint="cs"/>
                          <w:sz w:val="24"/>
                          <w:szCs w:val="24"/>
                          <w:rtl/>
                        </w:rPr>
                        <w:t>2020</w:t>
                      </w:r>
                    </w:p>
                    <w:p w14:paraId="11C82660" w14:textId="77777777" w:rsidR="00857380" w:rsidRPr="00BC22F7" w:rsidRDefault="00857380" w:rsidP="00857380">
                      <w:pPr>
                        <w:spacing w:line="240" w:lineRule="auto"/>
                        <w:jc w:val="both"/>
                        <w:rPr>
                          <w:rFonts w:asciiTheme="majorBidi" w:hAnsiTheme="majorBidi" w:cstheme="majorBidi"/>
                          <w:sz w:val="20"/>
                          <w:szCs w:val="20"/>
                          <w:u w:val="single"/>
                          <w:rtl/>
                        </w:rPr>
                      </w:pPr>
                    </w:p>
                    <w:p w14:paraId="4674E2B4" w14:textId="77777777" w:rsidR="00857380" w:rsidRPr="00857380" w:rsidRDefault="00857380" w:rsidP="00857380">
                      <w:pPr>
                        <w:spacing w:line="240" w:lineRule="auto"/>
                        <w:rPr>
                          <w:rFonts w:asciiTheme="majorBidi" w:hAnsiTheme="majorBidi" w:cstheme="majorBidi"/>
                          <w:sz w:val="20"/>
                          <w:szCs w:val="20"/>
                        </w:rPr>
                      </w:pPr>
                    </w:p>
                    <w:p w14:paraId="0D29E537" w14:textId="77777777" w:rsidR="00857380" w:rsidRPr="00857380" w:rsidRDefault="00857380" w:rsidP="00857380">
                      <w:pPr>
                        <w:spacing w:line="240" w:lineRule="auto"/>
                        <w:rPr>
                          <w:sz w:val="20"/>
                          <w:szCs w:val="20"/>
                        </w:rPr>
                      </w:pPr>
                    </w:p>
                  </w:txbxContent>
                </v:textbox>
              </v:shape>
            </w:pict>
          </mc:Fallback>
        </mc:AlternateContent>
      </w:r>
      <w:r w:rsidR="007A68D9" w:rsidRPr="00BC22F7">
        <w:rPr>
          <w:rFonts w:asciiTheme="minorBidi" w:hAnsiTheme="minorBidi"/>
          <w:noProof/>
        </w:rPr>
        <mc:AlternateContent>
          <mc:Choice Requires="wps">
            <w:drawing>
              <wp:anchor distT="0" distB="0" distL="114300" distR="114300" simplePos="0" relativeHeight="251661312" behindDoc="0" locked="0" layoutInCell="1" allowOverlap="1" wp14:anchorId="6E452510" wp14:editId="6DABC6FA">
                <wp:simplePos x="0" y="0"/>
                <wp:positionH relativeFrom="column">
                  <wp:posOffset>-781050</wp:posOffset>
                </wp:positionH>
                <wp:positionV relativeFrom="paragraph">
                  <wp:posOffset>681355</wp:posOffset>
                </wp:positionV>
                <wp:extent cx="4471670" cy="5899150"/>
                <wp:effectExtent l="0" t="0" r="2413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670" cy="5899150"/>
                        </a:xfrm>
                        <a:prstGeom prst="rect">
                          <a:avLst/>
                        </a:prstGeom>
                        <a:solidFill>
                          <a:srgbClr val="FFFFFF"/>
                        </a:solidFill>
                        <a:ln w="9525">
                          <a:solidFill>
                            <a:srgbClr val="000000"/>
                          </a:solidFill>
                          <a:miter lim="800000"/>
                          <a:headEnd/>
                          <a:tailEnd/>
                        </a:ln>
                      </wps:spPr>
                      <wps:txbx>
                        <w:txbxContent>
                          <w:p w14:paraId="2E7B1CE6" w14:textId="77777777" w:rsidR="006971B6" w:rsidRPr="003733D9" w:rsidRDefault="00857380" w:rsidP="006971B6">
                            <w:pPr>
                              <w:spacing w:line="360" w:lineRule="auto"/>
                              <w:contextualSpacing/>
                              <w:jc w:val="both"/>
                              <w:rPr>
                                <w:rFonts w:asciiTheme="majorBidi" w:hAnsiTheme="majorBidi" w:cstheme="majorBidi"/>
                                <w:sz w:val="24"/>
                                <w:szCs w:val="24"/>
                                <w:u w:val="single"/>
                                <w:rtl/>
                              </w:rPr>
                            </w:pPr>
                            <w:r w:rsidRPr="003733D9">
                              <w:rPr>
                                <w:rFonts w:asciiTheme="majorBidi" w:hAnsiTheme="majorBidi" w:cstheme="majorBidi" w:hint="cs"/>
                                <w:sz w:val="24"/>
                                <w:szCs w:val="24"/>
                                <w:u w:val="single"/>
                                <w:rtl/>
                              </w:rPr>
                              <w:t xml:space="preserve">תיאור </w:t>
                            </w:r>
                            <w:r w:rsidR="006971B6" w:rsidRPr="003733D9">
                              <w:rPr>
                                <w:rFonts w:asciiTheme="majorBidi" w:hAnsiTheme="majorBidi" w:cstheme="majorBidi" w:hint="cs"/>
                                <w:sz w:val="24"/>
                                <w:szCs w:val="24"/>
                                <w:u w:val="single"/>
                                <w:rtl/>
                              </w:rPr>
                              <w:t xml:space="preserve">מטרות ויעדי </w:t>
                            </w:r>
                            <w:r w:rsidRPr="003733D9">
                              <w:rPr>
                                <w:rFonts w:asciiTheme="majorBidi" w:hAnsiTheme="majorBidi" w:cstheme="majorBidi" w:hint="cs"/>
                                <w:sz w:val="24"/>
                                <w:szCs w:val="24"/>
                                <w:u w:val="single"/>
                                <w:rtl/>
                              </w:rPr>
                              <w:t>הקורס</w:t>
                            </w:r>
                            <w:r w:rsidRPr="003733D9">
                              <w:rPr>
                                <w:rFonts w:asciiTheme="majorBidi" w:hAnsiTheme="majorBidi" w:cstheme="majorBidi" w:hint="cs"/>
                                <w:sz w:val="24"/>
                                <w:szCs w:val="24"/>
                                <w:rtl/>
                              </w:rPr>
                              <w:t xml:space="preserve">: </w:t>
                            </w:r>
                          </w:p>
                          <w:p w14:paraId="4410700E" w14:textId="77777777" w:rsidR="00CD6E80" w:rsidRPr="00CD6E80" w:rsidRDefault="00EB580A" w:rsidP="00CD6E80">
                            <w:pPr>
                              <w:spacing w:line="360" w:lineRule="auto"/>
                              <w:contextualSpacing/>
                              <w:jc w:val="both"/>
                              <w:rPr>
                                <w:rFonts w:asciiTheme="majorBidi" w:hAnsiTheme="majorBidi" w:cstheme="majorBidi"/>
                                <w:sz w:val="24"/>
                                <w:szCs w:val="24"/>
                                <w:rtl/>
                              </w:rPr>
                            </w:pPr>
                            <w:r w:rsidRPr="00CD6E80">
                              <w:rPr>
                                <w:rFonts w:asciiTheme="majorBidi" w:hAnsiTheme="majorBidi" w:cstheme="majorBidi" w:hint="cs"/>
                                <w:sz w:val="24"/>
                                <w:szCs w:val="24"/>
                                <w:rtl/>
                              </w:rPr>
                              <w:t xml:space="preserve">הקורס עוסק בקונפליקטים פנים קבוצתיים ופנים ארגוניים. בקורס יוצגו הגורמים לקונפליקטים בתוך קבוצות ובתוך ארגונים, תהליכי ההסלמה ופתרונות אפשריים. </w:t>
                            </w:r>
                          </w:p>
                          <w:p w14:paraId="45A7B462" w14:textId="77777777" w:rsidR="006971B6" w:rsidRPr="00CD6E80" w:rsidRDefault="00EB580A" w:rsidP="00634B85">
                            <w:pPr>
                              <w:spacing w:line="360" w:lineRule="auto"/>
                              <w:contextualSpacing/>
                              <w:jc w:val="both"/>
                              <w:rPr>
                                <w:rFonts w:asciiTheme="majorBidi" w:hAnsiTheme="majorBidi" w:cstheme="majorBidi"/>
                                <w:sz w:val="24"/>
                                <w:szCs w:val="24"/>
                                <w:rtl/>
                              </w:rPr>
                            </w:pPr>
                            <w:r w:rsidRPr="00CD6E80">
                              <w:rPr>
                                <w:rFonts w:asciiTheme="majorBidi" w:hAnsiTheme="majorBidi" w:cstheme="majorBidi" w:hint="cs"/>
                                <w:sz w:val="24"/>
                                <w:szCs w:val="24"/>
                                <w:rtl/>
                              </w:rPr>
                              <w:t xml:space="preserve">במהלך הקורס יילמדו </w:t>
                            </w:r>
                            <w:r w:rsidR="00634B85">
                              <w:rPr>
                                <w:rFonts w:asciiTheme="majorBidi" w:hAnsiTheme="majorBidi" w:cstheme="majorBidi" w:hint="cs"/>
                                <w:sz w:val="24"/>
                                <w:szCs w:val="24"/>
                                <w:rtl/>
                              </w:rPr>
                              <w:t>3-4</w:t>
                            </w:r>
                            <w:r w:rsidRPr="00CD6E80">
                              <w:rPr>
                                <w:rFonts w:asciiTheme="majorBidi" w:hAnsiTheme="majorBidi" w:cstheme="majorBidi" w:hint="cs"/>
                                <w:sz w:val="24"/>
                                <w:szCs w:val="24"/>
                                <w:rtl/>
                              </w:rPr>
                              <w:t xml:space="preserve"> תיאוריות</w:t>
                            </w:r>
                            <w:r w:rsidR="00634B85">
                              <w:rPr>
                                <w:rFonts w:asciiTheme="majorBidi" w:hAnsiTheme="majorBidi" w:cstheme="majorBidi" w:hint="cs"/>
                                <w:sz w:val="24"/>
                                <w:szCs w:val="24"/>
                                <w:rtl/>
                              </w:rPr>
                              <w:t>,</w:t>
                            </w:r>
                            <w:r w:rsidRPr="00CD6E80">
                              <w:rPr>
                                <w:rFonts w:asciiTheme="majorBidi" w:hAnsiTheme="majorBidi" w:cstheme="majorBidi" w:hint="cs"/>
                                <w:sz w:val="24"/>
                                <w:szCs w:val="24"/>
                                <w:rtl/>
                              </w:rPr>
                              <w:t xml:space="preserve"> </w:t>
                            </w:r>
                            <w:r w:rsidR="00634B85">
                              <w:rPr>
                                <w:rFonts w:asciiTheme="majorBidi" w:hAnsiTheme="majorBidi" w:cstheme="majorBidi" w:hint="cs"/>
                                <w:sz w:val="24"/>
                                <w:szCs w:val="24"/>
                                <w:rtl/>
                              </w:rPr>
                              <w:t>ה</w:t>
                            </w:r>
                            <w:r w:rsidRPr="00CD6E80">
                              <w:rPr>
                                <w:rFonts w:asciiTheme="majorBidi" w:hAnsiTheme="majorBidi" w:cstheme="majorBidi" w:hint="cs"/>
                                <w:sz w:val="24"/>
                                <w:szCs w:val="24"/>
                                <w:rtl/>
                              </w:rPr>
                              <w:t>מהוות פריזמה דרכה ניתן להבין קונפליקטים קבוצתיים וארגוניים.</w:t>
                            </w:r>
                          </w:p>
                          <w:p w14:paraId="4DBFF1A3" w14:textId="77777777" w:rsidR="00EB580A" w:rsidRPr="00CD6E80" w:rsidRDefault="00EB580A" w:rsidP="00EB580A">
                            <w:pPr>
                              <w:spacing w:line="360" w:lineRule="auto"/>
                              <w:contextualSpacing/>
                              <w:jc w:val="both"/>
                              <w:rPr>
                                <w:rFonts w:asciiTheme="majorBidi" w:hAnsiTheme="majorBidi" w:cstheme="majorBidi"/>
                                <w:sz w:val="24"/>
                                <w:szCs w:val="24"/>
                                <w:u w:val="single"/>
                                <w:rtl/>
                              </w:rPr>
                            </w:pPr>
                            <w:r w:rsidRPr="00CD6E80">
                              <w:rPr>
                                <w:rFonts w:asciiTheme="majorBidi" w:hAnsiTheme="majorBidi" w:cstheme="majorBidi" w:hint="cs"/>
                                <w:sz w:val="24"/>
                                <w:szCs w:val="24"/>
                                <w:rtl/>
                              </w:rPr>
                              <w:t xml:space="preserve">עם סיום הקורס, הסטודנטים יוכלו לנתח קונפליקטים פנים קבוצתיים וארגוניים </w:t>
                            </w:r>
                            <w:r w:rsidR="00CD6E80">
                              <w:rPr>
                                <w:rFonts w:asciiTheme="majorBidi" w:hAnsiTheme="majorBidi" w:cstheme="majorBidi" w:hint="cs"/>
                                <w:sz w:val="24"/>
                                <w:szCs w:val="24"/>
                                <w:rtl/>
                              </w:rPr>
                              <w:t>בק</w:t>
                            </w:r>
                            <w:r w:rsidR="00B561D7" w:rsidRPr="00CD6E80">
                              <w:rPr>
                                <w:rFonts w:asciiTheme="majorBidi" w:hAnsiTheme="majorBidi" w:cstheme="majorBidi" w:hint="cs"/>
                                <w:sz w:val="24"/>
                                <w:szCs w:val="24"/>
                                <w:rtl/>
                              </w:rPr>
                              <w:t>בוצות השתייכות שלהם, במקומות עבודה ובחברה הישראלית</w:t>
                            </w:r>
                            <w:r w:rsidR="00B561D7" w:rsidRPr="00CD6E80">
                              <w:rPr>
                                <w:rFonts w:asciiTheme="majorBidi" w:hAnsiTheme="majorBidi" w:cstheme="majorBidi" w:hint="cs"/>
                                <w:sz w:val="24"/>
                                <w:szCs w:val="24"/>
                                <w:u w:val="single"/>
                                <w:rtl/>
                              </w:rPr>
                              <w:t>.</w:t>
                            </w:r>
                          </w:p>
                          <w:p w14:paraId="57A5D27B" w14:textId="452FEBBD" w:rsidR="00857380" w:rsidRPr="00CD6E80" w:rsidRDefault="00857380" w:rsidP="00CD6E80">
                            <w:pPr>
                              <w:spacing w:line="360" w:lineRule="auto"/>
                              <w:jc w:val="both"/>
                              <w:rPr>
                                <w:rFonts w:asciiTheme="majorBidi" w:hAnsiTheme="majorBidi" w:cstheme="majorBidi"/>
                                <w:sz w:val="24"/>
                                <w:szCs w:val="24"/>
                                <w:u w:val="single"/>
                                <w:rtl/>
                              </w:rPr>
                            </w:pPr>
                            <w:r w:rsidRPr="00CD6E80">
                              <w:rPr>
                                <w:rFonts w:asciiTheme="majorBidi" w:hAnsiTheme="majorBidi" w:cstheme="majorBidi" w:hint="cs"/>
                                <w:sz w:val="24"/>
                                <w:szCs w:val="24"/>
                                <w:u w:val="single"/>
                                <w:rtl/>
                              </w:rPr>
                              <w:t xml:space="preserve"> נהלי נוכחות</w:t>
                            </w:r>
                            <w:r w:rsidRPr="00CD6E80">
                              <w:rPr>
                                <w:rFonts w:asciiTheme="majorBidi" w:hAnsiTheme="majorBidi" w:cstheme="majorBidi" w:hint="cs"/>
                                <w:sz w:val="24"/>
                                <w:szCs w:val="24"/>
                                <w:rtl/>
                              </w:rPr>
                              <w:t>: נוכחות חובה</w:t>
                            </w:r>
                            <w:r w:rsidR="00CD6E80">
                              <w:rPr>
                                <w:rFonts w:asciiTheme="majorBidi" w:hAnsiTheme="majorBidi" w:cstheme="majorBidi" w:hint="cs"/>
                                <w:sz w:val="24"/>
                                <w:szCs w:val="24"/>
                                <w:rtl/>
                              </w:rPr>
                              <w:t xml:space="preserve">. ניתן להעדר מסיבות אישיות ואחרות מ-20% מהשיעורים. </w:t>
                            </w:r>
                            <w:r w:rsidRPr="00CD6E80">
                              <w:rPr>
                                <w:rFonts w:asciiTheme="majorBidi" w:hAnsiTheme="majorBidi" w:cstheme="majorBidi" w:hint="cs"/>
                                <w:sz w:val="24"/>
                                <w:szCs w:val="24"/>
                                <w:rtl/>
                              </w:rPr>
                              <w:t>סטודנט שלא נכח ב80% מהש</w:t>
                            </w:r>
                            <w:r w:rsidR="00CD6E80">
                              <w:rPr>
                                <w:rFonts w:asciiTheme="majorBidi" w:hAnsiTheme="majorBidi" w:cstheme="majorBidi" w:hint="cs"/>
                                <w:sz w:val="24"/>
                                <w:szCs w:val="24"/>
                                <w:rtl/>
                              </w:rPr>
                              <w:t xml:space="preserve">יעורים לא יוכל </w:t>
                            </w:r>
                            <w:r w:rsidR="00D936DD">
                              <w:rPr>
                                <w:rFonts w:asciiTheme="majorBidi" w:hAnsiTheme="majorBidi" w:cstheme="majorBidi" w:hint="cs"/>
                                <w:sz w:val="24"/>
                                <w:szCs w:val="24"/>
                                <w:rtl/>
                              </w:rPr>
                              <w:t>לקבל ציון עובר בקורס</w:t>
                            </w:r>
                            <w:r w:rsidR="00CD6E80">
                              <w:rPr>
                                <w:rFonts w:asciiTheme="majorBidi" w:hAnsiTheme="majorBidi" w:cstheme="majorBidi" w:hint="cs"/>
                                <w:sz w:val="24"/>
                                <w:szCs w:val="24"/>
                                <w:rtl/>
                              </w:rPr>
                              <w:t>.</w:t>
                            </w:r>
                          </w:p>
                          <w:p w14:paraId="0F88917A" w14:textId="77777777" w:rsidR="00857380" w:rsidRPr="00CD6E80" w:rsidRDefault="00857380" w:rsidP="007066AE">
                            <w:pPr>
                              <w:spacing w:line="360" w:lineRule="auto"/>
                              <w:jc w:val="both"/>
                              <w:rPr>
                                <w:rFonts w:asciiTheme="majorBidi" w:hAnsiTheme="majorBidi" w:cstheme="majorBidi"/>
                                <w:sz w:val="24"/>
                                <w:szCs w:val="24"/>
                                <w:u w:val="single"/>
                                <w:rtl/>
                              </w:rPr>
                            </w:pPr>
                            <w:r w:rsidRPr="00CD6E80">
                              <w:rPr>
                                <w:rFonts w:asciiTheme="majorBidi" w:hAnsiTheme="majorBidi" w:cstheme="majorBidi" w:hint="cs"/>
                                <w:sz w:val="24"/>
                                <w:szCs w:val="24"/>
                                <w:u w:val="single"/>
                                <w:rtl/>
                              </w:rPr>
                              <w:t>אופן  ההוראה:</w:t>
                            </w:r>
                            <w:r w:rsidR="007E1F90" w:rsidRPr="00CD6E80">
                              <w:rPr>
                                <w:rFonts w:asciiTheme="majorBidi" w:hAnsiTheme="majorBidi" w:cstheme="majorBidi" w:hint="cs"/>
                                <w:sz w:val="24"/>
                                <w:szCs w:val="24"/>
                                <w:rtl/>
                              </w:rPr>
                              <w:t xml:space="preserve"> </w:t>
                            </w:r>
                            <w:r w:rsidR="007066AE" w:rsidRPr="00CD6E80">
                              <w:rPr>
                                <w:rFonts w:asciiTheme="majorBidi" w:hAnsiTheme="majorBidi" w:cstheme="majorBidi" w:hint="cs"/>
                                <w:sz w:val="24"/>
                                <w:szCs w:val="24"/>
                                <w:rtl/>
                              </w:rPr>
                              <w:t>דיונים, הרצאות</w:t>
                            </w:r>
                            <w:r w:rsidRPr="00CD6E80">
                              <w:rPr>
                                <w:rFonts w:asciiTheme="majorBidi" w:hAnsiTheme="majorBidi" w:cstheme="majorBidi" w:hint="cs"/>
                                <w:sz w:val="24"/>
                                <w:szCs w:val="24"/>
                                <w:rtl/>
                              </w:rPr>
                              <w:t xml:space="preserve">, </w:t>
                            </w:r>
                            <w:r w:rsidR="007066AE" w:rsidRPr="00CD6E80">
                              <w:rPr>
                                <w:rFonts w:asciiTheme="majorBidi" w:hAnsiTheme="majorBidi" w:cstheme="majorBidi" w:hint="cs"/>
                                <w:sz w:val="24"/>
                                <w:szCs w:val="24"/>
                                <w:rtl/>
                              </w:rPr>
                              <w:t>סדנאות</w:t>
                            </w:r>
                            <w:r w:rsidR="00AD1E34" w:rsidRPr="00CD6E80">
                              <w:rPr>
                                <w:rFonts w:asciiTheme="majorBidi" w:hAnsiTheme="majorBidi" w:cstheme="majorBidi" w:hint="cs"/>
                                <w:sz w:val="24"/>
                                <w:szCs w:val="24"/>
                                <w:rtl/>
                              </w:rPr>
                              <w:t>, למידה עצמית</w:t>
                            </w:r>
                          </w:p>
                          <w:p w14:paraId="0541B22A" w14:textId="77777777" w:rsidR="00857380" w:rsidRPr="00CD6E80" w:rsidRDefault="00857380" w:rsidP="00527E86">
                            <w:pPr>
                              <w:spacing w:line="360" w:lineRule="auto"/>
                              <w:jc w:val="both"/>
                              <w:rPr>
                                <w:rFonts w:asciiTheme="majorBidi" w:hAnsiTheme="majorBidi" w:cstheme="majorBidi"/>
                                <w:sz w:val="24"/>
                                <w:szCs w:val="24"/>
                                <w:rtl/>
                              </w:rPr>
                            </w:pPr>
                            <w:r w:rsidRPr="00CD6E80">
                              <w:rPr>
                                <w:rFonts w:asciiTheme="majorBidi" w:hAnsiTheme="majorBidi" w:cstheme="majorBidi" w:hint="cs"/>
                                <w:sz w:val="24"/>
                                <w:szCs w:val="24"/>
                                <w:u w:val="single"/>
                                <w:rtl/>
                              </w:rPr>
                              <w:t>הערכת הסטודנטים בקורס</w:t>
                            </w:r>
                            <w:r w:rsidRPr="00CD6E80">
                              <w:rPr>
                                <w:rFonts w:asciiTheme="majorBidi" w:hAnsiTheme="majorBidi" w:cstheme="majorBidi" w:hint="cs"/>
                                <w:sz w:val="24"/>
                                <w:szCs w:val="24"/>
                                <w:rtl/>
                              </w:rPr>
                              <w:t xml:space="preserve">: </w:t>
                            </w:r>
                          </w:p>
                          <w:p w14:paraId="2B4EDA30" w14:textId="2768EAC9" w:rsidR="0027334B" w:rsidRDefault="00CD6E80" w:rsidP="00634B85">
                            <w:pPr>
                              <w:pStyle w:val="a5"/>
                              <w:numPr>
                                <w:ilvl w:val="0"/>
                                <w:numId w:val="3"/>
                              </w:numPr>
                              <w:spacing w:line="360" w:lineRule="auto"/>
                              <w:jc w:val="both"/>
                              <w:rPr>
                                <w:rFonts w:asciiTheme="majorBidi" w:hAnsiTheme="majorBidi" w:cstheme="majorBidi"/>
                                <w:color w:val="auto"/>
                                <w:sz w:val="24"/>
                                <w:szCs w:val="24"/>
                              </w:rPr>
                            </w:pPr>
                            <w:r>
                              <w:rPr>
                                <w:rFonts w:asciiTheme="majorBidi" w:hAnsiTheme="majorBidi" w:cstheme="majorBidi" w:hint="cs"/>
                                <w:color w:val="auto"/>
                                <w:sz w:val="24"/>
                                <w:szCs w:val="24"/>
                                <w:rtl/>
                              </w:rPr>
                              <w:t>2</w:t>
                            </w:r>
                            <w:r w:rsidR="00175F46" w:rsidRPr="00CD6E80">
                              <w:rPr>
                                <w:rFonts w:asciiTheme="majorBidi" w:hAnsiTheme="majorBidi" w:cstheme="majorBidi" w:hint="cs"/>
                                <w:color w:val="auto"/>
                                <w:sz w:val="24"/>
                                <w:szCs w:val="24"/>
                                <w:rtl/>
                              </w:rPr>
                              <w:t xml:space="preserve">0%  </w:t>
                            </w:r>
                            <w:r w:rsidR="00634B85">
                              <w:rPr>
                                <w:rFonts w:asciiTheme="majorBidi" w:hAnsiTheme="majorBidi" w:cstheme="majorBidi" w:hint="cs"/>
                                <w:color w:val="auto"/>
                                <w:sz w:val="24"/>
                                <w:szCs w:val="24"/>
                                <w:rtl/>
                              </w:rPr>
                              <w:t>תרגיל ניתוח ארוע</w:t>
                            </w:r>
                            <w:r w:rsidR="00175F46" w:rsidRPr="00CD6E80">
                              <w:rPr>
                                <w:rFonts w:asciiTheme="majorBidi" w:hAnsiTheme="majorBidi" w:cstheme="majorBidi" w:hint="cs"/>
                                <w:color w:val="auto"/>
                                <w:sz w:val="24"/>
                                <w:szCs w:val="24"/>
                                <w:rtl/>
                              </w:rPr>
                              <w:t xml:space="preserve">: </w:t>
                            </w:r>
                            <w:r w:rsidR="00634B85">
                              <w:rPr>
                                <w:rFonts w:asciiTheme="majorBidi" w:hAnsiTheme="majorBidi" w:cstheme="majorBidi" w:hint="cs"/>
                                <w:color w:val="auto"/>
                                <w:sz w:val="24"/>
                                <w:szCs w:val="24"/>
                                <w:rtl/>
                              </w:rPr>
                              <w:t>על כל סטודנט להגיש תרגיל של ניתוח ארוע</w:t>
                            </w:r>
                            <w:r w:rsidR="00D936DD">
                              <w:rPr>
                                <w:rFonts w:asciiTheme="majorBidi" w:hAnsiTheme="majorBidi" w:cstheme="majorBidi" w:hint="cs"/>
                                <w:color w:val="auto"/>
                                <w:sz w:val="24"/>
                                <w:szCs w:val="24"/>
                                <w:rtl/>
                              </w:rPr>
                              <w:t xml:space="preserve"> אישי</w:t>
                            </w:r>
                            <w:r w:rsidR="00634B85">
                              <w:rPr>
                                <w:rFonts w:asciiTheme="majorBidi" w:hAnsiTheme="majorBidi" w:cstheme="majorBidi" w:hint="cs"/>
                                <w:color w:val="auto"/>
                                <w:sz w:val="24"/>
                                <w:szCs w:val="24"/>
                                <w:rtl/>
                              </w:rPr>
                              <w:t xml:space="preserve">. </w:t>
                            </w:r>
                          </w:p>
                          <w:p w14:paraId="445CBB9E" w14:textId="28A47291" w:rsidR="00175F46" w:rsidRDefault="00634B85" w:rsidP="0027334B">
                            <w:pPr>
                              <w:spacing w:line="360" w:lineRule="auto"/>
                              <w:ind w:left="360"/>
                              <w:jc w:val="both"/>
                              <w:rPr>
                                <w:rFonts w:asciiTheme="majorBidi" w:hAnsiTheme="majorBidi" w:cstheme="majorBidi"/>
                                <w:sz w:val="24"/>
                                <w:szCs w:val="24"/>
                                <w:rtl/>
                              </w:rPr>
                            </w:pPr>
                            <w:r w:rsidRPr="0027334B">
                              <w:rPr>
                                <w:rFonts w:asciiTheme="majorBidi" w:hAnsiTheme="majorBidi" w:cstheme="majorBidi" w:hint="cs"/>
                                <w:sz w:val="24"/>
                                <w:szCs w:val="24"/>
                                <w:rtl/>
                              </w:rPr>
                              <w:t xml:space="preserve">סולם הציונים הוא בין </w:t>
                            </w:r>
                            <w:r w:rsidR="00175F46" w:rsidRPr="0027334B">
                              <w:rPr>
                                <w:rFonts w:asciiTheme="majorBidi" w:hAnsiTheme="majorBidi" w:cstheme="majorBidi" w:hint="cs"/>
                                <w:sz w:val="24"/>
                                <w:szCs w:val="24"/>
                                <w:rtl/>
                              </w:rPr>
                              <w:t xml:space="preserve"> 0-100</w:t>
                            </w:r>
                            <w:r w:rsidR="00E92FC4" w:rsidRPr="0027334B">
                              <w:rPr>
                                <w:rFonts w:asciiTheme="majorBidi" w:hAnsiTheme="majorBidi" w:cstheme="majorBidi" w:hint="cs"/>
                                <w:sz w:val="24"/>
                                <w:szCs w:val="24"/>
                                <w:rtl/>
                              </w:rPr>
                              <w:t xml:space="preserve">. </w:t>
                            </w:r>
                          </w:p>
                          <w:p w14:paraId="47CBE9E9" w14:textId="3D1DD125" w:rsidR="000C7620" w:rsidRPr="000C7620" w:rsidRDefault="000C7620" w:rsidP="000C7620">
                            <w:pPr>
                              <w:pStyle w:val="a5"/>
                              <w:numPr>
                                <w:ilvl w:val="0"/>
                                <w:numId w:val="3"/>
                              </w:numPr>
                              <w:spacing w:line="360" w:lineRule="auto"/>
                              <w:jc w:val="both"/>
                              <w:rPr>
                                <w:rFonts w:asciiTheme="majorBidi" w:hAnsiTheme="majorBidi" w:cstheme="majorBidi"/>
                                <w:sz w:val="24"/>
                                <w:szCs w:val="24"/>
                              </w:rPr>
                            </w:pPr>
                            <w:r>
                              <w:rPr>
                                <w:rFonts w:asciiTheme="majorBidi" w:hAnsiTheme="majorBidi" w:cstheme="majorBidi" w:hint="cs"/>
                                <w:sz w:val="24"/>
                                <w:szCs w:val="24"/>
                                <w:rtl/>
                              </w:rPr>
                              <w:t>10% הגשת מטלות א-סינכרוניות והשתתפות פעילה</w:t>
                            </w:r>
                          </w:p>
                          <w:p w14:paraId="34966561" w14:textId="1C409166" w:rsidR="00175F46" w:rsidRPr="00CD6E80" w:rsidRDefault="000C7620" w:rsidP="00634B85">
                            <w:pPr>
                              <w:pStyle w:val="a5"/>
                              <w:numPr>
                                <w:ilvl w:val="0"/>
                                <w:numId w:val="3"/>
                              </w:numPr>
                              <w:spacing w:line="360" w:lineRule="auto"/>
                              <w:jc w:val="both"/>
                              <w:rPr>
                                <w:rFonts w:asciiTheme="majorBidi" w:hAnsiTheme="majorBidi" w:cstheme="majorBidi"/>
                                <w:color w:val="auto"/>
                                <w:sz w:val="24"/>
                                <w:szCs w:val="24"/>
                              </w:rPr>
                            </w:pPr>
                            <w:r>
                              <w:rPr>
                                <w:rFonts w:asciiTheme="majorBidi" w:hAnsiTheme="majorBidi" w:cstheme="majorBidi" w:hint="cs"/>
                                <w:color w:val="auto"/>
                                <w:sz w:val="24"/>
                                <w:szCs w:val="24"/>
                                <w:rtl/>
                              </w:rPr>
                              <w:t>7</w:t>
                            </w:r>
                            <w:r w:rsidR="00CD6E80">
                              <w:rPr>
                                <w:rFonts w:asciiTheme="majorBidi" w:hAnsiTheme="majorBidi" w:cstheme="majorBidi" w:hint="cs"/>
                                <w:color w:val="auto"/>
                                <w:sz w:val="24"/>
                                <w:szCs w:val="24"/>
                                <w:rtl/>
                              </w:rPr>
                              <w:t>0</w:t>
                            </w:r>
                            <w:r w:rsidR="00EB580A" w:rsidRPr="00CD6E80">
                              <w:rPr>
                                <w:rFonts w:asciiTheme="majorBidi" w:hAnsiTheme="majorBidi" w:cstheme="majorBidi" w:hint="cs"/>
                                <w:color w:val="auto"/>
                                <w:sz w:val="24"/>
                                <w:szCs w:val="24"/>
                                <w:rtl/>
                              </w:rPr>
                              <w:t>%</w:t>
                            </w:r>
                            <w:r w:rsidR="00175F46" w:rsidRPr="00CD6E80">
                              <w:rPr>
                                <w:rFonts w:asciiTheme="majorBidi" w:hAnsiTheme="majorBidi" w:cstheme="majorBidi" w:hint="cs"/>
                                <w:color w:val="auto"/>
                                <w:sz w:val="24"/>
                                <w:szCs w:val="24"/>
                                <w:rtl/>
                              </w:rPr>
                              <w:t xml:space="preserve"> מבחן מסכם: </w:t>
                            </w:r>
                            <w:r w:rsidR="00634B85">
                              <w:rPr>
                                <w:rFonts w:asciiTheme="majorBidi" w:hAnsiTheme="majorBidi" w:cstheme="majorBidi" w:hint="cs"/>
                                <w:color w:val="auto"/>
                                <w:sz w:val="24"/>
                                <w:szCs w:val="24"/>
                                <w:rtl/>
                              </w:rPr>
                              <w:t xml:space="preserve">מבחן </w:t>
                            </w:r>
                            <w:r w:rsidR="00175F46" w:rsidRPr="00CD6E80">
                              <w:rPr>
                                <w:rFonts w:asciiTheme="majorBidi" w:hAnsiTheme="majorBidi" w:cstheme="majorBidi" w:hint="cs"/>
                                <w:color w:val="auto"/>
                                <w:sz w:val="24"/>
                                <w:szCs w:val="24"/>
                                <w:rtl/>
                              </w:rPr>
                              <w:t xml:space="preserve">פתוח. </w:t>
                            </w:r>
                            <w:r w:rsidR="00D936DD">
                              <w:rPr>
                                <w:rFonts w:asciiTheme="majorBidi" w:hAnsiTheme="majorBidi" w:cstheme="majorBidi" w:hint="cs"/>
                                <w:color w:val="auto"/>
                                <w:sz w:val="24"/>
                                <w:szCs w:val="24"/>
                                <w:rtl/>
                              </w:rPr>
                              <w:t>ניתוח אירועים</w:t>
                            </w:r>
                          </w:p>
                          <w:p w14:paraId="08BC10EF" w14:textId="77777777" w:rsidR="00857380" w:rsidRPr="00857380" w:rsidRDefault="00857380" w:rsidP="00857380">
                            <w:pPr>
                              <w:rPr>
                                <w:sz w:val="20"/>
                                <w:szCs w:val="20"/>
                                <w:rtl/>
                              </w:rPr>
                            </w:pPr>
                          </w:p>
                          <w:p w14:paraId="31E25A5F" w14:textId="77777777" w:rsidR="00857380" w:rsidRPr="00857380" w:rsidRDefault="00857380" w:rsidP="00857380">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52510" id="_x0000_s1028" type="#_x0000_t202" style="position:absolute;left:0;text-align:left;margin-left:-61.5pt;margin-top:53.65pt;width:352.1pt;height:4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">
                <v:textbox>
                  <w:txbxContent>
                    <w:p w14:paraId="2E7B1CE6" w14:textId="77777777" w:rsidR="006971B6" w:rsidRPr="003733D9" w:rsidRDefault="00857380" w:rsidP="006971B6">
                      <w:pPr>
                        <w:spacing w:line="360" w:lineRule="auto"/>
                        <w:contextualSpacing/>
                        <w:jc w:val="both"/>
                        <w:rPr>
                          <w:rFonts w:asciiTheme="majorBidi" w:hAnsiTheme="majorBidi" w:cstheme="majorBidi"/>
                          <w:sz w:val="24"/>
                          <w:szCs w:val="24"/>
                          <w:u w:val="single"/>
                          <w:rtl/>
                        </w:rPr>
                      </w:pPr>
                      <w:r w:rsidRPr="003733D9">
                        <w:rPr>
                          <w:rFonts w:asciiTheme="majorBidi" w:hAnsiTheme="majorBidi" w:cstheme="majorBidi" w:hint="cs"/>
                          <w:sz w:val="24"/>
                          <w:szCs w:val="24"/>
                          <w:u w:val="single"/>
                          <w:rtl/>
                        </w:rPr>
                        <w:t xml:space="preserve">תיאור </w:t>
                      </w:r>
                      <w:r w:rsidR="006971B6" w:rsidRPr="003733D9">
                        <w:rPr>
                          <w:rFonts w:asciiTheme="majorBidi" w:hAnsiTheme="majorBidi" w:cstheme="majorBidi" w:hint="cs"/>
                          <w:sz w:val="24"/>
                          <w:szCs w:val="24"/>
                          <w:u w:val="single"/>
                          <w:rtl/>
                        </w:rPr>
                        <w:t xml:space="preserve">מטרות ויעדי </w:t>
                      </w:r>
                      <w:r w:rsidRPr="003733D9">
                        <w:rPr>
                          <w:rFonts w:asciiTheme="majorBidi" w:hAnsiTheme="majorBidi" w:cstheme="majorBidi" w:hint="cs"/>
                          <w:sz w:val="24"/>
                          <w:szCs w:val="24"/>
                          <w:u w:val="single"/>
                          <w:rtl/>
                        </w:rPr>
                        <w:t>הקורס</w:t>
                      </w:r>
                      <w:r w:rsidRPr="003733D9">
                        <w:rPr>
                          <w:rFonts w:asciiTheme="majorBidi" w:hAnsiTheme="majorBidi" w:cstheme="majorBidi" w:hint="cs"/>
                          <w:sz w:val="24"/>
                          <w:szCs w:val="24"/>
                          <w:rtl/>
                        </w:rPr>
                        <w:t xml:space="preserve">: </w:t>
                      </w:r>
                    </w:p>
                    <w:p w14:paraId="4410700E" w14:textId="77777777" w:rsidR="00CD6E80" w:rsidRPr="00CD6E80" w:rsidRDefault="00EB580A" w:rsidP="00CD6E80">
                      <w:pPr>
                        <w:spacing w:line="360" w:lineRule="auto"/>
                        <w:contextualSpacing/>
                        <w:jc w:val="both"/>
                        <w:rPr>
                          <w:rFonts w:asciiTheme="majorBidi" w:hAnsiTheme="majorBidi" w:cstheme="majorBidi"/>
                          <w:sz w:val="24"/>
                          <w:szCs w:val="24"/>
                          <w:rtl/>
                        </w:rPr>
                      </w:pPr>
                      <w:r w:rsidRPr="00CD6E80">
                        <w:rPr>
                          <w:rFonts w:asciiTheme="majorBidi" w:hAnsiTheme="majorBidi" w:cstheme="majorBidi" w:hint="cs"/>
                          <w:sz w:val="24"/>
                          <w:szCs w:val="24"/>
                          <w:rtl/>
                        </w:rPr>
                        <w:t xml:space="preserve">הקורס עוסק בקונפליקטים פנים קבוצתיים ופנים ארגוניים. בקורס יוצגו הגורמים לקונפליקטים בתוך קבוצות ובתוך ארגונים, תהליכי ההסלמה ופתרונות אפשריים. </w:t>
                      </w:r>
                    </w:p>
                    <w:p w14:paraId="45A7B462" w14:textId="77777777" w:rsidR="006971B6" w:rsidRPr="00CD6E80" w:rsidRDefault="00EB580A" w:rsidP="00634B85">
                      <w:pPr>
                        <w:spacing w:line="360" w:lineRule="auto"/>
                        <w:contextualSpacing/>
                        <w:jc w:val="both"/>
                        <w:rPr>
                          <w:rFonts w:asciiTheme="majorBidi" w:hAnsiTheme="majorBidi" w:cstheme="majorBidi"/>
                          <w:sz w:val="24"/>
                          <w:szCs w:val="24"/>
                          <w:rtl/>
                        </w:rPr>
                      </w:pPr>
                      <w:r w:rsidRPr="00CD6E80">
                        <w:rPr>
                          <w:rFonts w:asciiTheme="majorBidi" w:hAnsiTheme="majorBidi" w:cstheme="majorBidi" w:hint="cs"/>
                          <w:sz w:val="24"/>
                          <w:szCs w:val="24"/>
                          <w:rtl/>
                        </w:rPr>
                        <w:t xml:space="preserve">במהלך הקורס יילמדו </w:t>
                      </w:r>
                      <w:r w:rsidR="00634B85">
                        <w:rPr>
                          <w:rFonts w:asciiTheme="majorBidi" w:hAnsiTheme="majorBidi" w:cstheme="majorBidi" w:hint="cs"/>
                          <w:sz w:val="24"/>
                          <w:szCs w:val="24"/>
                          <w:rtl/>
                        </w:rPr>
                        <w:t>3-4</w:t>
                      </w:r>
                      <w:r w:rsidRPr="00CD6E80">
                        <w:rPr>
                          <w:rFonts w:asciiTheme="majorBidi" w:hAnsiTheme="majorBidi" w:cstheme="majorBidi" w:hint="cs"/>
                          <w:sz w:val="24"/>
                          <w:szCs w:val="24"/>
                          <w:rtl/>
                        </w:rPr>
                        <w:t xml:space="preserve"> תיאוריות</w:t>
                      </w:r>
                      <w:r w:rsidR="00634B85">
                        <w:rPr>
                          <w:rFonts w:asciiTheme="majorBidi" w:hAnsiTheme="majorBidi" w:cstheme="majorBidi" w:hint="cs"/>
                          <w:sz w:val="24"/>
                          <w:szCs w:val="24"/>
                          <w:rtl/>
                        </w:rPr>
                        <w:t>,</w:t>
                      </w:r>
                      <w:r w:rsidRPr="00CD6E80">
                        <w:rPr>
                          <w:rFonts w:asciiTheme="majorBidi" w:hAnsiTheme="majorBidi" w:cstheme="majorBidi" w:hint="cs"/>
                          <w:sz w:val="24"/>
                          <w:szCs w:val="24"/>
                          <w:rtl/>
                        </w:rPr>
                        <w:t xml:space="preserve"> </w:t>
                      </w:r>
                      <w:r w:rsidR="00634B85">
                        <w:rPr>
                          <w:rFonts w:asciiTheme="majorBidi" w:hAnsiTheme="majorBidi" w:cstheme="majorBidi" w:hint="cs"/>
                          <w:sz w:val="24"/>
                          <w:szCs w:val="24"/>
                          <w:rtl/>
                        </w:rPr>
                        <w:t>ה</w:t>
                      </w:r>
                      <w:r w:rsidRPr="00CD6E80">
                        <w:rPr>
                          <w:rFonts w:asciiTheme="majorBidi" w:hAnsiTheme="majorBidi" w:cstheme="majorBidi" w:hint="cs"/>
                          <w:sz w:val="24"/>
                          <w:szCs w:val="24"/>
                          <w:rtl/>
                        </w:rPr>
                        <w:t>מהוות פריזמה דרכה ניתן להבין קונפליקטים קבוצתיים וארגוניים.</w:t>
                      </w:r>
                    </w:p>
                    <w:p w14:paraId="4DBFF1A3" w14:textId="77777777" w:rsidR="00EB580A" w:rsidRPr="00CD6E80" w:rsidRDefault="00EB580A" w:rsidP="00EB580A">
                      <w:pPr>
                        <w:spacing w:line="360" w:lineRule="auto"/>
                        <w:contextualSpacing/>
                        <w:jc w:val="both"/>
                        <w:rPr>
                          <w:rFonts w:asciiTheme="majorBidi" w:hAnsiTheme="majorBidi" w:cstheme="majorBidi"/>
                          <w:sz w:val="24"/>
                          <w:szCs w:val="24"/>
                          <w:u w:val="single"/>
                          <w:rtl/>
                        </w:rPr>
                      </w:pPr>
                      <w:r w:rsidRPr="00CD6E80">
                        <w:rPr>
                          <w:rFonts w:asciiTheme="majorBidi" w:hAnsiTheme="majorBidi" w:cstheme="majorBidi" w:hint="cs"/>
                          <w:sz w:val="24"/>
                          <w:szCs w:val="24"/>
                          <w:rtl/>
                        </w:rPr>
                        <w:t xml:space="preserve">עם סיום הקורס, הסטודנטים יוכלו לנתח קונפליקטים פנים קבוצתיים וארגוניים </w:t>
                      </w:r>
                      <w:r w:rsidR="00CD6E80">
                        <w:rPr>
                          <w:rFonts w:asciiTheme="majorBidi" w:hAnsiTheme="majorBidi" w:cstheme="majorBidi" w:hint="cs"/>
                          <w:sz w:val="24"/>
                          <w:szCs w:val="24"/>
                          <w:rtl/>
                        </w:rPr>
                        <w:t>בק</w:t>
                      </w:r>
                      <w:r w:rsidR="00B561D7" w:rsidRPr="00CD6E80">
                        <w:rPr>
                          <w:rFonts w:asciiTheme="majorBidi" w:hAnsiTheme="majorBidi" w:cstheme="majorBidi" w:hint="cs"/>
                          <w:sz w:val="24"/>
                          <w:szCs w:val="24"/>
                          <w:rtl/>
                        </w:rPr>
                        <w:t>בוצות השתייכות שלהם, במקומות עבודה ובחברה הישראלית</w:t>
                      </w:r>
                      <w:r w:rsidR="00B561D7" w:rsidRPr="00CD6E80">
                        <w:rPr>
                          <w:rFonts w:asciiTheme="majorBidi" w:hAnsiTheme="majorBidi" w:cstheme="majorBidi" w:hint="cs"/>
                          <w:sz w:val="24"/>
                          <w:szCs w:val="24"/>
                          <w:u w:val="single"/>
                          <w:rtl/>
                        </w:rPr>
                        <w:t>.</w:t>
                      </w:r>
                    </w:p>
                    <w:p w14:paraId="57A5D27B" w14:textId="452FEBBD" w:rsidR="00857380" w:rsidRPr="00CD6E80" w:rsidRDefault="00857380" w:rsidP="00CD6E80">
                      <w:pPr>
                        <w:spacing w:line="360" w:lineRule="auto"/>
                        <w:jc w:val="both"/>
                        <w:rPr>
                          <w:rFonts w:asciiTheme="majorBidi" w:hAnsiTheme="majorBidi" w:cstheme="majorBidi"/>
                          <w:sz w:val="24"/>
                          <w:szCs w:val="24"/>
                          <w:u w:val="single"/>
                          <w:rtl/>
                        </w:rPr>
                      </w:pPr>
                      <w:r w:rsidRPr="00CD6E80">
                        <w:rPr>
                          <w:rFonts w:asciiTheme="majorBidi" w:hAnsiTheme="majorBidi" w:cstheme="majorBidi" w:hint="cs"/>
                          <w:sz w:val="24"/>
                          <w:szCs w:val="24"/>
                          <w:u w:val="single"/>
                          <w:rtl/>
                        </w:rPr>
                        <w:t xml:space="preserve"> נהלי נוכחות</w:t>
                      </w:r>
                      <w:r w:rsidRPr="00CD6E80">
                        <w:rPr>
                          <w:rFonts w:asciiTheme="majorBidi" w:hAnsiTheme="majorBidi" w:cstheme="majorBidi" w:hint="cs"/>
                          <w:sz w:val="24"/>
                          <w:szCs w:val="24"/>
                          <w:rtl/>
                        </w:rPr>
                        <w:t>: נוכחות חובה</w:t>
                      </w:r>
                      <w:r w:rsidR="00CD6E80">
                        <w:rPr>
                          <w:rFonts w:asciiTheme="majorBidi" w:hAnsiTheme="majorBidi" w:cstheme="majorBidi" w:hint="cs"/>
                          <w:sz w:val="24"/>
                          <w:szCs w:val="24"/>
                          <w:rtl/>
                        </w:rPr>
                        <w:t xml:space="preserve">. ניתן להעדר מסיבות אישיות ואחרות מ-20% מהשיעורים. </w:t>
                      </w:r>
                      <w:r w:rsidRPr="00CD6E80">
                        <w:rPr>
                          <w:rFonts w:asciiTheme="majorBidi" w:hAnsiTheme="majorBidi" w:cstheme="majorBidi" w:hint="cs"/>
                          <w:sz w:val="24"/>
                          <w:szCs w:val="24"/>
                          <w:rtl/>
                        </w:rPr>
                        <w:t>סטודנט שלא נכח ב80% מהש</w:t>
                      </w:r>
                      <w:r w:rsidR="00CD6E80">
                        <w:rPr>
                          <w:rFonts w:asciiTheme="majorBidi" w:hAnsiTheme="majorBidi" w:cstheme="majorBidi" w:hint="cs"/>
                          <w:sz w:val="24"/>
                          <w:szCs w:val="24"/>
                          <w:rtl/>
                        </w:rPr>
                        <w:t xml:space="preserve">יעורים לא יוכל </w:t>
                      </w:r>
                      <w:r w:rsidR="00D936DD">
                        <w:rPr>
                          <w:rFonts w:asciiTheme="majorBidi" w:hAnsiTheme="majorBidi" w:cstheme="majorBidi" w:hint="cs"/>
                          <w:sz w:val="24"/>
                          <w:szCs w:val="24"/>
                          <w:rtl/>
                        </w:rPr>
                        <w:t>לקבל ציון עובר בקורס</w:t>
                      </w:r>
                      <w:r w:rsidR="00CD6E80">
                        <w:rPr>
                          <w:rFonts w:asciiTheme="majorBidi" w:hAnsiTheme="majorBidi" w:cstheme="majorBidi" w:hint="cs"/>
                          <w:sz w:val="24"/>
                          <w:szCs w:val="24"/>
                          <w:rtl/>
                        </w:rPr>
                        <w:t>.</w:t>
                      </w:r>
                    </w:p>
                    <w:p w14:paraId="0F88917A" w14:textId="77777777" w:rsidR="00857380" w:rsidRPr="00CD6E80" w:rsidRDefault="00857380" w:rsidP="007066AE">
                      <w:pPr>
                        <w:spacing w:line="360" w:lineRule="auto"/>
                        <w:jc w:val="both"/>
                        <w:rPr>
                          <w:rFonts w:asciiTheme="majorBidi" w:hAnsiTheme="majorBidi" w:cstheme="majorBidi"/>
                          <w:sz w:val="24"/>
                          <w:szCs w:val="24"/>
                          <w:u w:val="single"/>
                          <w:rtl/>
                        </w:rPr>
                      </w:pPr>
                      <w:r w:rsidRPr="00CD6E80">
                        <w:rPr>
                          <w:rFonts w:asciiTheme="majorBidi" w:hAnsiTheme="majorBidi" w:cstheme="majorBidi" w:hint="cs"/>
                          <w:sz w:val="24"/>
                          <w:szCs w:val="24"/>
                          <w:u w:val="single"/>
                          <w:rtl/>
                        </w:rPr>
                        <w:t>אופן  ההוראה:</w:t>
                      </w:r>
                      <w:r w:rsidR="007E1F90" w:rsidRPr="00CD6E80">
                        <w:rPr>
                          <w:rFonts w:asciiTheme="majorBidi" w:hAnsiTheme="majorBidi" w:cstheme="majorBidi" w:hint="cs"/>
                          <w:sz w:val="24"/>
                          <w:szCs w:val="24"/>
                          <w:rtl/>
                        </w:rPr>
                        <w:t xml:space="preserve"> </w:t>
                      </w:r>
                      <w:r w:rsidR="007066AE" w:rsidRPr="00CD6E80">
                        <w:rPr>
                          <w:rFonts w:asciiTheme="majorBidi" w:hAnsiTheme="majorBidi" w:cstheme="majorBidi" w:hint="cs"/>
                          <w:sz w:val="24"/>
                          <w:szCs w:val="24"/>
                          <w:rtl/>
                        </w:rPr>
                        <w:t>דיונים, הרצאות</w:t>
                      </w:r>
                      <w:r w:rsidRPr="00CD6E80">
                        <w:rPr>
                          <w:rFonts w:asciiTheme="majorBidi" w:hAnsiTheme="majorBidi" w:cstheme="majorBidi" w:hint="cs"/>
                          <w:sz w:val="24"/>
                          <w:szCs w:val="24"/>
                          <w:rtl/>
                        </w:rPr>
                        <w:t xml:space="preserve">, </w:t>
                      </w:r>
                      <w:r w:rsidR="007066AE" w:rsidRPr="00CD6E80">
                        <w:rPr>
                          <w:rFonts w:asciiTheme="majorBidi" w:hAnsiTheme="majorBidi" w:cstheme="majorBidi" w:hint="cs"/>
                          <w:sz w:val="24"/>
                          <w:szCs w:val="24"/>
                          <w:rtl/>
                        </w:rPr>
                        <w:t>סדנאות</w:t>
                      </w:r>
                      <w:r w:rsidR="00AD1E34" w:rsidRPr="00CD6E80">
                        <w:rPr>
                          <w:rFonts w:asciiTheme="majorBidi" w:hAnsiTheme="majorBidi" w:cstheme="majorBidi" w:hint="cs"/>
                          <w:sz w:val="24"/>
                          <w:szCs w:val="24"/>
                          <w:rtl/>
                        </w:rPr>
                        <w:t>, למידה עצמית</w:t>
                      </w:r>
                    </w:p>
                    <w:p w14:paraId="0541B22A" w14:textId="77777777" w:rsidR="00857380" w:rsidRPr="00CD6E80" w:rsidRDefault="00857380" w:rsidP="00527E86">
                      <w:pPr>
                        <w:spacing w:line="360" w:lineRule="auto"/>
                        <w:jc w:val="both"/>
                        <w:rPr>
                          <w:rFonts w:asciiTheme="majorBidi" w:hAnsiTheme="majorBidi" w:cstheme="majorBidi"/>
                          <w:sz w:val="24"/>
                          <w:szCs w:val="24"/>
                          <w:rtl/>
                        </w:rPr>
                      </w:pPr>
                      <w:r w:rsidRPr="00CD6E80">
                        <w:rPr>
                          <w:rFonts w:asciiTheme="majorBidi" w:hAnsiTheme="majorBidi" w:cstheme="majorBidi" w:hint="cs"/>
                          <w:sz w:val="24"/>
                          <w:szCs w:val="24"/>
                          <w:u w:val="single"/>
                          <w:rtl/>
                        </w:rPr>
                        <w:t>הערכת הסטודנטים בקורס</w:t>
                      </w:r>
                      <w:r w:rsidRPr="00CD6E80">
                        <w:rPr>
                          <w:rFonts w:asciiTheme="majorBidi" w:hAnsiTheme="majorBidi" w:cstheme="majorBidi" w:hint="cs"/>
                          <w:sz w:val="24"/>
                          <w:szCs w:val="24"/>
                          <w:rtl/>
                        </w:rPr>
                        <w:t xml:space="preserve">: </w:t>
                      </w:r>
                    </w:p>
                    <w:p w14:paraId="2B4EDA30" w14:textId="2768EAC9" w:rsidR="0027334B" w:rsidRDefault="00CD6E80" w:rsidP="00634B85">
                      <w:pPr>
                        <w:pStyle w:val="a5"/>
                        <w:numPr>
                          <w:ilvl w:val="0"/>
                          <w:numId w:val="3"/>
                        </w:numPr>
                        <w:spacing w:line="360" w:lineRule="auto"/>
                        <w:jc w:val="both"/>
                        <w:rPr>
                          <w:rFonts w:asciiTheme="majorBidi" w:hAnsiTheme="majorBidi" w:cstheme="majorBidi"/>
                          <w:color w:val="auto"/>
                          <w:sz w:val="24"/>
                          <w:szCs w:val="24"/>
                        </w:rPr>
                      </w:pPr>
                      <w:r>
                        <w:rPr>
                          <w:rFonts w:asciiTheme="majorBidi" w:hAnsiTheme="majorBidi" w:cstheme="majorBidi" w:hint="cs"/>
                          <w:color w:val="auto"/>
                          <w:sz w:val="24"/>
                          <w:szCs w:val="24"/>
                          <w:rtl/>
                        </w:rPr>
                        <w:t>2</w:t>
                      </w:r>
                      <w:r w:rsidR="00175F46" w:rsidRPr="00CD6E80">
                        <w:rPr>
                          <w:rFonts w:asciiTheme="majorBidi" w:hAnsiTheme="majorBidi" w:cstheme="majorBidi" w:hint="cs"/>
                          <w:color w:val="auto"/>
                          <w:sz w:val="24"/>
                          <w:szCs w:val="24"/>
                          <w:rtl/>
                        </w:rPr>
                        <w:t xml:space="preserve">0%  </w:t>
                      </w:r>
                      <w:r w:rsidR="00634B85">
                        <w:rPr>
                          <w:rFonts w:asciiTheme="majorBidi" w:hAnsiTheme="majorBidi" w:cstheme="majorBidi" w:hint="cs"/>
                          <w:color w:val="auto"/>
                          <w:sz w:val="24"/>
                          <w:szCs w:val="24"/>
                          <w:rtl/>
                        </w:rPr>
                        <w:t>תרגיל ניתוח ארוע</w:t>
                      </w:r>
                      <w:r w:rsidR="00175F46" w:rsidRPr="00CD6E80">
                        <w:rPr>
                          <w:rFonts w:asciiTheme="majorBidi" w:hAnsiTheme="majorBidi" w:cstheme="majorBidi" w:hint="cs"/>
                          <w:color w:val="auto"/>
                          <w:sz w:val="24"/>
                          <w:szCs w:val="24"/>
                          <w:rtl/>
                        </w:rPr>
                        <w:t xml:space="preserve">: </w:t>
                      </w:r>
                      <w:r w:rsidR="00634B85">
                        <w:rPr>
                          <w:rFonts w:asciiTheme="majorBidi" w:hAnsiTheme="majorBidi" w:cstheme="majorBidi" w:hint="cs"/>
                          <w:color w:val="auto"/>
                          <w:sz w:val="24"/>
                          <w:szCs w:val="24"/>
                          <w:rtl/>
                        </w:rPr>
                        <w:t>על כל סטודנט להגיש תרגיל של ניתוח ארוע</w:t>
                      </w:r>
                      <w:r w:rsidR="00D936DD">
                        <w:rPr>
                          <w:rFonts w:asciiTheme="majorBidi" w:hAnsiTheme="majorBidi" w:cstheme="majorBidi" w:hint="cs"/>
                          <w:color w:val="auto"/>
                          <w:sz w:val="24"/>
                          <w:szCs w:val="24"/>
                          <w:rtl/>
                        </w:rPr>
                        <w:t xml:space="preserve"> אישי</w:t>
                      </w:r>
                      <w:r w:rsidR="00634B85">
                        <w:rPr>
                          <w:rFonts w:asciiTheme="majorBidi" w:hAnsiTheme="majorBidi" w:cstheme="majorBidi" w:hint="cs"/>
                          <w:color w:val="auto"/>
                          <w:sz w:val="24"/>
                          <w:szCs w:val="24"/>
                          <w:rtl/>
                        </w:rPr>
                        <w:t xml:space="preserve">. </w:t>
                      </w:r>
                    </w:p>
                    <w:p w14:paraId="445CBB9E" w14:textId="28A47291" w:rsidR="00175F46" w:rsidRDefault="00634B85" w:rsidP="0027334B">
                      <w:pPr>
                        <w:spacing w:line="360" w:lineRule="auto"/>
                        <w:ind w:left="360"/>
                        <w:jc w:val="both"/>
                        <w:rPr>
                          <w:rFonts w:asciiTheme="majorBidi" w:hAnsiTheme="majorBidi" w:cstheme="majorBidi"/>
                          <w:sz w:val="24"/>
                          <w:szCs w:val="24"/>
                          <w:rtl/>
                        </w:rPr>
                      </w:pPr>
                      <w:r w:rsidRPr="0027334B">
                        <w:rPr>
                          <w:rFonts w:asciiTheme="majorBidi" w:hAnsiTheme="majorBidi" w:cstheme="majorBidi" w:hint="cs"/>
                          <w:sz w:val="24"/>
                          <w:szCs w:val="24"/>
                          <w:rtl/>
                        </w:rPr>
                        <w:t xml:space="preserve">סולם הציונים הוא בין </w:t>
                      </w:r>
                      <w:r w:rsidR="00175F46" w:rsidRPr="0027334B">
                        <w:rPr>
                          <w:rFonts w:asciiTheme="majorBidi" w:hAnsiTheme="majorBidi" w:cstheme="majorBidi" w:hint="cs"/>
                          <w:sz w:val="24"/>
                          <w:szCs w:val="24"/>
                          <w:rtl/>
                        </w:rPr>
                        <w:t xml:space="preserve"> 0-100</w:t>
                      </w:r>
                      <w:r w:rsidR="00E92FC4" w:rsidRPr="0027334B">
                        <w:rPr>
                          <w:rFonts w:asciiTheme="majorBidi" w:hAnsiTheme="majorBidi" w:cstheme="majorBidi" w:hint="cs"/>
                          <w:sz w:val="24"/>
                          <w:szCs w:val="24"/>
                          <w:rtl/>
                        </w:rPr>
                        <w:t xml:space="preserve">. </w:t>
                      </w:r>
                    </w:p>
                    <w:p w14:paraId="47CBE9E9" w14:textId="3D1DD125" w:rsidR="000C7620" w:rsidRPr="000C7620" w:rsidRDefault="000C7620" w:rsidP="000C7620">
                      <w:pPr>
                        <w:pStyle w:val="a5"/>
                        <w:numPr>
                          <w:ilvl w:val="0"/>
                          <w:numId w:val="3"/>
                        </w:numPr>
                        <w:spacing w:line="360" w:lineRule="auto"/>
                        <w:jc w:val="both"/>
                        <w:rPr>
                          <w:rFonts w:asciiTheme="majorBidi" w:hAnsiTheme="majorBidi" w:cstheme="majorBidi"/>
                          <w:sz w:val="24"/>
                          <w:szCs w:val="24"/>
                        </w:rPr>
                      </w:pPr>
                      <w:r>
                        <w:rPr>
                          <w:rFonts w:asciiTheme="majorBidi" w:hAnsiTheme="majorBidi" w:cstheme="majorBidi" w:hint="cs"/>
                          <w:sz w:val="24"/>
                          <w:szCs w:val="24"/>
                          <w:rtl/>
                        </w:rPr>
                        <w:t>10% הגשת מטלות א-סינכרוניות והשתתפות פעילה</w:t>
                      </w:r>
                    </w:p>
                    <w:p w14:paraId="34966561" w14:textId="1C409166" w:rsidR="00175F46" w:rsidRPr="00CD6E80" w:rsidRDefault="000C7620" w:rsidP="00634B85">
                      <w:pPr>
                        <w:pStyle w:val="a5"/>
                        <w:numPr>
                          <w:ilvl w:val="0"/>
                          <w:numId w:val="3"/>
                        </w:numPr>
                        <w:spacing w:line="360" w:lineRule="auto"/>
                        <w:jc w:val="both"/>
                        <w:rPr>
                          <w:rFonts w:asciiTheme="majorBidi" w:hAnsiTheme="majorBidi" w:cstheme="majorBidi"/>
                          <w:color w:val="auto"/>
                          <w:sz w:val="24"/>
                          <w:szCs w:val="24"/>
                        </w:rPr>
                      </w:pPr>
                      <w:r>
                        <w:rPr>
                          <w:rFonts w:asciiTheme="majorBidi" w:hAnsiTheme="majorBidi" w:cstheme="majorBidi" w:hint="cs"/>
                          <w:color w:val="auto"/>
                          <w:sz w:val="24"/>
                          <w:szCs w:val="24"/>
                          <w:rtl/>
                        </w:rPr>
                        <w:t>7</w:t>
                      </w:r>
                      <w:r w:rsidR="00CD6E80">
                        <w:rPr>
                          <w:rFonts w:asciiTheme="majorBidi" w:hAnsiTheme="majorBidi" w:cstheme="majorBidi" w:hint="cs"/>
                          <w:color w:val="auto"/>
                          <w:sz w:val="24"/>
                          <w:szCs w:val="24"/>
                          <w:rtl/>
                        </w:rPr>
                        <w:t>0</w:t>
                      </w:r>
                      <w:r w:rsidR="00EB580A" w:rsidRPr="00CD6E80">
                        <w:rPr>
                          <w:rFonts w:asciiTheme="majorBidi" w:hAnsiTheme="majorBidi" w:cstheme="majorBidi" w:hint="cs"/>
                          <w:color w:val="auto"/>
                          <w:sz w:val="24"/>
                          <w:szCs w:val="24"/>
                          <w:rtl/>
                        </w:rPr>
                        <w:t>%</w:t>
                      </w:r>
                      <w:r w:rsidR="00175F46" w:rsidRPr="00CD6E80">
                        <w:rPr>
                          <w:rFonts w:asciiTheme="majorBidi" w:hAnsiTheme="majorBidi" w:cstheme="majorBidi" w:hint="cs"/>
                          <w:color w:val="auto"/>
                          <w:sz w:val="24"/>
                          <w:szCs w:val="24"/>
                          <w:rtl/>
                        </w:rPr>
                        <w:t xml:space="preserve"> מבחן מסכם: </w:t>
                      </w:r>
                      <w:r w:rsidR="00634B85">
                        <w:rPr>
                          <w:rFonts w:asciiTheme="majorBidi" w:hAnsiTheme="majorBidi" w:cstheme="majorBidi" w:hint="cs"/>
                          <w:color w:val="auto"/>
                          <w:sz w:val="24"/>
                          <w:szCs w:val="24"/>
                          <w:rtl/>
                        </w:rPr>
                        <w:t xml:space="preserve">מבחן </w:t>
                      </w:r>
                      <w:r w:rsidR="00175F46" w:rsidRPr="00CD6E80">
                        <w:rPr>
                          <w:rFonts w:asciiTheme="majorBidi" w:hAnsiTheme="majorBidi" w:cstheme="majorBidi" w:hint="cs"/>
                          <w:color w:val="auto"/>
                          <w:sz w:val="24"/>
                          <w:szCs w:val="24"/>
                          <w:rtl/>
                        </w:rPr>
                        <w:t xml:space="preserve">פתוח. </w:t>
                      </w:r>
                      <w:r w:rsidR="00D936DD">
                        <w:rPr>
                          <w:rFonts w:asciiTheme="majorBidi" w:hAnsiTheme="majorBidi" w:cstheme="majorBidi" w:hint="cs"/>
                          <w:color w:val="auto"/>
                          <w:sz w:val="24"/>
                          <w:szCs w:val="24"/>
                          <w:rtl/>
                        </w:rPr>
                        <w:t>ניתוח אירועים</w:t>
                      </w:r>
                    </w:p>
                    <w:p w14:paraId="08BC10EF" w14:textId="77777777" w:rsidR="00857380" w:rsidRPr="00857380" w:rsidRDefault="00857380" w:rsidP="00857380">
                      <w:pPr>
                        <w:rPr>
                          <w:sz w:val="20"/>
                          <w:szCs w:val="20"/>
                          <w:rtl/>
                        </w:rPr>
                      </w:pPr>
                    </w:p>
                    <w:p w14:paraId="31E25A5F" w14:textId="77777777" w:rsidR="00857380" w:rsidRPr="00857380" w:rsidRDefault="00857380" w:rsidP="00857380">
                      <w:pPr>
                        <w:rPr>
                          <w:sz w:val="20"/>
                          <w:szCs w:val="20"/>
                        </w:rPr>
                      </w:pPr>
                    </w:p>
                  </w:txbxContent>
                </v:textbox>
              </v:shape>
            </w:pict>
          </mc:Fallback>
        </mc:AlternateContent>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br/>
      </w:r>
      <w:r w:rsidR="00857380" w:rsidRPr="00BC22F7">
        <w:rPr>
          <w:rFonts w:asciiTheme="minorBidi" w:hAnsiTheme="minorBidi"/>
          <w:rtl/>
        </w:rPr>
        <w:lastRenderedPageBreak/>
        <w:br/>
      </w:r>
      <w:r w:rsidR="002868B2" w:rsidRPr="00BC22F7">
        <w:rPr>
          <w:rFonts w:asciiTheme="minorBidi" w:hAnsiTheme="minorBidi"/>
          <w:u w:val="single"/>
          <w:rtl/>
        </w:rPr>
        <w:t>תוכן הקורס</w:t>
      </w:r>
      <w:r w:rsidR="00CD6E80">
        <w:rPr>
          <w:rFonts w:asciiTheme="minorBidi" w:hAnsiTheme="minorBidi" w:hint="cs"/>
          <w:u w:val="single"/>
          <w:rtl/>
        </w:rPr>
        <w:t xml:space="preserve"> (רשימת הנושאים עשויה להשתנות בהתאמה להרכב הכיתה)</w:t>
      </w:r>
    </w:p>
    <w:tbl>
      <w:tblPr>
        <w:tblStyle w:val="aa"/>
        <w:bidiVisual/>
        <w:tblW w:w="0" w:type="auto"/>
        <w:tblLook w:val="04A0" w:firstRow="1" w:lastRow="0" w:firstColumn="1" w:lastColumn="0" w:noHBand="0" w:noVBand="1"/>
      </w:tblPr>
      <w:tblGrid>
        <w:gridCol w:w="641"/>
        <w:gridCol w:w="3628"/>
        <w:gridCol w:w="3970"/>
      </w:tblGrid>
      <w:tr w:rsidR="00BC22F7" w:rsidRPr="00BC22F7" w14:paraId="1480081B" w14:textId="77777777" w:rsidTr="00B561D7">
        <w:tc>
          <w:tcPr>
            <w:tcW w:w="641" w:type="dxa"/>
          </w:tcPr>
          <w:p w14:paraId="2A8E9F86" w14:textId="77777777" w:rsidR="00B561D7" w:rsidRPr="00BC22F7" w:rsidRDefault="00B561D7" w:rsidP="003733D9">
            <w:pPr>
              <w:spacing w:line="360" w:lineRule="auto"/>
              <w:jc w:val="both"/>
              <w:rPr>
                <w:rFonts w:asciiTheme="minorBidi" w:hAnsiTheme="minorBidi"/>
                <w:rtl/>
              </w:rPr>
            </w:pPr>
          </w:p>
        </w:tc>
        <w:tc>
          <w:tcPr>
            <w:tcW w:w="3628" w:type="dxa"/>
          </w:tcPr>
          <w:p w14:paraId="3C8A9B0A" w14:textId="77777777" w:rsidR="00B561D7" w:rsidRPr="00BC22F7" w:rsidRDefault="00B561D7" w:rsidP="003733D9">
            <w:pPr>
              <w:spacing w:line="360" w:lineRule="auto"/>
              <w:jc w:val="both"/>
              <w:rPr>
                <w:rFonts w:asciiTheme="minorBidi" w:hAnsiTheme="minorBidi"/>
                <w:rtl/>
              </w:rPr>
            </w:pPr>
          </w:p>
        </w:tc>
        <w:tc>
          <w:tcPr>
            <w:tcW w:w="3970" w:type="dxa"/>
          </w:tcPr>
          <w:p w14:paraId="2C6AB3CA" w14:textId="77777777" w:rsidR="00B561D7" w:rsidRPr="00BC22F7" w:rsidRDefault="00B561D7" w:rsidP="003733D9">
            <w:pPr>
              <w:spacing w:line="360" w:lineRule="auto"/>
              <w:jc w:val="both"/>
              <w:rPr>
                <w:rFonts w:asciiTheme="minorBidi" w:hAnsiTheme="minorBidi"/>
                <w:rtl/>
              </w:rPr>
            </w:pPr>
          </w:p>
        </w:tc>
      </w:tr>
      <w:tr w:rsidR="00BC22F7" w:rsidRPr="00BC22F7" w14:paraId="3F623FE6" w14:textId="77777777" w:rsidTr="00B561D7">
        <w:tc>
          <w:tcPr>
            <w:tcW w:w="641" w:type="dxa"/>
          </w:tcPr>
          <w:p w14:paraId="0EC39E5F" w14:textId="77777777" w:rsidR="00B561D7" w:rsidRPr="00BC22F7" w:rsidRDefault="00B561D7" w:rsidP="003733D9">
            <w:pPr>
              <w:pStyle w:val="a5"/>
              <w:numPr>
                <w:ilvl w:val="0"/>
                <w:numId w:val="4"/>
              </w:numPr>
              <w:spacing w:line="360" w:lineRule="auto"/>
              <w:jc w:val="both"/>
              <w:rPr>
                <w:rFonts w:asciiTheme="minorBidi" w:hAnsiTheme="minorBidi" w:cstheme="minorBidi"/>
                <w:color w:val="auto"/>
                <w:sz w:val="22"/>
                <w:szCs w:val="22"/>
                <w:rtl/>
              </w:rPr>
            </w:pPr>
          </w:p>
        </w:tc>
        <w:tc>
          <w:tcPr>
            <w:tcW w:w="3628" w:type="dxa"/>
          </w:tcPr>
          <w:p w14:paraId="019F5C96" w14:textId="77777777" w:rsidR="00B561D7" w:rsidRPr="00BC22F7" w:rsidRDefault="00B561D7" w:rsidP="003733D9">
            <w:pPr>
              <w:spacing w:line="360" w:lineRule="auto"/>
              <w:jc w:val="both"/>
              <w:rPr>
                <w:rFonts w:asciiTheme="minorBidi" w:hAnsiTheme="minorBidi"/>
                <w:rtl/>
              </w:rPr>
            </w:pPr>
            <w:r w:rsidRPr="00BC22F7">
              <w:rPr>
                <w:rFonts w:asciiTheme="minorBidi" w:hAnsiTheme="minorBidi"/>
                <w:rtl/>
              </w:rPr>
              <w:t>מבוא</w:t>
            </w:r>
          </w:p>
        </w:tc>
        <w:tc>
          <w:tcPr>
            <w:tcW w:w="3970" w:type="dxa"/>
          </w:tcPr>
          <w:p w14:paraId="59AF9133" w14:textId="77777777" w:rsidR="00B561D7" w:rsidRPr="00BC22F7" w:rsidRDefault="00B561D7" w:rsidP="003733D9">
            <w:pPr>
              <w:spacing w:line="360" w:lineRule="auto"/>
              <w:jc w:val="both"/>
              <w:rPr>
                <w:rFonts w:asciiTheme="minorBidi" w:hAnsiTheme="minorBidi"/>
                <w:rtl/>
              </w:rPr>
            </w:pPr>
          </w:p>
        </w:tc>
      </w:tr>
      <w:tr w:rsidR="00BC22F7" w:rsidRPr="00BC22F7" w14:paraId="5A6EFA91" w14:textId="77777777" w:rsidTr="00B561D7">
        <w:tc>
          <w:tcPr>
            <w:tcW w:w="641" w:type="dxa"/>
          </w:tcPr>
          <w:p w14:paraId="373A2EDA" w14:textId="77777777" w:rsidR="00B561D7" w:rsidRPr="00BC22F7" w:rsidRDefault="00B561D7" w:rsidP="003733D9">
            <w:pPr>
              <w:pStyle w:val="a5"/>
              <w:numPr>
                <w:ilvl w:val="0"/>
                <w:numId w:val="4"/>
              </w:numPr>
              <w:spacing w:line="360" w:lineRule="auto"/>
              <w:jc w:val="both"/>
              <w:rPr>
                <w:rFonts w:asciiTheme="minorBidi" w:hAnsiTheme="minorBidi" w:cstheme="minorBidi"/>
                <w:color w:val="auto"/>
                <w:sz w:val="22"/>
                <w:szCs w:val="22"/>
                <w:rtl/>
              </w:rPr>
            </w:pPr>
          </w:p>
        </w:tc>
        <w:tc>
          <w:tcPr>
            <w:tcW w:w="3628" w:type="dxa"/>
          </w:tcPr>
          <w:p w14:paraId="4E2421EF" w14:textId="77777777" w:rsidR="00B561D7" w:rsidRPr="00BC22F7" w:rsidRDefault="00CD6E80" w:rsidP="003733D9">
            <w:pPr>
              <w:spacing w:line="360" w:lineRule="auto"/>
              <w:jc w:val="both"/>
              <w:rPr>
                <w:rFonts w:asciiTheme="minorBidi" w:hAnsiTheme="minorBidi"/>
                <w:rtl/>
              </w:rPr>
            </w:pPr>
            <w:r>
              <w:rPr>
                <w:rFonts w:asciiTheme="minorBidi" w:hAnsiTheme="minorBidi" w:hint="cs"/>
                <w:rtl/>
              </w:rPr>
              <w:t>עקרונות ו</w:t>
            </w:r>
            <w:r w:rsidR="00B561D7" w:rsidRPr="00BC22F7">
              <w:rPr>
                <w:rFonts w:asciiTheme="minorBidi" w:hAnsiTheme="minorBidi"/>
                <w:rtl/>
              </w:rPr>
              <w:t>ניתוח אירועים</w:t>
            </w:r>
          </w:p>
        </w:tc>
        <w:tc>
          <w:tcPr>
            <w:tcW w:w="3970" w:type="dxa"/>
          </w:tcPr>
          <w:p w14:paraId="5B36A544" w14:textId="77777777" w:rsidR="00B561D7" w:rsidRPr="00BC22F7" w:rsidRDefault="00B561D7" w:rsidP="003733D9">
            <w:pPr>
              <w:spacing w:line="360" w:lineRule="auto"/>
              <w:jc w:val="both"/>
              <w:rPr>
                <w:rFonts w:asciiTheme="minorBidi" w:hAnsiTheme="minorBidi"/>
                <w:rtl/>
              </w:rPr>
            </w:pPr>
          </w:p>
        </w:tc>
      </w:tr>
      <w:tr w:rsidR="00BC22F7" w:rsidRPr="00BC22F7" w14:paraId="04D9A863" w14:textId="77777777" w:rsidTr="00B561D7">
        <w:tc>
          <w:tcPr>
            <w:tcW w:w="641" w:type="dxa"/>
          </w:tcPr>
          <w:p w14:paraId="6E8F76D9" w14:textId="77777777" w:rsidR="00B561D7" w:rsidRPr="00BC22F7" w:rsidRDefault="00B561D7" w:rsidP="003733D9">
            <w:pPr>
              <w:pStyle w:val="a5"/>
              <w:numPr>
                <w:ilvl w:val="0"/>
                <w:numId w:val="4"/>
              </w:numPr>
              <w:spacing w:line="360" w:lineRule="auto"/>
              <w:jc w:val="both"/>
              <w:rPr>
                <w:rFonts w:asciiTheme="minorBidi" w:hAnsiTheme="minorBidi" w:cstheme="minorBidi"/>
                <w:color w:val="auto"/>
                <w:sz w:val="22"/>
                <w:szCs w:val="22"/>
                <w:rtl/>
              </w:rPr>
            </w:pPr>
          </w:p>
        </w:tc>
        <w:tc>
          <w:tcPr>
            <w:tcW w:w="3628" w:type="dxa"/>
          </w:tcPr>
          <w:p w14:paraId="10CF4B6F" w14:textId="77777777" w:rsidR="00B561D7" w:rsidRPr="00BC22F7" w:rsidRDefault="00B561D7" w:rsidP="003733D9">
            <w:pPr>
              <w:spacing w:line="360" w:lineRule="auto"/>
              <w:jc w:val="both"/>
              <w:rPr>
                <w:rFonts w:asciiTheme="minorBidi" w:hAnsiTheme="minorBidi"/>
                <w:rtl/>
              </w:rPr>
            </w:pPr>
            <w:r w:rsidRPr="00BC22F7">
              <w:rPr>
                <w:rFonts w:asciiTheme="minorBidi" w:hAnsiTheme="minorBidi"/>
                <w:rtl/>
              </w:rPr>
              <w:t>זהות חברתית</w:t>
            </w:r>
          </w:p>
        </w:tc>
        <w:tc>
          <w:tcPr>
            <w:tcW w:w="3970" w:type="dxa"/>
          </w:tcPr>
          <w:p w14:paraId="7B8DAAAD" w14:textId="77777777" w:rsidR="00B561D7" w:rsidRPr="00BC22F7" w:rsidRDefault="00B561D7" w:rsidP="003733D9">
            <w:pPr>
              <w:spacing w:line="360" w:lineRule="auto"/>
              <w:jc w:val="both"/>
              <w:rPr>
                <w:rFonts w:asciiTheme="minorBidi" w:hAnsiTheme="minorBidi"/>
                <w:rtl/>
              </w:rPr>
            </w:pPr>
          </w:p>
        </w:tc>
      </w:tr>
      <w:tr w:rsidR="00BC22F7" w:rsidRPr="00BC22F7" w14:paraId="044833E1" w14:textId="77777777" w:rsidTr="00B561D7">
        <w:tc>
          <w:tcPr>
            <w:tcW w:w="641" w:type="dxa"/>
          </w:tcPr>
          <w:p w14:paraId="2D1D830E" w14:textId="77777777" w:rsidR="00B561D7" w:rsidRPr="00BC22F7" w:rsidRDefault="00B561D7" w:rsidP="003733D9">
            <w:pPr>
              <w:pStyle w:val="a5"/>
              <w:numPr>
                <w:ilvl w:val="0"/>
                <w:numId w:val="4"/>
              </w:numPr>
              <w:spacing w:line="360" w:lineRule="auto"/>
              <w:jc w:val="both"/>
              <w:rPr>
                <w:rFonts w:asciiTheme="minorBidi" w:hAnsiTheme="minorBidi" w:cstheme="minorBidi"/>
                <w:color w:val="auto"/>
                <w:sz w:val="22"/>
                <w:szCs w:val="22"/>
                <w:rtl/>
              </w:rPr>
            </w:pPr>
          </w:p>
        </w:tc>
        <w:tc>
          <w:tcPr>
            <w:tcW w:w="3628" w:type="dxa"/>
          </w:tcPr>
          <w:p w14:paraId="6039868D" w14:textId="77777777" w:rsidR="00B561D7" w:rsidRPr="00BC22F7" w:rsidRDefault="00B561D7" w:rsidP="003733D9">
            <w:pPr>
              <w:spacing w:line="360" w:lineRule="auto"/>
              <w:jc w:val="both"/>
              <w:rPr>
                <w:rFonts w:asciiTheme="minorBidi" w:hAnsiTheme="minorBidi"/>
                <w:rtl/>
              </w:rPr>
            </w:pPr>
            <w:proofErr w:type="spellStart"/>
            <w:r w:rsidRPr="00BC22F7">
              <w:rPr>
                <w:rFonts w:asciiTheme="minorBidi" w:hAnsiTheme="minorBidi"/>
                <w:rtl/>
              </w:rPr>
              <w:t>טג'פל</w:t>
            </w:r>
            <w:proofErr w:type="spellEnd"/>
            <w:r w:rsidRPr="00BC22F7">
              <w:rPr>
                <w:rFonts w:asciiTheme="minorBidi" w:hAnsiTheme="minorBidi"/>
                <w:rtl/>
              </w:rPr>
              <w:t>: זהות חברתית</w:t>
            </w:r>
          </w:p>
        </w:tc>
        <w:tc>
          <w:tcPr>
            <w:tcW w:w="3970" w:type="dxa"/>
          </w:tcPr>
          <w:p w14:paraId="19EBC098" w14:textId="77777777" w:rsidR="00B561D7" w:rsidRPr="00BC22F7" w:rsidRDefault="00B561D7" w:rsidP="003733D9">
            <w:pPr>
              <w:spacing w:line="360" w:lineRule="auto"/>
              <w:jc w:val="both"/>
              <w:rPr>
                <w:rFonts w:asciiTheme="minorBidi" w:hAnsiTheme="minorBidi"/>
                <w:rtl/>
              </w:rPr>
            </w:pPr>
          </w:p>
        </w:tc>
      </w:tr>
      <w:tr w:rsidR="00BC22F7" w:rsidRPr="00BC22F7" w14:paraId="32FD4971" w14:textId="77777777" w:rsidTr="00B561D7">
        <w:tc>
          <w:tcPr>
            <w:tcW w:w="641" w:type="dxa"/>
          </w:tcPr>
          <w:p w14:paraId="60FAFC1A" w14:textId="77777777" w:rsidR="00B561D7" w:rsidRPr="00BC22F7" w:rsidRDefault="00B561D7" w:rsidP="003733D9">
            <w:pPr>
              <w:pStyle w:val="a5"/>
              <w:numPr>
                <w:ilvl w:val="0"/>
                <w:numId w:val="4"/>
              </w:numPr>
              <w:spacing w:line="360" w:lineRule="auto"/>
              <w:jc w:val="both"/>
              <w:rPr>
                <w:rFonts w:asciiTheme="minorBidi" w:hAnsiTheme="minorBidi" w:cstheme="minorBidi"/>
                <w:color w:val="auto"/>
                <w:sz w:val="22"/>
                <w:szCs w:val="22"/>
                <w:rtl/>
              </w:rPr>
            </w:pPr>
          </w:p>
        </w:tc>
        <w:tc>
          <w:tcPr>
            <w:tcW w:w="3628" w:type="dxa"/>
          </w:tcPr>
          <w:p w14:paraId="17A66896" w14:textId="77777777" w:rsidR="00B561D7" w:rsidRPr="00BC22F7" w:rsidRDefault="00B561D7" w:rsidP="003733D9">
            <w:pPr>
              <w:spacing w:line="360" w:lineRule="auto"/>
              <w:jc w:val="both"/>
              <w:rPr>
                <w:rFonts w:asciiTheme="minorBidi" w:hAnsiTheme="minorBidi"/>
                <w:rtl/>
              </w:rPr>
            </w:pPr>
            <w:r w:rsidRPr="00BC22F7">
              <w:rPr>
                <w:rFonts w:asciiTheme="minorBidi" w:hAnsiTheme="minorBidi"/>
                <w:rtl/>
              </w:rPr>
              <w:t>תהליכים דינמיים בקבוצה</w:t>
            </w:r>
          </w:p>
        </w:tc>
        <w:tc>
          <w:tcPr>
            <w:tcW w:w="3970" w:type="dxa"/>
          </w:tcPr>
          <w:p w14:paraId="6606EE9F" w14:textId="77777777" w:rsidR="00B561D7" w:rsidRPr="00BC22F7" w:rsidRDefault="00B561D7" w:rsidP="003733D9">
            <w:pPr>
              <w:spacing w:line="360" w:lineRule="auto"/>
              <w:jc w:val="both"/>
              <w:rPr>
                <w:rFonts w:asciiTheme="minorBidi" w:hAnsiTheme="minorBidi"/>
                <w:rtl/>
              </w:rPr>
            </w:pPr>
          </w:p>
        </w:tc>
      </w:tr>
      <w:tr w:rsidR="00BC22F7" w:rsidRPr="00BC22F7" w14:paraId="5DDA2EC4" w14:textId="77777777" w:rsidTr="00B561D7">
        <w:tc>
          <w:tcPr>
            <w:tcW w:w="641" w:type="dxa"/>
          </w:tcPr>
          <w:p w14:paraId="39F73B4F" w14:textId="77777777" w:rsidR="00B561D7" w:rsidRPr="00BC22F7" w:rsidRDefault="00B561D7" w:rsidP="003733D9">
            <w:pPr>
              <w:pStyle w:val="a5"/>
              <w:numPr>
                <w:ilvl w:val="0"/>
                <w:numId w:val="4"/>
              </w:numPr>
              <w:spacing w:line="360" w:lineRule="auto"/>
              <w:jc w:val="both"/>
              <w:rPr>
                <w:rFonts w:asciiTheme="minorBidi" w:hAnsiTheme="minorBidi" w:cstheme="minorBidi"/>
                <w:color w:val="auto"/>
                <w:sz w:val="22"/>
                <w:szCs w:val="22"/>
                <w:rtl/>
              </w:rPr>
            </w:pPr>
          </w:p>
        </w:tc>
        <w:tc>
          <w:tcPr>
            <w:tcW w:w="3628" w:type="dxa"/>
          </w:tcPr>
          <w:p w14:paraId="5CAB1592" w14:textId="77777777" w:rsidR="00B561D7" w:rsidRPr="00BC22F7" w:rsidRDefault="00CD6E80" w:rsidP="003733D9">
            <w:pPr>
              <w:spacing w:line="360" w:lineRule="auto"/>
              <w:jc w:val="both"/>
              <w:rPr>
                <w:rFonts w:asciiTheme="minorBidi" w:hAnsiTheme="minorBidi"/>
                <w:rtl/>
              </w:rPr>
            </w:pPr>
            <w:r>
              <w:rPr>
                <w:rFonts w:asciiTheme="minorBidi" w:hAnsiTheme="minorBidi" w:hint="cs"/>
                <w:rtl/>
              </w:rPr>
              <w:t>ב</w:t>
            </w:r>
            <w:r w:rsidR="00B561D7" w:rsidRPr="00BC22F7">
              <w:rPr>
                <w:rFonts w:asciiTheme="minorBidi" w:hAnsiTheme="minorBidi"/>
                <w:rtl/>
              </w:rPr>
              <w:t>יון: תהליכים דינמיים בקבוצה</w:t>
            </w:r>
          </w:p>
        </w:tc>
        <w:tc>
          <w:tcPr>
            <w:tcW w:w="3970" w:type="dxa"/>
          </w:tcPr>
          <w:p w14:paraId="2A677402" w14:textId="77777777" w:rsidR="00B561D7" w:rsidRPr="00BC22F7" w:rsidRDefault="00B561D7" w:rsidP="003733D9">
            <w:pPr>
              <w:spacing w:line="360" w:lineRule="auto"/>
              <w:jc w:val="both"/>
              <w:rPr>
                <w:rFonts w:asciiTheme="minorBidi" w:hAnsiTheme="minorBidi"/>
                <w:rtl/>
              </w:rPr>
            </w:pPr>
          </w:p>
        </w:tc>
      </w:tr>
      <w:tr w:rsidR="00BC22F7" w:rsidRPr="00BC22F7" w14:paraId="2B13682E" w14:textId="77777777" w:rsidTr="00B561D7">
        <w:tc>
          <w:tcPr>
            <w:tcW w:w="641" w:type="dxa"/>
          </w:tcPr>
          <w:p w14:paraId="1640FE55" w14:textId="77777777" w:rsidR="00B561D7" w:rsidRPr="00BC22F7" w:rsidRDefault="00B561D7" w:rsidP="003733D9">
            <w:pPr>
              <w:pStyle w:val="a5"/>
              <w:numPr>
                <w:ilvl w:val="0"/>
                <w:numId w:val="4"/>
              </w:numPr>
              <w:spacing w:line="360" w:lineRule="auto"/>
              <w:jc w:val="both"/>
              <w:rPr>
                <w:rFonts w:asciiTheme="minorBidi" w:hAnsiTheme="minorBidi" w:cstheme="minorBidi"/>
                <w:color w:val="auto"/>
                <w:sz w:val="22"/>
                <w:szCs w:val="22"/>
                <w:rtl/>
              </w:rPr>
            </w:pPr>
          </w:p>
        </w:tc>
        <w:tc>
          <w:tcPr>
            <w:tcW w:w="3628" w:type="dxa"/>
          </w:tcPr>
          <w:p w14:paraId="5669B049" w14:textId="77777777" w:rsidR="00B561D7" w:rsidRPr="00BC22F7" w:rsidRDefault="00B561D7" w:rsidP="003733D9">
            <w:pPr>
              <w:spacing w:line="360" w:lineRule="auto"/>
              <w:jc w:val="both"/>
              <w:rPr>
                <w:rFonts w:asciiTheme="minorBidi" w:hAnsiTheme="minorBidi"/>
                <w:rtl/>
              </w:rPr>
            </w:pPr>
            <w:r w:rsidRPr="00BC22F7">
              <w:rPr>
                <w:rFonts w:asciiTheme="minorBidi" w:hAnsiTheme="minorBidi"/>
                <w:rtl/>
              </w:rPr>
              <w:t>תרבות ארגונית</w:t>
            </w:r>
          </w:p>
        </w:tc>
        <w:tc>
          <w:tcPr>
            <w:tcW w:w="3970" w:type="dxa"/>
          </w:tcPr>
          <w:p w14:paraId="2F9CBD35" w14:textId="77777777" w:rsidR="00B561D7" w:rsidRPr="00BC22F7" w:rsidRDefault="00B561D7" w:rsidP="003733D9">
            <w:pPr>
              <w:spacing w:line="360" w:lineRule="auto"/>
              <w:jc w:val="both"/>
              <w:rPr>
                <w:rFonts w:asciiTheme="minorBidi" w:hAnsiTheme="minorBidi"/>
                <w:rtl/>
              </w:rPr>
            </w:pPr>
          </w:p>
        </w:tc>
      </w:tr>
      <w:tr w:rsidR="00BC22F7" w:rsidRPr="00BC22F7" w14:paraId="5005FA9F" w14:textId="77777777" w:rsidTr="00B561D7">
        <w:tc>
          <w:tcPr>
            <w:tcW w:w="641" w:type="dxa"/>
          </w:tcPr>
          <w:p w14:paraId="229082F5" w14:textId="77777777" w:rsidR="00B561D7" w:rsidRPr="00BC22F7" w:rsidRDefault="00B561D7" w:rsidP="003733D9">
            <w:pPr>
              <w:pStyle w:val="a5"/>
              <w:numPr>
                <w:ilvl w:val="0"/>
                <w:numId w:val="4"/>
              </w:numPr>
              <w:spacing w:line="360" w:lineRule="auto"/>
              <w:jc w:val="both"/>
              <w:rPr>
                <w:rFonts w:asciiTheme="minorBidi" w:hAnsiTheme="minorBidi" w:cstheme="minorBidi"/>
                <w:color w:val="auto"/>
                <w:sz w:val="22"/>
                <w:szCs w:val="22"/>
                <w:rtl/>
              </w:rPr>
            </w:pPr>
          </w:p>
        </w:tc>
        <w:tc>
          <w:tcPr>
            <w:tcW w:w="3628" w:type="dxa"/>
          </w:tcPr>
          <w:p w14:paraId="1CFCA71B" w14:textId="77777777" w:rsidR="00B561D7" w:rsidRPr="00BC22F7" w:rsidRDefault="00B561D7" w:rsidP="003733D9">
            <w:pPr>
              <w:spacing w:line="360" w:lineRule="auto"/>
              <w:jc w:val="both"/>
              <w:rPr>
                <w:rFonts w:asciiTheme="minorBidi" w:hAnsiTheme="minorBidi"/>
                <w:rtl/>
              </w:rPr>
            </w:pPr>
            <w:r w:rsidRPr="00BC22F7">
              <w:rPr>
                <w:rFonts w:asciiTheme="minorBidi" w:hAnsiTheme="minorBidi"/>
                <w:rtl/>
              </w:rPr>
              <w:t>שיין: תרבות ארגונית</w:t>
            </w:r>
          </w:p>
        </w:tc>
        <w:tc>
          <w:tcPr>
            <w:tcW w:w="3970" w:type="dxa"/>
          </w:tcPr>
          <w:p w14:paraId="23A36FD5" w14:textId="77777777" w:rsidR="00B561D7" w:rsidRPr="00BC22F7" w:rsidRDefault="00B561D7" w:rsidP="003733D9">
            <w:pPr>
              <w:spacing w:line="360" w:lineRule="auto"/>
              <w:jc w:val="both"/>
              <w:rPr>
                <w:rFonts w:asciiTheme="minorBidi" w:hAnsiTheme="minorBidi"/>
                <w:rtl/>
              </w:rPr>
            </w:pPr>
          </w:p>
        </w:tc>
      </w:tr>
      <w:tr w:rsidR="00BC22F7" w:rsidRPr="00BC22F7" w14:paraId="11E04DAB" w14:textId="77777777" w:rsidTr="00B561D7">
        <w:tc>
          <w:tcPr>
            <w:tcW w:w="641" w:type="dxa"/>
          </w:tcPr>
          <w:p w14:paraId="106C811A" w14:textId="77777777" w:rsidR="00B561D7" w:rsidRPr="00BC22F7" w:rsidRDefault="00B561D7" w:rsidP="003733D9">
            <w:pPr>
              <w:pStyle w:val="a5"/>
              <w:numPr>
                <w:ilvl w:val="0"/>
                <w:numId w:val="4"/>
              </w:numPr>
              <w:spacing w:line="360" w:lineRule="auto"/>
              <w:jc w:val="both"/>
              <w:rPr>
                <w:rFonts w:asciiTheme="minorBidi" w:hAnsiTheme="minorBidi" w:cstheme="minorBidi"/>
                <w:color w:val="auto"/>
                <w:sz w:val="22"/>
                <w:szCs w:val="22"/>
                <w:rtl/>
              </w:rPr>
            </w:pPr>
          </w:p>
        </w:tc>
        <w:tc>
          <w:tcPr>
            <w:tcW w:w="3628" w:type="dxa"/>
          </w:tcPr>
          <w:p w14:paraId="2DA18608" w14:textId="77777777" w:rsidR="00B561D7" w:rsidRPr="00BC22F7" w:rsidRDefault="00B561D7" w:rsidP="003733D9">
            <w:pPr>
              <w:spacing w:line="360" w:lineRule="auto"/>
              <w:jc w:val="both"/>
              <w:rPr>
                <w:rFonts w:asciiTheme="minorBidi" w:hAnsiTheme="minorBidi"/>
                <w:rtl/>
              </w:rPr>
            </w:pPr>
            <w:r w:rsidRPr="00BC22F7">
              <w:rPr>
                <w:rFonts w:asciiTheme="minorBidi" w:hAnsiTheme="minorBidi"/>
                <w:rtl/>
              </w:rPr>
              <w:t>תהליכי שינוי חברתי</w:t>
            </w:r>
          </w:p>
        </w:tc>
        <w:tc>
          <w:tcPr>
            <w:tcW w:w="3970" w:type="dxa"/>
          </w:tcPr>
          <w:p w14:paraId="289FB49A" w14:textId="77777777" w:rsidR="00B561D7" w:rsidRPr="00BC22F7" w:rsidRDefault="00B561D7" w:rsidP="003733D9">
            <w:pPr>
              <w:spacing w:line="360" w:lineRule="auto"/>
              <w:jc w:val="both"/>
              <w:rPr>
                <w:rFonts w:asciiTheme="minorBidi" w:hAnsiTheme="minorBidi"/>
                <w:rtl/>
              </w:rPr>
            </w:pPr>
          </w:p>
        </w:tc>
      </w:tr>
      <w:tr w:rsidR="00BC22F7" w:rsidRPr="00BC22F7" w14:paraId="0270AD81" w14:textId="77777777" w:rsidTr="00B561D7">
        <w:tc>
          <w:tcPr>
            <w:tcW w:w="641" w:type="dxa"/>
          </w:tcPr>
          <w:p w14:paraId="651044CD" w14:textId="77777777" w:rsidR="00B561D7" w:rsidRPr="00BC22F7" w:rsidRDefault="00B561D7" w:rsidP="003733D9">
            <w:pPr>
              <w:pStyle w:val="a5"/>
              <w:numPr>
                <w:ilvl w:val="0"/>
                <w:numId w:val="4"/>
              </w:numPr>
              <w:spacing w:line="360" w:lineRule="auto"/>
              <w:jc w:val="both"/>
              <w:rPr>
                <w:rFonts w:asciiTheme="minorBidi" w:hAnsiTheme="minorBidi" w:cstheme="minorBidi"/>
                <w:color w:val="auto"/>
                <w:sz w:val="22"/>
                <w:szCs w:val="22"/>
                <w:rtl/>
              </w:rPr>
            </w:pPr>
          </w:p>
        </w:tc>
        <w:tc>
          <w:tcPr>
            <w:tcW w:w="3628" w:type="dxa"/>
          </w:tcPr>
          <w:p w14:paraId="3C2C68B4" w14:textId="77777777" w:rsidR="00B561D7" w:rsidRPr="00BC22F7" w:rsidRDefault="00B561D7" w:rsidP="003733D9">
            <w:pPr>
              <w:spacing w:line="360" w:lineRule="auto"/>
              <w:jc w:val="both"/>
              <w:rPr>
                <w:rFonts w:asciiTheme="minorBidi" w:hAnsiTheme="minorBidi"/>
                <w:rtl/>
              </w:rPr>
            </w:pPr>
            <w:proofErr w:type="spellStart"/>
            <w:r w:rsidRPr="00BC22F7">
              <w:rPr>
                <w:rFonts w:asciiTheme="minorBidi" w:hAnsiTheme="minorBidi"/>
                <w:rtl/>
              </w:rPr>
              <w:t>מוסקוביצ'י</w:t>
            </w:r>
            <w:proofErr w:type="spellEnd"/>
            <w:r w:rsidRPr="00BC22F7">
              <w:rPr>
                <w:rFonts w:asciiTheme="minorBidi" w:hAnsiTheme="minorBidi"/>
                <w:rtl/>
              </w:rPr>
              <w:t>: יחסי מיעוט ורוב</w:t>
            </w:r>
          </w:p>
        </w:tc>
        <w:tc>
          <w:tcPr>
            <w:tcW w:w="3970" w:type="dxa"/>
          </w:tcPr>
          <w:p w14:paraId="0EB9A161" w14:textId="77777777" w:rsidR="00B561D7" w:rsidRPr="00BC22F7" w:rsidRDefault="00B561D7" w:rsidP="003733D9">
            <w:pPr>
              <w:spacing w:line="360" w:lineRule="auto"/>
              <w:jc w:val="both"/>
              <w:rPr>
                <w:rFonts w:asciiTheme="minorBidi" w:hAnsiTheme="minorBidi"/>
                <w:rtl/>
              </w:rPr>
            </w:pPr>
          </w:p>
        </w:tc>
      </w:tr>
      <w:tr w:rsidR="00BC22F7" w:rsidRPr="00BC22F7" w14:paraId="7E7DE53F" w14:textId="77777777" w:rsidTr="00B561D7">
        <w:tc>
          <w:tcPr>
            <w:tcW w:w="641" w:type="dxa"/>
          </w:tcPr>
          <w:p w14:paraId="37BCE83C" w14:textId="77777777" w:rsidR="00B561D7" w:rsidRPr="00BC22F7" w:rsidRDefault="00B561D7" w:rsidP="003733D9">
            <w:pPr>
              <w:pStyle w:val="a5"/>
              <w:numPr>
                <w:ilvl w:val="0"/>
                <w:numId w:val="4"/>
              </w:numPr>
              <w:spacing w:line="360" w:lineRule="auto"/>
              <w:jc w:val="both"/>
              <w:rPr>
                <w:rFonts w:asciiTheme="minorBidi" w:hAnsiTheme="minorBidi" w:cstheme="minorBidi"/>
                <w:color w:val="auto"/>
                <w:sz w:val="22"/>
                <w:szCs w:val="22"/>
                <w:rtl/>
              </w:rPr>
            </w:pPr>
          </w:p>
        </w:tc>
        <w:tc>
          <w:tcPr>
            <w:tcW w:w="3628" w:type="dxa"/>
          </w:tcPr>
          <w:p w14:paraId="65260C61" w14:textId="77777777" w:rsidR="00B561D7" w:rsidRPr="00BC22F7" w:rsidRDefault="00B561D7" w:rsidP="003733D9">
            <w:pPr>
              <w:spacing w:line="360" w:lineRule="auto"/>
              <w:jc w:val="both"/>
              <w:rPr>
                <w:rFonts w:asciiTheme="minorBidi" w:hAnsiTheme="minorBidi"/>
                <w:rtl/>
              </w:rPr>
            </w:pPr>
            <w:proofErr w:type="spellStart"/>
            <w:r w:rsidRPr="00BC22F7">
              <w:rPr>
                <w:rFonts w:asciiTheme="minorBidi" w:hAnsiTheme="minorBidi"/>
                <w:rtl/>
              </w:rPr>
              <w:t>זימברדו</w:t>
            </w:r>
            <w:proofErr w:type="spellEnd"/>
            <w:r w:rsidRPr="00BC22F7">
              <w:rPr>
                <w:rFonts w:asciiTheme="minorBidi" w:hAnsiTheme="minorBidi"/>
                <w:rtl/>
              </w:rPr>
              <w:t>: אפקט לוציפר</w:t>
            </w:r>
          </w:p>
        </w:tc>
        <w:tc>
          <w:tcPr>
            <w:tcW w:w="3970" w:type="dxa"/>
          </w:tcPr>
          <w:p w14:paraId="7FB5DA1F" w14:textId="77777777" w:rsidR="00B561D7" w:rsidRPr="00BC22F7" w:rsidRDefault="00B561D7" w:rsidP="003733D9">
            <w:pPr>
              <w:spacing w:line="360" w:lineRule="auto"/>
              <w:jc w:val="both"/>
              <w:rPr>
                <w:rFonts w:asciiTheme="minorBidi" w:hAnsiTheme="minorBidi"/>
                <w:rtl/>
              </w:rPr>
            </w:pPr>
          </w:p>
        </w:tc>
      </w:tr>
      <w:tr w:rsidR="00BC22F7" w:rsidRPr="00BC22F7" w14:paraId="0E4F9DD8" w14:textId="77777777" w:rsidTr="00B561D7">
        <w:tc>
          <w:tcPr>
            <w:tcW w:w="641" w:type="dxa"/>
          </w:tcPr>
          <w:p w14:paraId="3ED0AA2F" w14:textId="77777777" w:rsidR="00B561D7" w:rsidRPr="00BC22F7" w:rsidRDefault="00B561D7" w:rsidP="003733D9">
            <w:pPr>
              <w:pStyle w:val="a5"/>
              <w:numPr>
                <w:ilvl w:val="0"/>
                <w:numId w:val="4"/>
              </w:numPr>
              <w:spacing w:line="360" w:lineRule="auto"/>
              <w:jc w:val="both"/>
              <w:rPr>
                <w:rFonts w:asciiTheme="minorBidi" w:hAnsiTheme="minorBidi" w:cstheme="minorBidi"/>
                <w:color w:val="auto"/>
                <w:sz w:val="22"/>
                <w:szCs w:val="22"/>
                <w:rtl/>
              </w:rPr>
            </w:pPr>
          </w:p>
        </w:tc>
        <w:tc>
          <w:tcPr>
            <w:tcW w:w="3628" w:type="dxa"/>
          </w:tcPr>
          <w:p w14:paraId="661D9022" w14:textId="77777777" w:rsidR="00B561D7" w:rsidRPr="00BC22F7" w:rsidRDefault="00B561D7" w:rsidP="003733D9">
            <w:pPr>
              <w:spacing w:line="360" w:lineRule="auto"/>
              <w:jc w:val="both"/>
              <w:rPr>
                <w:rFonts w:asciiTheme="minorBidi" w:hAnsiTheme="minorBidi"/>
                <w:rtl/>
              </w:rPr>
            </w:pPr>
            <w:r w:rsidRPr="00BC22F7">
              <w:rPr>
                <w:rFonts w:asciiTheme="minorBidi" w:hAnsiTheme="minorBidi"/>
                <w:rtl/>
              </w:rPr>
              <w:t>ניתוח אירועים</w:t>
            </w:r>
          </w:p>
        </w:tc>
        <w:tc>
          <w:tcPr>
            <w:tcW w:w="3970" w:type="dxa"/>
          </w:tcPr>
          <w:p w14:paraId="172F57FF" w14:textId="77777777" w:rsidR="00B561D7" w:rsidRPr="00BC22F7" w:rsidRDefault="00B561D7" w:rsidP="003733D9">
            <w:pPr>
              <w:spacing w:line="360" w:lineRule="auto"/>
              <w:jc w:val="both"/>
              <w:rPr>
                <w:rFonts w:asciiTheme="minorBidi" w:hAnsiTheme="minorBidi"/>
                <w:rtl/>
              </w:rPr>
            </w:pPr>
          </w:p>
        </w:tc>
      </w:tr>
      <w:tr w:rsidR="00BC22F7" w:rsidRPr="00BC22F7" w14:paraId="43444624" w14:textId="77777777" w:rsidTr="00B561D7">
        <w:tc>
          <w:tcPr>
            <w:tcW w:w="641" w:type="dxa"/>
          </w:tcPr>
          <w:p w14:paraId="1F671088" w14:textId="77777777" w:rsidR="00B561D7" w:rsidRPr="00BC22F7" w:rsidRDefault="00B561D7" w:rsidP="003733D9">
            <w:pPr>
              <w:pStyle w:val="a5"/>
              <w:numPr>
                <w:ilvl w:val="0"/>
                <w:numId w:val="4"/>
              </w:numPr>
              <w:spacing w:line="360" w:lineRule="auto"/>
              <w:jc w:val="both"/>
              <w:rPr>
                <w:rFonts w:asciiTheme="minorBidi" w:hAnsiTheme="minorBidi" w:cstheme="minorBidi"/>
                <w:color w:val="auto"/>
                <w:sz w:val="22"/>
                <w:szCs w:val="22"/>
                <w:rtl/>
              </w:rPr>
            </w:pPr>
          </w:p>
        </w:tc>
        <w:tc>
          <w:tcPr>
            <w:tcW w:w="3628" w:type="dxa"/>
          </w:tcPr>
          <w:p w14:paraId="4FF1F990" w14:textId="77777777" w:rsidR="00B561D7" w:rsidRPr="00BC22F7" w:rsidRDefault="00B561D7" w:rsidP="003733D9">
            <w:pPr>
              <w:spacing w:line="360" w:lineRule="auto"/>
              <w:jc w:val="both"/>
              <w:rPr>
                <w:rFonts w:asciiTheme="minorBidi" w:hAnsiTheme="minorBidi"/>
                <w:rtl/>
              </w:rPr>
            </w:pPr>
            <w:r w:rsidRPr="00BC22F7">
              <w:rPr>
                <w:rFonts w:asciiTheme="minorBidi" w:hAnsiTheme="minorBidi"/>
                <w:rtl/>
              </w:rPr>
              <w:t>ניתוח אירועים</w:t>
            </w:r>
          </w:p>
        </w:tc>
        <w:tc>
          <w:tcPr>
            <w:tcW w:w="3970" w:type="dxa"/>
          </w:tcPr>
          <w:p w14:paraId="10FFE015" w14:textId="77777777" w:rsidR="00B561D7" w:rsidRPr="00BC22F7" w:rsidRDefault="00B561D7" w:rsidP="003733D9">
            <w:pPr>
              <w:spacing w:line="360" w:lineRule="auto"/>
              <w:jc w:val="both"/>
              <w:rPr>
                <w:rFonts w:asciiTheme="minorBidi" w:hAnsiTheme="minorBidi"/>
                <w:rtl/>
              </w:rPr>
            </w:pPr>
          </w:p>
        </w:tc>
      </w:tr>
      <w:tr w:rsidR="00B561D7" w:rsidRPr="00BC22F7" w14:paraId="38332CF2" w14:textId="77777777" w:rsidTr="00B561D7">
        <w:tc>
          <w:tcPr>
            <w:tcW w:w="641" w:type="dxa"/>
          </w:tcPr>
          <w:p w14:paraId="2D43BBFB" w14:textId="77777777" w:rsidR="00B561D7" w:rsidRPr="00BC22F7" w:rsidRDefault="00B561D7" w:rsidP="003733D9">
            <w:pPr>
              <w:pStyle w:val="a5"/>
              <w:numPr>
                <w:ilvl w:val="0"/>
                <w:numId w:val="4"/>
              </w:numPr>
              <w:spacing w:line="360" w:lineRule="auto"/>
              <w:jc w:val="both"/>
              <w:rPr>
                <w:rFonts w:asciiTheme="minorBidi" w:hAnsiTheme="minorBidi" w:cstheme="minorBidi"/>
                <w:color w:val="auto"/>
                <w:sz w:val="22"/>
                <w:szCs w:val="22"/>
                <w:rtl/>
              </w:rPr>
            </w:pPr>
          </w:p>
        </w:tc>
        <w:tc>
          <w:tcPr>
            <w:tcW w:w="3628" w:type="dxa"/>
          </w:tcPr>
          <w:p w14:paraId="1A8F4B0D" w14:textId="77777777" w:rsidR="00B561D7" w:rsidRPr="00BC22F7" w:rsidRDefault="00B561D7" w:rsidP="003733D9">
            <w:pPr>
              <w:spacing w:line="360" w:lineRule="auto"/>
              <w:jc w:val="both"/>
              <w:rPr>
                <w:rFonts w:asciiTheme="minorBidi" w:hAnsiTheme="minorBidi"/>
                <w:rtl/>
              </w:rPr>
            </w:pPr>
            <w:r w:rsidRPr="00BC22F7">
              <w:rPr>
                <w:rFonts w:asciiTheme="minorBidi" w:hAnsiTheme="minorBidi"/>
                <w:rtl/>
              </w:rPr>
              <w:t>אינטגרציה וחזרה</w:t>
            </w:r>
          </w:p>
        </w:tc>
        <w:tc>
          <w:tcPr>
            <w:tcW w:w="3970" w:type="dxa"/>
          </w:tcPr>
          <w:p w14:paraId="063EF46A" w14:textId="77777777" w:rsidR="00B561D7" w:rsidRPr="00BC22F7" w:rsidRDefault="00B561D7" w:rsidP="003733D9">
            <w:pPr>
              <w:spacing w:line="360" w:lineRule="auto"/>
              <w:jc w:val="both"/>
              <w:rPr>
                <w:rFonts w:asciiTheme="minorBidi" w:hAnsiTheme="minorBidi"/>
                <w:rtl/>
              </w:rPr>
            </w:pPr>
          </w:p>
        </w:tc>
      </w:tr>
    </w:tbl>
    <w:p w14:paraId="030426C3" w14:textId="77777777" w:rsidR="002868B2" w:rsidRPr="00BC22F7" w:rsidRDefault="002868B2" w:rsidP="002868B2">
      <w:pPr>
        <w:spacing w:line="360" w:lineRule="auto"/>
        <w:jc w:val="both"/>
        <w:rPr>
          <w:rFonts w:asciiTheme="minorBidi" w:hAnsiTheme="minorBidi"/>
          <w:u w:val="single"/>
          <w:rtl/>
        </w:rPr>
      </w:pPr>
    </w:p>
    <w:p w14:paraId="514FBA3D" w14:textId="77777777" w:rsidR="002868B2" w:rsidRPr="003733D9" w:rsidRDefault="002868B2" w:rsidP="003733D9">
      <w:pPr>
        <w:spacing w:line="360" w:lineRule="auto"/>
        <w:contextualSpacing/>
        <w:jc w:val="both"/>
        <w:rPr>
          <w:rFonts w:asciiTheme="majorBidi" w:hAnsiTheme="majorBidi" w:cstheme="majorBidi"/>
          <w:sz w:val="24"/>
          <w:szCs w:val="24"/>
          <w:rtl/>
        </w:rPr>
      </w:pPr>
      <w:r w:rsidRPr="003733D9">
        <w:rPr>
          <w:rFonts w:asciiTheme="majorBidi" w:hAnsiTheme="majorBidi" w:cstheme="majorBidi"/>
          <w:sz w:val="24"/>
          <w:szCs w:val="24"/>
          <w:u w:val="single"/>
          <w:rtl/>
        </w:rPr>
        <w:t>מטלות הקורס:</w:t>
      </w:r>
    </w:p>
    <w:p w14:paraId="7AA8A73A" w14:textId="1D35810C" w:rsidR="00CD6E80" w:rsidRPr="003733D9" w:rsidRDefault="00CD6E80" w:rsidP="003733D9">
      <w:pPr>
        <w:pStyle w:val="a5"/>
        <w:numPr>
          <w:ilvl w:val="0"/>
          <w:numId w:val="5"/>
        </w:numPr>
        <w:spacing w:line="360" w:lineRule="auto"/>
        <w:jc w:val="both"/>
        <w:rPr>
          <w:rFonts w:asciiTheme="majorBidi" w:hAnsiTheme="majorBidi" w:cstheme="majorBidi"/>
          <w:sz w:val="24"/>
          <w:szCs w:val="24"/>
        </w:rPr>
      </w:pPr>
      <w:r w:rsidRPr="003733D9">
        <w:rPr>
          <w:rFonts w:asciiTheme="majorBidi" w:hAnsiTheme="majorBidi" w:cstheme="majorBidi"/>
          <w:sz w:val="24"/>
          <w:szCs w:val="24"/>
          <w:rtl/>
        </w:rPr>
        <w:t>נוכחות והשתתפות בשיעורים</w:t>
      </w:r>
      <w:r w:rsidR="000C7620">
        <w:rPr>
          <w:rFonts w:asciiTheme="majorBidi" w:hAnsiTheme="majorBidi" w:cstheme="majorBidi" w:hint="cs"/>
          <w:sz w:val="24"/>
          <w:szCs w:val="24"/>
          <w:rtl/>
        </w:rPr>
        <w:t xml:space="preserve"> ובמטלות א-סינכרוניות</w:t>
      </w:r>
      <w:r w:rsidR="0027334B">
        <w:rPr>
          <w:rFonts w:asciiTheme="majorBidi" w:hAnsiTheme="majorBidi" w:cstheme="majorBidi" w:hint="cs"/>
          <w:sz w:val="24"/>
          <w:szCs w:val="24"/>
          <w:rtl/>
        </w:rPr>
        <w:t>.</w:t>
      </w:r>
    </w:p>
    <w:p w14:paraId="33245096" w14:textId="77777777" w:rsidR="00CD6E80" w:rsidRPr="003733D9" w:rsidRDefault="00CD6E80" w:rsidP="003733D9">
      <w:pPr>
        <w:pStyle w:val="a5"/>
        <w:numPr>
          <w:ilvl w:val="0"/>
          <w:numId w:val="5"/>
        </w:numPr>
        <w:spacing w:line="360" w:lineRule="auto"/>
        <w:jc w:val="both"/>
        <w:rPr>
          <w:rFonts w:asciiTheme="majorBidi" w:hAnsiTheme="majorBidi" w:cstheme="majorBidi"/>
          <w:sz w:val="24"/>
          <w:szCs w:val="24"/>
        </w:rPr>
      </w:pPr>
      <w:r w:rsidRPr="003733D9">
        <w:rPr>
          <w:rFonts w:asciiTheme="majorBidi" w:hAnsiTheme="majorBidi" w:cstheme="majorBidi"/>
          <w:sz w:val="24"/>
          <w:szCs w:val="24"/>
          <w:rtl/>
        </w:rPr>
        <w:t>קריאת המצגות והמאמרים</w:t>
      </w:r>
    </w:p>
    <w:p w14:paraId="13344F5B" w14:textId="3C73A57B" w:rsidR="00CD6E80" w:rsidRPr="003733D9" w:rsidRDefault="00CD6E80" w:rsidP="00E33826">
      <w:pPr>
        <w:pStyle w:val="a5"/>
        <w:numPr>
          <w:ilvl w:val="0"/>
          <w:numId w:val="5"/>
        </w:numPr>
        <w:spacing w:line="360" w:lineRule="auto"/>
        <w:jc w:val="both"/>
        <w:rPr>
          <w:rFonts w:asciiTheme="majorBidi" w:hAnsiTheme="majorBidi" w:cstheme="majorBidi"/>
          <w:sz w:val="24"/>
          <w:szCs w:val="24"/>
        </w:rPr>
      </w:pPr>
      <w:r w:rsidRPr="003733D9">
        <w:rPr>
          <w:rFonts w:asciiTheme="majorBidi" w:hAnsiTheme="majorBidi" w:cstheme="majorBidi"/>
          <w:sz w:val="24"/>
          <w:szCs w:val="24"/>
          <w:rtl/>
        </w:rPr>
        <w:t xml:space="preserve">הגשת </w:t>
      </w:r>
      <w:r w:rsidR="00634B85">
        <w:rPr>
          <w:rFonts w:asciiTheme="majorBidi" w:hAnsiTheme="majorBidi" w:cstheme="majorBidi" w:hint="cs"/>
          <w:sz w:val="24"/>
          <w:szCs w:val="24"/>
          <w:rtl/>
        </w:rPr>
        <w:t>תרגיל ניתוח</w:t>
      </w:r>
      <w:r w:rsidR="00AE48E8">
        <w:rPr>
          <w:rFonts w:asciiTheme="majorBidi" w:hAnsiTheme="majorBidi" w:cstheme="majorBidi" w:hint="cs"/>
          <w:sz w:val="24"/>
          <w:szCs w:val="24"/>
          <w:rtl/>
        </w:rPr>
        <w:t xml:space="preserve"> </w:t>
      </w:r>
    </w:p>
    <w:p w14:paraId="58D506C3" w14:textId="77777777" w:rsidR="003733D9" w:rsidRPr="003733D9" w:rsidRDefault="003733D9" w:rsidP="003733D9">
      <w:pPr>
        <w:pStyle w:val="a5"/>
        <w:numPr>
          <w:ilvl w:val="0"/>
          <w:numId w:val="5"/>
        </w:numPr>
        <w:spacing w:line="360" w:lineRule="auto"/>
        <w:jc w:val="both"/>
        <w:rPr>
          <w:rFonts w:asciiTheme="majorBidi" w:hAnsiTheme="majorBidi" w:cstheme="majorBidi"/>
          <w:sz w:val="24"/>
          <w:szCs w:val="24"/>
        </w:rPr>
      </w:pPr>
      <w:r w:rsidRPr="003733D9">
        <w:rPr>
          <w:rFonts w:asciiTheme="majorBidi" w:hAnsiTheme="majorBidi" w:cstheme="majorBidi"/>
          <w:sz w:val="24"/>
          <w:szCs w:val="24"/>
          <w:rtl/>
        </w:rPr>
        <w:t>רשימת קריאה: המאמרים במלואם יופיעו באתר הקורס.</w:t>
      </w:r>
    </w:p>
    <w:p w14:paraId="74D06B42" w14:textId="074620C6" w:rsidR="0027334B" w:rsidRPr="00D936DD" w:rsidRDefault="003733D9" w:rsidP="00B07626">
      <w:pPr>
        <w:pStyle w:val="a5"/>
        <w:numPr>
          <w:ilvl w:val="0"/>
          <w:numId w:val="5"/>
        </w:numPr>
        <w:spacing w:line="360" w:lineRule="auto"/>
        <w:jc w:val="both"/>
        <w:rPr>
          <w:rFonts w:asciiTheme="majorBidi" w:hAnsiTheme="majorBidi" w:cstheme="majorBidi"/>
          <w:sz w:val="24"/>
          <w:szCs w:val="24"/>
          <w:rtl/>
        </w:rPr>
      </w:pPr>
      <w:r w:rsidRPr="00D936DD">
        <w:rPr>
          <w:rFonts w:asciiTheme="majorBidi" w:hAnsiTheme="majorBidi" w:cstheme="majorBidi"/>
          <w:sz w:val="24"/>
          <w:szCs w:val="24"/>
          <w:rtl/>
        </w:rPr>
        <w:t>מבחן מסכם: פתוח</w:t>
      </w:r>
      <w:r w:rsidR="00634B85" w:rsidRPr="00D936DD">
        <w:rPr>
          <w:rFonts w:asciiTheme="majorBidi" w:hAnsiTheme="majorBidi" w:cstheme="majorBidi" w:hint="cs"/>
          <w:sz w:val="24"/>
          <w:szCs w:val="24"/>
          <w:rtl/>
        </w:rPr>
        <w:t>, כולל מושגים וניתוח ארועים</w:t>
      </w:r>
      <w:r w:rsidRPr="00D936DD">
        <w:rPr>
          <w:rFonts w:asciiTheme="majorBidi" w:hAnsiTheme="majorBidi" w:cstheme="majorBidi"/>
          <w:sz w:val="24"/>
          <w:szCs w:val="24"/>
          <w:rtl/>
        </w:rPr>
        <w:t xml:space="preserve">. </w:t>
      </w:r>
    </w:p>
    <w:p w14:paraId="0ED5E2C8" w14:textId="66F5FCE6" w:rsidR="0027334B" w:rsidRDefault="0027334B" w:rsidP="0027334B">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בהצלחה!</w:t>
      </w:r>
    </w:p>
    <w:p w14:paraId="05F3ECC2" w14:textId="77777777" w:rsidR="0027334B" w:rsidRPr="0027334B" w:rsidRDefault="0027334B" w:rsidP="0027334B">
      <w:pPr>
        <w:spacing w:line="360" w:lineRule="auto"/>
        <w:jc w:val="both"/>
        <w:rPr>
          <w:rFonts w:asciiTheme="majorBidi" w:hAnsiTheme="majorBidi" w:cstheme="majorBidi"/>
          <w:sz w:val="24"/>
          <w:szCs w:val="24"/>
        </w:rPr>
      </w:pPr>
    </w:p>
    <w:p w14:paraId="372CE07D" w14:textId="2863F212" w:rsidR="003733D9" w:rsidRDefault="00857380" w:rsidP="003733D9">
      <w:pPr>
        <w:rPr>
          <w:rFonts w:asciiTheme="minorBidi" w:hAnsiTheme="minorBidi"/>
          <w:rtl/>
        </w:rPr>
      </w:pPr>
      <w:r w:rsidRPr="00B561D7">
        <w:rPr>
          <w:rFonts w:asciiTheme="minorBidi" w:hAnsiTheme="minorBidi"/>
          <w:u w:val="single"/>
          <w:rtl/>
        </w:rPr>
        <w:br/>
      </w:r>
      <w:r w:rsidRPr="00B561D7">
        <w:rPr>
          <w:rFonts w:asciiTheme="minorBidi" w:hAnsiTheme="minorBidi"/>
          <w:u w:val="single"/>
          <w:rtl/>
        </w:rPr>
        <w:br/>
      </w:r>
    </w:p>
    <w:p w14:paraId="1D4A617A" w14:textId="498A3CFE" w:rsidR="00D936DD" w:rsidRDefault="00D936DD" w:rsidP="003733D9">
      <w:pPr>
        <w:rPr>
          <w:rFonts w:asciiTheme="minorBidi" w:hAnsiTheme="minorBidi"/>
          <w:rtl/>
        </w:rPr>
      </w:pPr>
    </w:p>
    <w:p w14:paraId="5752B48A" w14:textId="77777777" w:rsidR="00D936DD" w:rsidRPr="00B561D7" w:rsidRDefault="00D936DD" w:rsidP="003733D9">
      <w:pPr>
        <w:rPr>
          <w:rFonts w:asciiTheme="minorBidi" w:hAnsiTheme="minorBidi"/>
        </w:rPr>
      </w:pPr>
    </w:p>
    <w:p w14:paraId="47575D34" w14:textId="48EF0196" w:rsidR="00E33826" w:rsidRDefault="00857380" w:rsidP="00E33826">
      <w:pPr>
        <w:pStyle w:val="ab"/>
        <w:rPr>
          <w:rtl/>
        </w:rPr>
      </w:pPr>
      <w:r w:rsidRPr="00B561D7">
        <w:rPr>
          <w:rtl/>
        </w:rPr>
        <w:lastRenderedPageBreak/>
        <w:br/>
      </w:r>
    </w:p>
    <w:p w14:paraId="1D6B9419" w14:textId="77777777" w:rsidR="000C7620" w:rsidRPr="007310E8" w:rsidRDefault="000C7620" w:rsidP="000C7620">
      <w:pPr>
        <w:jc w:val="center"/>
        <w:rPr>
          <w:b/>
          <w:bCs/>
          <w:rtl/>
        </w:rPr>
      </w:pPr>
      <w:r w:rsidRPr="007310E8">
        <w:rPr>
          <w:rFonts w:hint="cs"/>
          <w:b/>
          <w:bCs/>
          <w:rtl/>
        </w:rPr>
        <w:t>כללי התנהלות בקורס מקוון</w:t>
      </w:r>
    </w:p>
    <w:p w14:paraId="431D41F2" w14:textId="77777777" w:rsidR="000C7620" w:rsidRDefault="000C7620" w:rsidP="000C7620">
      <w:pPr>
        <w:jc w:val="center"/>
        <w:rPr>
          <w:rtl/>
        </w:rPr>
      </w:pPr>
      <w:r>
        <w:rPr>
          <w:rFonts w:hint="cs"/>
          <w:rtl/>
        </w:rPr>
        <w:t>נספח לסילבוס</w:t>
      </w:r>
    </w:p>
    <w:p w14:paraId="5477C9F6" w14:textId="77777777" w:rsidR="000C7620" w:rsidRDefault="000C7620" w:rsidP="000C7620">
      <w:pPr>
        <w:rPr>
          <w:rtl/>
        </w:rPr>
      </w:pPr>
      <w:r>
        <w:rPr>
          <w:rFonts w:hint="cs"/>
          <w:rtl/>
        </w:rPr>
        <w:t>הקורס אותו נלמד הסמסטר יתנהל באופן מקוון. כדי שתוכלו לדעת בביטחון שגם השנה, כמו בשנים אחרות, תלמדו באופן מיטבי את התכנים והמיומנויות של הקורס ותצליחו בו, חשוב לעמוד בכללים ובהנחיות המפורטים להלן:</w:t>
      </w:r>
    </w:p>
    <w:p w14:paraId="128BD589" w14:textId="77777777" w:rsidR="000C7620" w:rsidRDefault="000C7620" w:rsidP="000C7620">
      <w:pPr>
        <w:pStyle w:val="a5"/>
        <w:numPr>
          <w:ilvl w:val="0"/>
          <w:numId w:val="6"/>
        </w:numPr>
        <w:spacing w:after="160" w:line="259" w:lineRule="auto"/>
      </w:pPr>
      <w:r>
        <w:rPr>
          <w:rFonts w:hint="cs"/>
          <w:rtl/>
        </w:rPr>
        <w:t xml:space="preserve">את הקורס ילווה אתר מלווה-למידה </w:t>
      </w:r>
      <w:proofErr w:type="spellStart"/>
      <w:r>
        <w:rPr>
          <w:rFonts w:hint="cs"/>
          <w:rtl/>
        </w:rPr>
        <w:t>במוודל</w:t>
      </w:r>
      <w:proofErr w:type="spellEnd"/>
      <w:r>
        <w:rPr>
          <w:rFonts w:hint="cs"/>
          <w:rtl/>
        </w:rPr>
        <w:t xml:space="preserve">. יש לוודא אפשרות כניסה והיכרות עם כלי </w:t>
      </w:r>
      <w:proofErr w:type="spellStart"/>
      <w:r>
        <w:rPr>
          <w:rFonts w:hint="cs"/>
          <w:rtl/>
        </w:rPr>
        <w:t>המוודל</w:t>
      </w:r>
      <w:proofErr w:type="spellEnd"/>
      <w:r>
        <w:rPr>
          <w:rFonts w:hint="cs"/>
          <w:rtl/>
        </w:rPr>
        <w:t>.</w:t>
      </w:r>
    </w:p>
    <w:p w14:paraId="198BA337" w14:textId="77777777" w:rsidR="000C7620" w:rsidRDefault="000C7620" w:rsidP="000C7620">
      <w:pPr>
        <w:pStyle w:val="a5"/>
        <w:numPr>
          <w:ilvl w:val="0"/>
          <w:numId w:val="6"/>
        </w:numPr>
        <w:spacing w:after="160" w:line="259" w:lineRule="auto"/>
      </w:pPr>
      <w:r>
        <w:rPr>
          <w:rFonts w:hint="cs"/>
          <w:rtl/>
        </w:rPr>
        <w:t xml:space="preserve">לקורס תיפתח קבוצת </w:t>
      </w:r>
      <w:proofErr w:type="spellStart"/>
      <w:r>
        <w:rPr>
          <w:rFonts w:hint="cs"/>
          <w:rtl/>
        </w:rPr>
        <w:t>ווטסאפ</w:t>
      </w:r>
      <w:proofErr w:type="spellEnd"/>
      <w:r>
        <w:rPr>
          <w:rFonts w:hint="cs"/>
          <w:rtl/>
        </w:rPr>
        <w:t xml:space="preserve"> שתשמש כאמצעי תקשורת נוסף לקורס וכאמצעי להתייעצויות, למידת עמיתים וסיוע הדדי. הקבוצה מיועדת אך ורק לצרכי למידה.</w:t>
      </w:r>
    </w:p>
    <w:p w14:paraId="1D014289" w14:textId="77777777" w:rsidR="000C7620" w:rsidRDefault="000C7620" w:rsidP="000C7620">
      <w:pPr>
        <w:pStyle w:val="a5"/>
        <w:numPr>
          <w:ilvl w:val="0"/>
          <w:numId w:val="6"/>
        </w:numPr>
        <w:spacing w:after="160" w:line="259" w:lineRule="auto"/>
      </w:pPr>
      <w:r>
        <w:rPr>
          <w:rFonts w:hint="cs"/>
          <w:rtl/>
        </w:rPr>
        <w:t xml:space="preserve">כמו בכל השנים הקודמות, </w:t>
      </w:r>
      <w:r w:rsidRPr="0025020C">
        <w:rPr>
          <w:rFonts w:hint="cs"/>
          <w:b/>
          <w:bCs/>
          <w:rtl/>
        </w:rPr>
        <w:t>הנוכחות</w:t>
      </w:r>
      <w:r>
        <w:rPr>
          <w:rFonts w:hint="cs"/>
          <w:rtl/>
        </w:rPr>
        <w:t xml:space="preserve"> חיונית לשם הבנת תכני הקורס והצלחה במשימות, ועל כן הינה חובה </w:t>
      </w:r>
      <w:r>
        <w:rPr>
          <w:rStyle w:val="af0"/>
        </w:rPr>
        <w:footnoteReference w:id="1"/>
      </w:r>
    </w:p>
    <w:p w14:paraId="5462352B" w14:textId="77777777" w:rsidR="000C7620" w:rsidRDefault="000C7620" w:rsidP="000C7620">
      <w:pPr>
        <w:pStyle w:val="a5"/>
        <w:numPr>
          <w:ilvl w:val="0"/>
          <w:numId w:val="6"/>
        </w:numPr>
        <w:spacing w:after="160" w:line="259" w:lineRule="auto"/>
      </w:pPr>
      <w:r>
        <w:rPr>
          <w:rFonts w:hint="cs"/>
          <w:rtl/>
        </w:rPr>
        <w:t xml:space="preserve">חלק מהמפגשים יהיו </w:t>
      </w:r>
      <w:proofErr w:type="spellStart"/>
      <w:r>
        <w:rPr>
          <w:rFonts w:hint="cs"/>
          <w:rtl/>
        </w:rPr>
        <w:t>סינכרונים</w:t>
      </w:r>
      <w:proofErr w:type="spellEnd"/>
      <w:r>
        <w:rPr>
          <w:rFonts w:hint="cs"/>
          <w:rtl/>
        </w:rPr>
        <w:t>, כלומר ניפגש בזום; חלק מהמפגשים יהיו א-</w:t>
      </w:r>
      <w:proofErr w:type="spellStart"/>
      <w:r>
        <w:rPr>
          <w:rFonts w:hint="cs"/>
          <w:rtl/>
        </w:rPr>
        <w:t>סינכרונים</w:t>
      </w:r>
      <w:proofErr w:type="spellEnd"/>
      <w:r>
        <w:rPr>
          <w:rFonts w:hint="cs"/>
          <w:rtl/>
        </w:rPr>
        <w:t>, כלומר תבצעו משימה שוות-ערך למשך זמן השיעור. שני סוגי מפגשים אלה הינם חובה.</w:t>
      </w:r>
    </w:p>
    <w:p w14:paraId="569EA3B0" w14:textId="77777777" w:rsidR="000C7620" w:rsidRDefault="000C7620" w:rsidP="000C7620">
      <w:pPr>
        <w:pStyle w:val="a5"/>
        <w:numPr>
          <w:ilvl w:val="0"/>
          <w:numId w:val="6"/>
        </w:numPr>
        <w:spacing w:after="160" w:line="259" w:lineRule="auto"/>
      </w:pPr>
      <w:r>
        <w:rPr>
          <w:rFonts w:hint="cs"/>
          <w:rtl/>
        </w:rPr>
        <w:t xml:space="preserve">מפגשים </w:t>
      </w:r>
      <w:proofErr w:type="spellStart"/>
      <w:r>
        <w:rPr>
          <w:rFonts w:hint="cs"/>
          <w:rtl/>
        </w:rPr>
        <w:t>סינכרונים</w:t>
      </w:r>
      <w:proofErr w:type="spellEnd"/>
      <w:r>
        <w:rPr>
          <w:rFonts w:hint="cs"/>
          <w:rtl/>
        </w:rPr>
        <w:t xml:space="preserve"> (זום): מפגשים אלה חיוניים להיכרות הדדית ותקשורת ישירה.</w:t>
      </w:r>
    </w:p>
    <w:p w14:paraId="1EFA7473" w14:textId="77777777" w:rsidR="000C7620" w:rsidRDefault="000C7620" w:rsidP="000C7620">
      <w:pPr>
        <w:pStyle w:val="a5"/>
        <w:numPr>
          <w:ilvl w:val="1"/>
          <w:numId w:val="7"/>
        </w:numPr>
        <w:spacing w:after="160" w:line="259" w:lineRule="auto"/>
      </w:pPr>
      <w:r>
        <w:rPr>
          <w:rFonts w:hint="cs"/>
          <w:rtl/>
        </w:rPr>
        <w:t xml:space="preserve">המפגשים יתקיימו בשעות המיועדות לקורס. קישור למפגש יישלח דרך </w:t>
      </w:r>
      <w:proofErr w:type="spellStart"/>
      <w:r>
        <w:rPr>
          <w:rFonts w:hint="cs"/>
          <w:rtl/>
        </w:rPr>
        <w:t>המוודל</w:t>
      </w:r>
      <w:proofErr w:type="spellEnd"/>
      <w:r>
        <w:rPr>
          <w:rFonts w:hint="cs"/>
          <w:rtl/>
        </w:rPr>
        <w:t xml:space="preserve"> </w:t>
      </w:r>
      <w:proofErr w:type="spellStart"/>
      <w:r>
        <w:rPr>
          <w:rFonts w:hint="cs"/>
          <w:rtl/>
        </w:rPr>
        <w:t>והווטסאפ</w:t>
      </w:r>
      <w:proofErr w:type="spellEnd"/>
      <w:r>
        <w:rPr>
          <w:rFonts w:hint="cs"/>
          <w:rtl/>
        </w:rPr>
        <w:t xml:space="preserve">. </w:t>
      </w:r>
    </w:p>
    <w:p w14:paraId="09522DA2" w14:textId="77777777" w:rsidR="000C7620" w:rsidRDefault="000C7620" w:rsidP="000C7620">
      <w:pPr>
        <w:pStyle w:val="a5"/>
        <w:numPr>
          <w:ilvl w:val="1"/>
          <w:numId w:val="7"/>
        </w:numPr>
        <w:spacing w:after="160" w:line="259" w:lineRule="auto"/>
      </w:pPr>
      <w:r>
        <w:rPr>
          <w:rFonts w:hint="cs"/>
          <w:rtl/>
        </w:rPr>
        <w:t xml:space="preserve">בדיוק כמו בשיעור פרונטלי, יש להיכנס למפגש בזמן ולהישאר עד סופו המוגדר מראש. </w:t>
      </w:r>
    </w:p>
    <w:p w14:paraId="30AD48C4" w14:textId="77777777" w:rsidR="000C7620" w:rsidRDefault="000C7620" w:rsidP="000C7620">
      <w:pPr>
        <w:pStyle w:val="a5"/>
        <w:numPr>
          <w:ilvl w:val="1"/>
          <w:numId w:val="7"/>
        </w:numPr>
        <w:spacing w:after="160" w:line="259" w:lineRule="auto"/>
      </w:pPr>
      <w:r>
        <w:rPr>
          <w:rFonts w:hint="cs"/>
          <w:rtl/>
        </w:rPr>
        <w:t xml:space="preserve">במהלך המפגש יש לפתוח מצלמות. במקרים שיש בעיה נקודתית, נא לפנות אלי מראש כדי לתאם. </w:t>
      </w:r>
    </w:p>
    <w:p w14:paraId="02CD416D" w14:textId="77777777" w:rsidR="000C7620" w:rsidRDefault="000C7620" w:rsidP="000C7620">
      <w:pPr>
        <w:pStyle w:val="a5"/>
        <w:numPr>
          <w:ilvl w:val="1"/>
          <w:numId w:val="7"/>
        </w:numPr>
        <w:spacing w:after="160" w:line="259" w:lineRule="auto"/>
      </w:pPr>
      <w:r>
        <w:rPr>
          <w:rFonts w:hint="cs"/>
          <w:rtl/>
        </w:rPr>
        <w:t>"השתתפות" משמעותה ביצוע הפעולות הנדרשות בשיעור, כגון לקחת חלק בדיון, בכתיבה בצ'ט או במסמך משותף וכד'. ללא סממני השתתפות אלה, תרשם היעדרות. 5 נקודות בונוס בציון הסופי יוענקו על השתתפות פעילה יותר מהמינימום הנדרש.</w:t>
      </w:r>
    </w:p>
    <w:p w14:paraId="1753AB3F" w14:textId="77777777" w:rsidR="000C7620" w:rsidRDefault="000C7620" w:rsidP="000C7620">
      <w:pPr>
        <w:pStyle w:val="a5"/>
        <w:numPr>
          <w:ilvl w:val="1"/>
          <w:numId w:val="7"/>
        </w:numPr>
        <w:spacing w:after="160" w:line="259" w:lineRule="auto"/>
      </w:pPr>
      <w:r>
        <w:rPr>
          <w:rFonts w:hint="cs"/>
          <w:rtl/>
        </w:rPr>
        <w:t>במקרה של תקלה טכנית המונעת השתתפות בשיעור, יש להודיע על כך לפני או במהלך המפגש. בתיאום עם המרצה, יש לצפות בשיעור המוקלט ולבצע משימות המעידות על הבנת השיעור.</w:t>
      </w:r>
    </w:p>
    <w:p w14:paraId="7FDD4FA6" w14:textId="77777777" w:rsidR="000C7620" w:rsidRDefault="000C7620" w:rsidP="000C7620">
      <w:pPr>
        <w:pStyle w:val="a5"/>
        <w:numPr>
          <w:ilvl w:val="1"/>
          <w:numId w:val="7"/>
        </w:numPr>
        <w:spacing w:after="160" w:line="259" w:lineRule="auto"/>
        <w:rPr>
          <w:rtl/>
        </w:rPr>
      </w:pPr>
      <w:r>
        <w:rPr>
          <w:rFonts w:hint="cs"/>
          <w:rtl/>
        </w:rPr>
        <w:t>לרשותכם יעמדו השיעורים המוקלטים לצורך למידה עצמית וחזרה על החומר.</w:t>
      </w:r>
    </w:p>
    <w:p w14:paraId="68459A40" w14:textId="77777777" w:rsidR="000C7620" w:rsidRDefault="000C7620" w:rsidP="000C7620">
      <w:pPr>
        <w:pStyle w:val="a5"/>
        <w:numPr>
          <w:ilvl w:val="0"/>
          <w:numId w:val="6"/>
        </w:numPr>
        <w:spacing w:after="160" w:line="259" w:lineRule="auto"/>
      </w:pPr>
      <w:r>
        <w:rPr>
          <w:rFonts w:hint="cs"/>
          <w:rtl/>
        </w:rPr>
        <w:t>מפגשים א-</w:t>
      </w:r>
      <w:proofErr w:type="spellStart"/>
      <w:r>
        <w:rPr>
          <w:rFonts w:hint="cs"/>
          <w:rtl/>
        </w:rPr>
        <w:t>סינכרונים</w:t>
      </w:r>
      <w:proofErr w:type="spellEnd"/>
      <w:r>
        <w:rPr>
          <w:rFonts w:hint="cs"/>
          <w:rtl/>
        </w:rPr>
        <w:t>: מפגשים אלה מיועדים ללמידה עצמית, הכנה לקראת שיעורים, חקר וכתיבה.</w:t>
      </w:r>
    </w:p>
    <w:p w14:paraId="513B6855" w14:textId="77777777" w:rsidR="000C7620" w:rsidRDefault="000C7620" w:rsidP="000C7620">
      <w:pPr>
        <w:pStyle w:val="a5"/>
        <w:numPr>
          <w:ilvl w:val="1"/>
          <w:numId w:val="6"/>
        </w:numPr>
        <w:spacing w:after="160" w:line="259" w:lineRule="auto"/>
      </w:pPr>
      <w:r>
        <w:rPr>
          <w:rFonts w:hint="cs"/>
          <w:rtl/>
        </w:rPr>
        <w:t xml:space="preserve">ניתן לבצע את המשימות הא-סינכרוניות בכל זמן שנוח לך, ובלבד שהמטלה מוגשת </w:t>
      </w:r>
      <w:proofErr w:type="spellStart"/>
      <w:r>
        <w:rPr>
          <w:rFonts w:hint="cs"/>
          <w:rtl/>
        </w:rPr>
        <w:t>במוודל</w:t>
      </w:r>
      <w:proofErr w:type="spellEnd"/>
      <w:r>
        <w:rPr>
          <w:rFonts w:hint="cs"/>
          <w:rtl/>
        </w:rPr>
        <w:t xml:space="preserve"> </w:t>
      </w:r>
      <w:r w:rsidRPr="007310E8">
        <w:rPr>
          <w:rFonts w:hint="cs"/>
          <w:b/>
          <w:bCs/>
          <w:rtl/>
        </w:rPr>
        <w:t>עד</w:t>
      </w:r>
      <w:r>
        <w:rPr>
          <w:rFonts w:hint="cs"/>
          <w:rtl/>
        </w:rPr>
        <w:t xml:space="preserve"> למועד שהוגדר מראש.</w:t>
      </w:r>
    </w:p>
    <w:p w14:paraId="6F1E71F9" w14:textId="77777777" w:rsidR="000C7620" w:rsidRDefault="000C7620" w:rsidP="000C7620">
      <w:pPr>
        <w:pStyle w:val="a5"/>
        <w:numPr>
          <w:ilvl w:val="1"/>
          <w:numId w:val="6"/>
        </w:numPr>
        <w:spacing w:after="160" w:line="259" w:lineRule="auto"/>
      </w:pPr>
      <w:r>
        <w:rPr>
          <w:rFonts w:hint="cs"/>
          <w:rtl/>
        </w:rPr>
        <w:t>רק ביצוע והגשת המשימה יוגדרו כ"השתתפות" במפגש א-סינכרוני. במידה והמשימה אינה עומדת בדרישות, יש לבצעה ולהגישה שוב כדי לקבל אישור השתתפות.</w:t>
      </w:r>
    </w:p>
    <w:p w14:paraId="7E074946" w14:textId="77777777" w:rsidR="000C7620" w:rsidRDefault="000C7620" w:rsidP="000C7620">
      <w:pPr>
        <w:pStyle w:val="a5"/>
        <w:numPr>
          <w:ilvl w:val="0"/>
          <w:numId w:val="6"/>
        </w:numPr>
        <w:spacing w:after="160" w:line="259" w:lineRule="auto"/>
      </w:pPr>
      <w:r>
        <w:rPr>
          <w:rFonts w:hint="cs"/>
          <w:rtl/>
        </w:rPr>
        <w:t>במקרים מיוחדים של מגבלות או קשיים טכנולוגיים, יש לפנות למרצה ולהגיע מראש להבנות בנושא.</w:t>
      </w:r>
    </w:p>
    <w:p w14:paraId="78931151" w14:textId="77777777" w:rsidR="000C7620" w:rsidRDefault="000C7620" w:rsidP="000C7620">
      <w:pPr>
        <w:pStyle w:val="a5"/>
        <w:numPr>
          <w:ilvl w:val="0"/>
          <w:numId w:val="6"/>
        </w:numPr>
        <w:spacing w:after="160" w:line="259" w:lineRule="auto"/>
      </w:pPr>
      <w:r>
        <w:rPr>
          <w:rFonts w:hint="cs"/>
          <w:rtl/>
        </w:rPr>
        <w:t xml:space="preserve">הגשת עבודות ותרגילים אך ורק דרך תיבות הגשה </w:t>
      </w:r>
      <w:proofErr w:type="spellStart"/>
      <w:r>
        <w:rPr>
          <w:rFonts w:hint="cs"/>
          <w:rtl/>
        </w:rPr>
        <w:t>במוודל</w:t>
      </w:r>
      <w:proofErr w:type="spellEnd"/>
      <w:r>
        <w:rPr>
          <w:rFonts w:hint="cs"/>
          <w:rtl/>
        </w:rPr>
        <w:t>. באופן כזה יהיה לכם אישור ודאי באשר למועד ההגשה.</w:t>
      </w:r>
    </w:p>
    <w:p w14:paraId="3D0C3940" w14:textId="77777777" w:rsidR="000C7620" w:rsidRDefault="000C7620" w:rsidP="000C7620">
      <w:pPr>
        <w:pStyle w:val="a5"/>
        <w:numPr>
          <w:ilvl w:val="0"/>
          <w:numId w:val="6"/>
        </w:numPr>
        <w:spacing w:after="160" w:line="259" w:lineRule="auto"/>
      </w:pPr>
      <w:r>
        <w:rPr>
          <w:rFonts w:hint="cs"/>
          <w:rtl/>
        </w:rPr>
        <w:t xml:space="preserve">ניתן ליצור קשר עם המרצה בכל עת ולכל צורך דרך המייל או </w:t>
      </w:r>
      <w:proofErr w:type="spellStart"/>
      <w:r>
        <w:rPr>
          <w:rFonts w:hint="cs"/>
          <w:rtl/>
        </w:rPr>
        <w:t>הווטסאפ</w:t>
      </w:r>
      <w:proofErr w:type="spellEnd"/>
      <w:r>
        <w:rPr>
          <w:rFonts w:hint="cs"/>
          <w:rtl/>
        </w:rPr>
        <w:t xml:space="preserve"> האישי. לשיחת טלפון - נא לתאם מראש.</w:t>
      </w:r>
    </w:p>
    <w:p w14:paraId="18FD2A96" w14:textId="77777777" w:rsidR="000C7620" w:rsidRDefault="000C7620" w:rsidP="000C7620">
      <w:pPr>
        <w:pStyle w:val="a5"/>
        <w:numPr>
          <w:ilvl w:val="0"/>
          <w:numId w:val="6"/>
        </w:numPr>
        <w:spacing w:after="160" w:line="259" w:lineRule="auto"/>
      </w:pPr>
      <w:r>
        <w:rPr>
          <w:rFonts w:hint="cs"/>
          <w:rtl/>
        </w:rPr>
        <w:t xml:space="preserve"> בכל מקרה, תמיד מומלץ לקרוא את התקנון ולדעת את זכויותיכם.</w:t>
      </w:r>
    </w:p>
    <w:p w14:paraId="43578A45" w14:textId="77777777" w:rsidR="000C7620" w:rsidRPr="007310E8" w:rsidRDefault="000C7620" w:rsidP="000C7620">
      <w:pPr>
        <w:jc w:val="center"/>
        <w:rPr>
          <w:b/>
          <w:bCs/>
        </w:rPr>
      </w:pPr>
      <w:r w:rsidRPr="007310E8">
        <w:rPr>
          <w:rFonts w:hint="cs"/>
          <w:b/>
          <w:bCs/>
          <w:rtl/>
        </w:rPr>
        <w:t>בהצלחה לכל הסטודנטיות והסטודנטים ושנת לימודים פורייה ומהנה</w:t>
      </w:r>
    </w:p>
    <w:p w14:paraId="141CAE43" w14:textId="5AB5F3EC" w:rsidR="000C7620" w:rsidRDefault="000C7620" w:rsidP="00E33826">
      <w:pPr>
        <w:pStyle w:val="ab"/>
        <w:rPr>
          <w:rtl/>
        </w:rPr>
      </w:pPr>
    </w:p>
    <w:p w14:paraId="115B78A8" w14:textId="7D30894A" w:rsidR="000C7620" w:rsidRDefault="000C7620" w:rsidP="00E33826">
      <w:pPr>
        <w:pStyle w:val="ab"/>
        <w:rPr>
          <w:rtl/>
        </w:rPr>
      </w:pPr>
    </w:p>
    <w:p w14:paraId="4A0FC7EE" w14:textId="5A75CC9A" w:rsidR="000C7620" w:rsidRDefault="000C7620" w:rsidP="00E33826">
      <w:pPr>
        <w:pStyle w:val="ab"/>
        <w:rPr>
          <w:rtl/>
        </w:rPr>
      </w:pPr>
    </w:p>
    <w:p w14:paraId="7437134C" w14:textId="7FEC4543" w:rsidR="000C7620" w:rsidRDefault="000C7620" w:rsidP="00E33826">
      <w:pPr>
        <w:pStyle w:val="ab"/>
        <w:rPr>
          <w:rtl/>
        </w:rPr>
      </w:pPr>
    </w:p>
    <w:p w14:paraId="262A28E2" w14:textId="3A6F1E39" w:rsidR="000C7620" w:rsidRDefault="000C7620" w:rsidP="00E33826">
      <w:pPr>
        <w:pStyle w:val="ab"/>
        <w:rPr>
          <w:rtl/>
        </w:rPr>
      </w:pPr>
    </w:p>
    <w:p w14:paraId="53E74C6B" w14:textId="6B6B8B4C" w:rsidR="000C7620" w:rsidRDefault="000C7620" w:rsidP="00E33826">
      <w:pPr>
        <w:pStyle w:val="ab"/>
        <w:rPr>
          <w:rtl/>
        </w:rPr>
      </w:pPr>
    </w:p>
    <w:p w14:paraId="17CBC811" w14:textId="7FC6E58D" w:rsidR="000C7620" w:rsidRDefault="000C7620" w:rsidP="00E33826">
      <w:pPr>
        <w:pStyle w:val="ab"/>
        <w:rPr>
          <w:rtl/>
        </w:rPr>
      </w:pPr>
    </w:p>
    <w:p w14:paraId="0C6146F7" w14:textId="0AEC2536" w:rsidR="000C7620" w:rsidRDefault="000C7620" w:rsidP="00E33826">
      <w:pPr>
        <w:pStyle w:val="ab"/>
        <w:rPr>
          <w:rtl/>
        </w:rPr>
      </w:pPr>
    </w:p>
    <w:p w14:paraId="205C33EE" w14:textId="0C40E47E" w:rsidR="000C7620" w:rsidRDefault="000C7620" w:rsidP="00E33826">
      <w:pPr>
        <w:pStyle w:val="ab"/>
        <w:rPr>
          <w:rtl/>
        </w:rPr>
      </w:pPr>
    </w:p>
    <w:p w14:paraId="308A5DA3" w14:textId="473701F8" w:rsidR="000C7620" w:rsidRDefault="000C7620" w:rsidP="00E33826">
      <w:pPr>
        <w:pStyle w:val="ab"/>
        <w:rPr>
          <w:rtl/>
        </w:rPr>
      </w:pPr>
    </w:p>
    <w:p w14:paraId="24535313" w14:textId="77777777" w:rsidR="000C7620" w:rsidRPr="000C7620" w:rsidRDefault="000C7620" w:rsidP="00E33826">
      <w:pPr>
        <w:pStyle w:val="ab"/>
        <w:rPr>
          <w:rtl/>
        </w:rPr>
      </w:pPr>
    </w:p>
    <w:p w14:paraId="09C09E67" w14:textId="3D1E1D50" w:rsidR="00E33826" w:rsidRPr="00E33826" w:rsidRDefault="00E33826" w:rsidP="00E33826">
      <w:pPr>
        <w:pStyle w:val="ab"/>
        <w:jc w:val="center"/>
        <w:rPr>
          <w:b/>
          <w:bCs/>
          <w:rtl/>
        </w:rPr>
      </w:pPr>
      <w:r w:rsidRPr="00E33826">
        <w:rPr>
          <w:b/>
          <w:bCs/>
          <w:rtl/>
        </w:rPr>
        <w:t>תרגיל להגשה</w:t>
      </w:r>
    </w:p>
    <w:p w14:paraId="3233826E" w14:textId="0CA13708" w:rsidR="0080536C" w:rsidRDefault="0080536C" w:rsidP="00E33826">
      <w:pPr>
        <w:pStyle w:val="ab"/>
        <w:rPr>
          <w:rFonts w:eastAsia="Times New Roman"/>
          <w:color w:val="495057"/>
          <w:rtl/>
        </w:rPr>
      </w:pPr>
      <w:r>
        <w:rPr>
          <w:rFonts w:eastAsia="Times New Roman" w:hint="cs"/>
          <w:color w:val="495057"/>
          <w:rtl/>
        </w:rPr>
        <w:t>יש לבחור אירוע מוכר לכם</w:t>
      </w:r>
      <w:r w:rsidR="00FA54AE">
        <w:rPr>
          <w:rFonts w:eastAsia="Times New Roman" w:hint="cs"/>
          <w:color w:val="495057"/>
          <w:rtl/>
        </w:rPr>
        <w:t>,</w:t>
      </w:r>
      <w:r>
        <w:rPr>
          <w:rFonts w:eastAsia="Times New Roman" w:hint="cs"/>
          <w:color w:val="495057"/>
          <w:rtl/>
        </w:rPr>
        <w:t xml:space="preserve"> כך שיהיה לכם מספיק מידע לניתוחו.</w:t>
      </w:r>
    </w:p>
    <w:p w14:paraId="797631F2" w14:textId="3B3A2215" w:rsidR="0080536C" w:rsidRDefault="0080536C" w:rsidP="00E33826">
      <w:pPr>
        <w:pStyle w:val="ab"/>
        <w:rPr>
          <w:rFonts w:eastAsia="Times New Roman"/>
          <w:color w:val="495057"/>
          <w:rtl/>
        </w:rPr>
      </w:pPr>
      <w:r>
        <w:rPr>
          <w:rFonts w:eastAsia="Times New Roman" w:hint="cs"/>
          <w:color w:val="495057"/>
          <w:rtl/>
        </w:rPr>
        <w:t xml:space="preserve">על האירוע לכלול קונפליקט שמתרחש </w:t>
      </w:r>
      <w:r w:rsidRPr="0080536C">
        <w:rPr>
          <w:rFonts w:eastAsia="Times New Roman" w:hint="cs"/>
          <w:color w:val="495057"/>
          <w:u w:val="single"/>
          <w:rtl/>
        </w:rPr>
        <w:t>בתוך</w:t>
      </w:r>
      <w:r>
        <w:rPr>
          <w:rFonts w:eastAsia="Times New Roman" w:hint="cs"/>
          <w:color w:val="495057"/>
          <w:rtl/>
        </w:rPr>
        <w:t xml:space="preserve"> קבוצה. </w:t>
      </w:r>
    </w:p>
    <w:p w14:paraId="403A5C04" w14:textId="1EB9FDED" w:rsidR="0080536C" w:rsidRDefault="0080536C" w:rsidP="00E33826">
      <w:pPr>
        <w:pStyle w:val="ab"/>
        <w:rPr>
          <w:rFonts w:eastAsia="Times New Roman"/>
          <w:color w:val="495057"/>
          <w:rtl/>
        </w:rPr>
      </w:pPr>
      <w:r>
        <w:rPr>
          <w:rFonts w:eastAsia="Times New Roman" w:hint="cs"/>
          <w:color w:val="495057"/>
          <w:rtl/>
        </w:rPr>
        <w:t xml:space="preserve">על האירוע להיות קונקרטי (עם מועד התחלה, </w:t>
      </w:r>
      <w:r w:rsidR="00FA54AE">
        <w:rPr>
          <w:rFonts w:eastAsia="Times New Roman" w:hint="cs"/>
          <w:color w:val="495057"/>
          <w:rtl/>
        </w:rPr>
        <w:t>דמויות אנושיות ספציפיות ו"עלילה" שמתפתחת).</w:t>
      </w:r>
    </w:p>
    <w:p w14:paraId="604F25D1" w14:textId="20087E95" w:rsidR="00FA54AE" w:rsidRDefault="00FA54AE" w:rsidP="00E33826">
      <w:pPr>
        <w:pStyle w:val="ab"/>
        <w:rPr>
          <w:rFonts w:eastAsia="Times New Roman"/>
          <w:color w:val="495057"/>
          <w:rtl/>
        </w:rPr>
      </w:pPr>
      <w:r>
        <w:rPr>
          <w:rFonts w:eastAsia="Times New Roman" w:hint="cs"/>
          <w:color w:val="495057"/>
          <w:rtl/>
        </w:rPr>
        <w:t>יש לכתוב את התרגיל על פי הסעיפים ולמספר כל סעיף.</w:t>
      </w:r>
    </w:p>
    <w:p w14:paraId="1763B889" w14:textId="6CF5F135" w:rsidR="00E33826" w:rsidRPr="00E33826" w:rsidRDefault="00E33826" w:rsidP="00E33826">
      <w:pPr>
        <w:pStyle w:val="ab"/>
        <w:rPr>
          <w:rFonts w:eastAsia="Times New Roman"/>
          <w:color w:val="495057"/>
        </w:rPr>
      </w:pPr>
      <w:r w:rsidRPr="00E33826">
        <w:rPr>
          <w:rFonts w:eastAsia="Times New Roman"/>
          <w:color w:val="495057"/>
          <w:rtl/>
        </w:rPr>
        <w:t>התרגיל כולל את כל הסעיפים הבאים</w:t>
      </w:r>
      <w:r w:rsidRPr="00E33826">
        <w:rPr>
          <w:rFonts w:eastAsia="Times New Roman"/>
          <w:color w:val="495057"/>
        </w:rPr>
        <w:t>:</w:t>
      </w:r>
    </w:p>
    <w:p w14:paraId="3F7C2001" w14:textId="1AE4EAED" w:rsidR="00E33826" w:rsidRDefault="00E33826" w:rsidP="00E33826">
      <w:pPr>
        <w:pStyle w:val="ab"/>
        <w:rPr>
          <w:rFonts w:eastAsia="Times New Roman"/>
          <w:color w:val="495057"/>
          <w:rtl/>
        </w:rPr>
      </w:pPr>
      <w:r w:rsidRPr="00E33826">
        <w:rPr>
          <w:rFonts w:eastAsia="Times New Roman"/>
          <w:color w:val="495057"/>
        </w:rPr>
        <w:t>.</w:t>
      </w:r>
      <w:r>
        <w:rPr>
          <w:rFonts w:eastAsia="Times New Roman"/>
          <w:color w:val="495057"/>
        </w:rPr>
        <w:t>1</w:t>
      </w:r>
      <w:r w:rsidRPr="00E33826">
        <w:rPr>
          <w:rFonts w:eastAsia="Times New Roman"/>
          <w:color w:val="495057"/>
          <w:rtl/>
        </w:rPr>
        <w:t xml:space="preserve"> גרסה ניטראלית של האירוע</w:t>
      </w:r>
      <w:r>
        <w:rPr>
          <w:rFonts w:eastAsia="Times New Roman" w:hint="cs"/>
          <w:color w:val="495057"/>
          <w:rtl/>
        </w:rPr>
        <w:t xml:space="preserve">. על הגרסה הניטראלית לכלול </w:t>
      </w:r>
      <w:r w:rsidR="00FA54AE">
        <w:rPr>
          <w:rFonts w:eastAsia="Times New Roman" w:hint="cs"/>
          <w:color w:val="495057"/>
          <w:rtl/>
        </w:rPr>
        <w:t xml:space="preserve">גם </w:t>
      </w:r>
      <w:r w:rsidRPr="00E33826">
        <w:rPr>
          <w:rFonts w:eastAsia="Times New Roman"/>
          <w:color w:val="495057"/>
          <w:rtl/>
        </w:rPr>
        <w:t>מסלול כרונולוגי (התחלה, משברים</w:t>
      </w:r>
      <w:r w:rsidRPr="00E33826">
        <w:rPr>
          <w:rFonts w:eastAsia="Times New Roman"/>
          <w:color w:val="495057"/>
        </w:rPr>
        <w:t xml:space="preserve">, </w:t>
      </w:r>
      <w:r w:rsidRPr="00E33826">
        <w:rPr>
          <w:rFonts w:eastAsia="Times New Roman"/>
          <w:color w:val="495057"/>
          <w:rtl/>
        </w:rPr>
        <w:t>דרכי פתרון שנוסו, סיום</w:t>
      </w:r>
      <w:r>
        <w:rPr>
          <w:rFonts w:eastAsia="Times New Roman" w:hint="cs"/>
          <w:color w:val="495057"/>
          <w:rtl/>
        </w:rPr>
        <w:t>)</w:t>
      </w:r>
      <w:r w:rsidR="0080536C">
        <w:rPr>
          <w:rFonts w:eastAsia="Times New Roman" w:hint="cs"/>
          <w:color w:val="495057"/>
          <w:rtl/>
        </w:rPr>
        <w:t>. היקף: כעמוד</w:t>
      </w:r>
      <w:r w:rsidR="00FA54AE">
        <w:rPr>
          <w:rFonts w:eastAsia="Times New Roman" w:hint="cs"/>
          <w:color w:val="495057"/>
          <w:rtl/>
        </w:rPr>
        <w:t>. לא יותר משני עמודים.</w:t>
      </w:r>
    </w:p>
    <w:p w14:paraId="5B1542F0" w14:textId="77777777" w:rsidR="00D936DD" w:rsidRDefault="00D936DD" w:rsidP="00E33826">
      <w:pPr>
        <w:pStyle w:val="ab"/>
        <w:rPr>
          <w:rFonts w:eastAsia="Times New Roman"/>
          <w:color w:val="495057"/>
          <w:rtl/>
        </w:rPr>
      </w:pPr>
    </w:p>
    <w:p w14:paraId="67AB1005" w14:textId="59B5DDE8" w:rsidR="00E33826" w:rsidRDefault="00E33826" w:rsidP="00E33826">
      <w:pPr>
        <w:pStyle w:val="ab"/>
        <w:rPr>
          <w:rFonts w:eastAsia="Times New Roman"/>
          <w:color w:val="495057"/>
          <w:rtl/>
        </w:rPr>
      </w:pPr>
      <w:r>
        <w:rPr>
          <w:rFonts w:eastAsia="Times New Roman" w:hint="cs"/>
          <w:color w:val="495057"/>
          <w:rtl/>
        </w:rPr>
        <w:t xml:space="preserve">2. </w:t>
      </w:r>
      <w:r w:rsidRPr="00E33826">
        <w:rPr>
          <w:rFonts w:eastAsia="Times New Roman"/>
          <w:color w:val="495057"/>
          <w:rtl/>
        </w:rPr>
        <w:t>הגדרת הקבוצה\ארגון (מי שייך, מהם הגבולות)</w:t>
      </w:r>
    </w:p>
    <w:p w14:paraId="310EFCA0" w14:textId="77777777" w:rsidR="00D936DD" w:rsidRPr="00E33826" w:rsidRDefault="00D936DD" w:rsidP="00E33826">
      <w:pPr>
        <w:pStyle w:val="ab"/>
        <w:rPr>
          <w:rFonts w:eastAsia="Times New Roman"/>
          <w:color w:val="495057"/>
        </w:rPr>
      </w:pPr>
    </w:p>
    <w:p w14:paraId="28928F1F" w14:textId="26FE5CD2" w:rsidR="00E33826" w:rsidRDefault="00FA54AE" w:rsidP="00E33826">
      <w:pPr>
        <w:pStyle w:val="ab"/>
        <w:rPr>
          <w:rFonts w:eastAsia="Times New Roman"/>
          <w:color w:val="495057"/>
          <w:rtl/>
        </w:rPr>
      </w:pPr>
      <w:r>
        <w:rPr>
          <w:rFonts w:eastAsia="Times New Roman" w:hint="cs"/>
          <w:color w:val="495057"/>
          <w:rtl/>
        </w:rPr>
        <w:t>3</w:t>
      </w:r>
      <w:r w:rsidR="00E33826">
        <w:rPr>
          <w:rFonts w:eastAsia="Times New Roman" w:hint="cs"/>
          <w:color w:val="495057"/>
          <w:rtl/>
        </w:rPr>
        <w:t xml:space="preserve">. </w:t>
      </w:r>
      <w:r w:rsidR="00E33826" w:rsidRPr="00E33826">
        <w:rPr>
          <w:rFonts w:eastAsia="Times New Roman"/>
          <w:color w:val="495057"/>
          <w:rtl/>
        </w:rPr>
        <w:t>מי נגד מי</w:t>
      </w:r>
      <w:r w:rsidR="00E33826">
        <w:rPr>
          <w:rFonts w:eastAsia="Times New Roman" w:hint="cs"/>
          <w:color w:val="495057"/>
          <w:rtl/>
        </w:rPr>
        <w:t xml:space="preserve"> בקונפליקט (יכולים להיות כמה)</w:t>
      </w:r>
      <w:r w:rsidR="00E33826" w:rsidRPr="00E33826">
        <w:rPr>
          <w:rFonts w:eastAsia="Times New Roman"/>
          <w:color w:val="495057"/>
          <w:rtl/>
        </w:rPr>
        <w:t xml:space="preserve">, </w:t>
      </w:r>
      <w:r>
        <w:rPr>
          <w:rFonts w:eastAsia="Times New Roman" w:hint="cs"/>
          <w:color w:val="495057"/>
          <w:rtl/>
        </w:rPr>
        <w:t xml:space="preserve">מהו התפקיד של כל צד בקונפליקט. </w:t>
      </w:r>
      <w:r w:rsidR="00E33826" w:rsidRPr="00E33826">
        <w:rPr>
          <w:rFonts w:eastAsia="Times New Roman"/>
          <w:color w:val="495057"/>
          <w:rtl/>
        </w:rPr>
        <w:t>אילו תפקידים</w:t>
      </w:r>
      <w:r>
        <w:rPr>
          <w:rFonts w:eastAsia="Times New Roman" w:hint="cs"/>
          <w:color w:val="495057"/>
          <w:rtl/>
        </w:rPr>
        <w:t xml:space="preserve"> נוספים</w:t>
      </w:r>
      <w:r w:rsidR="00E33826" w:rsidRPr="00E33826">
        <w:rPr>
          <w:rFonts w:eastAsia="Times New Roman"/>
          <w:color w:val="495057"/>
          <w:rtl/>
        </w:rPr>
        <w:t xml:space="preserve"> יש בקבוצה</w:t>
      </w:r>
      <w:r>
        <w:rPr>
          <w:rFonts w:eastAsia="Times New Roman" w:hint="cs"/>
          <w:color w:val="495057"/>
          <w:rtl/>
        </w:rPr>
        <w:t>.</w:t>
      </w:r>
    </w:p>
    <w:p w14:paraId="073B9DD6" w14:textId="77777777" w:rsidR="00D936DD" w:rsidRPr="00E33826" w:rsidRDefault="00D936DD" w:rsidP="00E33826">
      <w:pPr>
        <w:pStyle w:val="ab"/>
        <w:rPr>
          <w:rFonts w:eastAsia="Times New Roman"/>
          <w:color w:val="495057"/>
        </w:rPr>
      </w:pPr>
    </w:p>
    <w:p w14:paraId="1C2FB970" w14:textId="1522E167" w:rsidR="00E33826" w:rsidRDefault="00E33826" w:rsidP="00E33826">
      <w:pPr>
        <w:pStyle w:val="ab"/>
        <w:rPr>
          <w:rFonts w:eastAsia="Times New Roman"/>
          <w:color w:val="495057"/>
          <w:rtl/>
        </w:rPr>
      </w:pPr>
      <w:r>
        <w:rPr>
          <w:rFonts w:eastAsia="Times New Roman" w:hint="cs"/>
          <w:color w:val="495057"/>
          <w:rtl/>
        </w:rPr>
        <w:t xml:space="preserve">4. </w:t>
      </w:r>
      <w:r w:rsidRPr="00E33826">
        <w:rPr>
          <w:rFonts w:eastAsia="Times New Roman"/>
          <w:color w:val="495057"/>
          <w:rtl/>
        </w:rPr>
        <w:t xml:space="preserve">גרסאות משכנעות של  צד א' וצד ב': סיפור האירוע מכל צד של </w:t>
      </w:r>
      <w:r>
        <w:rPr>
          <w:rFonts w:eastAsia="Times New Roman" w:hint="cs"/>
          <w:color w:val="495057"/>
          <w:rtl/>
        </w:rPr>
        <w:t>הסכסוך.</w:t>
      </w:r>
    </w:p>
    <w:p w14:paraId="46A95B1D" w14:textId="5A99B2DA" w:rsidR="00E33826" w:rsidRDefault="00E33826" w:rsidP="00E33826">
      <w:pPr>
        <w:pStyle w:val="ab"/>
        <w:rPr>
          <w:rFonts w:eastAsia="Times New Roman"/>
          <w:color w:val="495057"/>
          <w:rtl/>
        </w:rPr>
      </w:pPr>
      <w:r w:rsidRPr="00E33826">
        <w:rPr>
          <w:rFonts w:eastAsia="Times New Roman"/>
          <w:color w:val="495057"/>
        </w:rPr>
        <w:t xml:space="preserve"> </w:t>
      </w:r>
      <w:r>
        <w:rPr>
          <w:rFonts w:eastAsia="Times New Roman" w:hint="cs"/>
          <w:color w:val="495057"/>
          <w:rtl/>
        </w:rPr>
        <w:t xml:space="preserve">יש לפרט </w:t>
      </w:r>
      <w:r w:rsidRPr="00E33826">
        <w:rPr>
          <w:rFonts w:eastAsia="Times New Roman"/>
          <w:color w:val="495057"/>
          <w:rtl/>
        </w:rPr>
        <w:t xml:space="preserve">מהם </w:t>
      </w:r>
      <w:r w:rsidRPr="00E33826">
        <w:rPr>
          <w:rFonts w:eastAsia="Times New Roman"/>
          <w:color w:val="495057"/>
          <w:u w:val="single"/>
          <w:rtl/>
        </w:rPr>
        <w:t>הערכים</w:t>
      </w:r>
      <w:r w:rsidRPr="00E33826">
        <w:rPr>
          <w:rFonts w:eastAsia="Times New Roman"/>
          <w:color w:val="495057"/>
        </w:rPr>
        <w:t xml:space="preserve">, </w:t>
      </w:r>
      <w:r w:rsidRPr="00E33826">
        <w:rPr>
          <w:rFonts w:eastAsia="Times New Roman"/>
          <w:color w:val="495057"/>
          <w:u w:val="single"/>
          <w:rtl/>
        </w:rPr>
        <w:t>הרגשות</w:t>
      </w:r>
      <w:r w:rsidRPr="00E33826">
        <w:rPr>
          <w:rFonts w:eastAsia="Times New Roman"/>
          <w:color w:val="495057"/>
          <w:rtl/>
        </w:rPr>
        <w:t xml:space="preserve"> </w:t>
      </w:r>
      <w:r w:rsidRPr="00E33826">
        <w:rPr>
          <w:rFonts w:eastAsia="Times New Roman"/>
          <w:color w:val="495057"/>
          <w:u w:val="single"/>
          <w:rtl/>
        </w:rPr>
        <w:t>והצרכים</w:t>
      </w:r>
      <w:r w:rsidRPr="00E33826">
        <w:rPr>
          <w:rFonts w:eastAsia="Times New Roman"/>
          <w:color w:val="495057"/>
          <w:rtl/>
        </w:rPr>
        <w:t xml:space="preserve"> בגרסה של </w:t>
      </w:r>
      <w:r w:rsidR="000D69A9">
        <w:rPr>
          <w:rFonts w:eastAsia="Times New Roman" w:hint="cs"/>
          <w:color w:val="495057"/>
          <w:rtl/>
        </w:rPr>
        <w:t>כל אחד מ</w:t>
      </w:r>
      <w:r w:rsidRPr="00E33826">
        <w:rPr>
          <w:rFonts w:eastAsia="Times New Roman"/>
          <w:color w:val="495057"/>
          <w:rtl/>
        </w:rPr>
        <w:t>שני הצדדים</w:t>
      </w:r>
      <w:r w:rsidRPr="00E33826">
        <w:rPr>
          <w:rFonts w:eastAsia="Times New Roman"/>
          <w:color w:val="495057"/>
        </w:rPr>
        <w:t>.</w:t>
      </w:r>
    </w:p>
    <w:p w14:paraId="556F36AD" w14:textId="77777777" w:rsidR="00D936DD" w:rsidRPr="00E33826" w:rsidRDefault="00D936DD" w:rsidP="00E33826">
      <w:pPr>
        <w:pStyle w:val="ab"/>
        <w:rPr>
          <w:rFonts w:eastAsia="Times New Roman"/>
          <w:color w:val="495057"/>
        </w:rPr>
      </w:pPr>
    </w:p>
    <w:p w14:paraId="6A193143" w14:textId="269170C1" w:rsidR="00E33826" w:rsidRDefault="00E33826" w:rsidP="00E33826">
      <w:pPr>
        <w:pStyle w:val="ab"/>
        <w:rPr>
          <w:rFonts w:eastAsia="Times New Roman"/>
          <w:color w:val="495057"/>
          <w:rtl/>
        </w:rPr>
      </w:pPr>
      <w:r>
        <w:rPr>
          <w:rFonts w:eastAsia="Times New Roman" w:hint="cs"/>
          <w:color w:val="495057"/>
          <w:rtl/>
        </w:rPr>
        <w:t>5.</w:t>
      </w:r>
      <w:r w:rsidRPr="00E33826">
        <w:rPr>
          <w:rFonts w:eastAsia="Times New Roman"/>
          <w:color w:val="495057"/>
        </w:rPr>
        <w:t xml:space="preserve"> </w:t>
      </w:r>
      <w:r w:rsidRPr="00E33826">
        <w:rPr>
          <w:rFonts w:eastAsia="Times New Roman"/>
          <w:color w:val="495057"/>
          <w:rtl/>
        </w:rPr>
        <w:t>משאבים במחסור</w:t>
      </w:r>
      <w:r w:rsidR="00FA54AE">
        <w:rPr>
          <w:rFonts w:eastAsia="Times New Roman" w:hint="cs"/>
          <w:color w:val="495057"/>
          <w:rtl/>
        </w:rPr>
        <w:t>.</w:t>
      </w:r>
    </w:p>
    <w:p w14:paraId="349F50CA" w14:textId="77777777" w:rsidR="00D936DD" w:rsidRPr="00E33826" w:rsidRDefault="00D936DD" w:rsidP="00E33826">
      <w:pPr>
        <w:pStyle w:val="ab"/>
        <w:rPr>
          <w:rFonts w:eastAsia="Times New Roman"/>
          <w:color w:val="495057"/>
        </w:rPr>
      </w:pPr>
    </w:p>
    <w:p w14:paraId="6383CD5A" w14:textId="5EEB2375" w:rsidR="00E33826" w:rsidRDefault="00E33826" w:rsidP="00E33826">
      <w:pPr>
        <w:pStyle w:val="ab"/>
        <w:rPr>
          <w:rFonts w:eastAsia="Times New Roman"/>
          <w:color w:val="495057"/>
          <w:rtl/>
        </w:rPr>
      </w:pPr>
      <w:r>
        <w:rPr>
          <w:rFonts w:eastAsia="Times New Roman" w:hint="cs"/>
          <w:color w:val="495057"/>
          <w:rtl/>
        </w:rPr>
        <w:t>6.</w:t>
      </w:r>
      <w:r w:rsidRPr="00E33826">
        <w:rPr>
          <w:rFonts w:eastAsia="Times New Roman"/>
          <w:color w:val="495057"/>
        </w:rPr>
        <w:t xml:space="preserve"> </w:t>
      </w:r>
      <w:r w:rsidRPr="00E33826">
        <w:rPr>
          <w:rFonts w:eastAsia="Times New Roman"/>
          <w:color w:val="495057"/>
          <w:rtl/>
        </w:rPr>
        <w:t>היבטים לא רציונליים בסכסוך</w:t>
      </w:r>
      <w:r w:rsidR="00FA54AE">
        <w:rPr>
          <w:rFonts w:eastAsia="Times New Roman" w:hint="cs"/>
          <w:color w:val="495057"/>
          <w:rtl/>
        </w:rPr>
        <w:t>.</w:t>
      </w:r>
    </w:p>
    <w:p w14:paraId="7DBC23AE" w14:textId="77777777" w:rsidR="00D936DD" w:rsidRPr="00E33826" w:rsidRDefault="00D936DD" w:rsidP="00E33826">
      <w:pPr>
        <w:pStyle w:val="ab"/>
        <w:rPr>
          <w:rFonts w:eastAsia="Times New Roman"/>
          <w:color w:val="495057"/>
        </w:rPr>
      </w:pPr>
    </w:p>
    <w:p w14:paraId="40C726E1" w14:textId="0011DC4F" w:rsidR="00E33826" w:rsidRDefault="00E33826" w:rsidP="00E33826">
      <w:pPr>
        <w:pStyle w:val="ab"/>
        <w:rPr>
          <w:rFonts w:eastAsia="Times New Roman"/>
          <w:color w:val="495057"/>
          <w:rtl/>
        </w:rPr>
      </w:pPr>
      <w:r>
        <w:rPr>
          <w:rFonts w:eastAsia="Times New Roman" w:hint="cs"/>
          <w:color w:val="495057"/>
          <w:rtl/>
        </w:rPr>
        <w:t xml:space="preserve">7. </w:t>
      </w:r>
      <w:r w:rsidRPr="00E33826">
        <w:rPr>
          <w:rFonts w:eastAsia="Times New Roman"/>
          <w:color w:val="495057"/>
          <w:rtl/>
        </w:rPr>
        <w:t>השפעה על הארגון\הקבוצה</w:t>
      </w:r>
      <w:r>
        <w:rPr>
          <w:rFonts w:eastAsia="Times New Roman" w:hint="cs"/>
          <w:color w:val="495057"/>
          <w:rtl/>
        </w:rPr>
        <w:t xml:space="preserve">. </w:t>
      </w:r>
      <w:r w:rsidR="00D936DD">
        <w:rPr>
          <w:rFonts w:eastAsia="Times New Roman" w:hint="cs"/>
          <w:color w:val="495057"/>
          <w:rtl/>
        </w:rPr>
        <w:t xml:space="preserve">יש </w:t>
      </w:r>
      <w:r>
        <w:rPr>
          <w:rFonts w:eastAsia="Times New Roman" w:hint="cs"/>
          <w:color w:val="495057"/>
          <w:rtl/>
        </w:rPr>
        <w:t xml:space="preserve"> להתייחס להשפעה קצרת</w:t>
      </w:r>
      <w:r w:rsidR="0080536C">
        <w:rPr>
          <w:rFonts w:eastAsia="Times New Roman" w:hint="cs"/>
          <w:color w:val="495057"/>
          <w:rtl/>
        </w:rPr>
        <w:t>-</w:t>
      </w:r>
      <w:r>
        <w:rPr>
          <w:rFonts w:eastAsia="Times New Roman" w:hint="cs"/>
          <w:color w:val="495057"/>
          <w:rtl/>
        </w:rPr>
        <w:t>טווח וארוכת</w:t>
      </w:r>
      <w:r w:rsidR="0080536C">
        <w:rPr>
          <w:rFonts w:eastAsia="Times New Roman" w:hint="cs"/>
          <w:color w:val="495057"/>
          <w:rtl/>
        </w:rPr>
        <w:t>-</w:t>
      </w:r>
      <w:r>
        <w:rPr>
          <w:rFonts w:eastAsia="Times New Roman" w:hint="cs"/>
          <w:color w:val="495057"/>
          <w:rtl/>
        </w:rPr>
        <w:t>טווח</w:t>
      </w:r>
      <w:r w:rsidR="00FA54AE">
        <w:rPr>
          <w:rFonts w:eastAsia="Times New Roman" w:hint="cs"/>
          <w:color w:val="495057"/>
          <w:rtl/>
        </w:rPr>
        <w:t>.</w:t>
      </w:r>
    </w:p>
    <w:p w14:paraId="483D6AEF" w14:textId="77777777" w:rsidR="00D936DD" w:rsidRPr="00E33826" w:rsidRDefault="00D936DD" w:rsidP="00E33826">
      <w:pPr>
        <w:pStyle w:val="ab"/>
        <w:rPr>
          <w:rFonts w:eastAsia="Times New Roman"/>
          <w:color w:val="495057"/>
        </w:rPr>
      </w:pPr>
    </w:p>
    <w:p w14:paraId="7BDF7E9A" w14:textId="77062C98" w:rsidR="00FA54AE" w:rsidRDefault="00FA54AE" w:rsidP="00FA54AE">
      <w:pPr>
        <w:pStyle w:val="ab"/>
        <w:rPr>
          <w:rFonts w:eastAsia="Times New Roman"/>
          <w:color w:val="495057"/>
          <w:rtl/>
        </w:rPr>
      </w:pPr>
      <w:r>
        <w:rPr>
          <w:rFonts w:eastAsia="Times New Roman" w:hint="cs"/>
          <w:color w:val="495057"/>
          <w:rtl/>
        </w:rPr>
        <w:t>8</w:t>
      </w:r>
      <w:r w:rsidR="0080536C">
        <w:rPr>
          <w:rFonts w:eastAsia="Times New Roman" w:hint="cs"/>
          <w:color w:val="495057"/>
          <w:rtl/>
        </w:rPr>
        <w:t xml:space="preserve">. </w:t>
      </w:r>
      <w:r w:rsidR="00E33826" w:rsidRPr="00E33826">
        <w:rPr>
          <w:rFonts w:eastAsia="Times New Roman"/>
          <w:color w:val="495057"/>
          <w:rtl/>
        </w:rPr>
        <w:t>ניתוח האירוע דרך אחת התיאוריות שנלמדו</w:t>
      </w:r>
      <w:r w:rsidR="0080536C">
        <w:rPr>
          <w:rFonts w:eastAsia="Times New Roman" w:hint="cs"/>
          <w:color w:val="495057"/>
          <w:rtl/>
        </w:rPr>
        <w:t xml:space="preserve"> (היקף: לפחות עמוד אחד). </w:t>
      </w:r>
      <w:r w:rsidR="00E33826" w:rsidRPr="00E33826">
        <w:rPr>
          <w:rFonts w:eastAsia="Times New Roman"/>
          <w:color w:val="495057"/>
          <w:rtl/>
        </w:rPr>
        <w:t>יש להסביר מדוע דווקא תיאוריה זאת היא המתאימה ביותר לדעתכם כדי לנתח את הא</w:t>
      </w:r>
      <w:r w:rsidR="000D69A9">
        <w:rPr>
          <w:rFonts w:eastAsia="Times New Roman" w:hint="cs"/>
          <w:color w:val="495057"/>
          <w:rtl/>
        </w:rPr>
        <w:t>י</w:t>
      </w:r>
      <w:r w:rsidR="00E33826" w:rsidRPr="00E33826">
        <w:rPr>
          <w:rFonts w:eastAsia="Times New Roman"/>
          <w:color w:val="495057"/>
          <w:rtl/>
        </w:rPr>
        <w:t>רוע</w:t>
      </w:r>
      <w:r w:rsidR="00E33826" w:rsidRPr="00E33826">
        <w:rPr>
          <w:rFonts w:eastAsia="Times New Roman"/>
          <w:color w:val="495057"/>
        </w:rPr>
        <w:t>.</w:t>
      </w:r>
      <w:r w:rsidR="0080536C" w:rsidRPr="0080536C">
        <w:rPr>
          <w:rFonts w:eastAsia="Times New Roman"/>
          <w:color w:val="495057"/>
          <w:rtl/>
        </w:rPr>
        <w:t xml:space="preserve"> </w:t>
      </w:r>
      <w:r w:rsidR="0080536C">
        <w:rPr>
          <w:rFonts w:eastAsia="Times New Roman" w:hint="cs"/>
          <w:color w:val="495057"/>
          <w:rtl/>
        </w:rPr>
        <w:t>שימו לב שבניתוח על פי התיאוריה יש</w:t>
      </w:r>
      <w:r w:rsidR="0080536C" w:rsidRPr="00E33826">
        <w:rPr>
          <w:rFonts w:eastAsia="Times New Roman"/>
          <w:color w:val="495057"/>
          <w:rtl/>
        </w:rPr>
        <w:t xml:space="preserve"> שימוש ב-5 מושגים לפחות מתוך התאוריה</w:t>
      </w:r>
      <w:r w:rsidR="0080536C">
        <w:rPr>
          <w:rFonts w:eastAsia="Times New Roman" w:hint="cs"/>
          <w:color w:val="495057"/>
          <w:rtl/>
        </w:rPr>
        <w:t xml:space="preserve"> (כולל האפשרות להסביר מדוע היבט מסוים מתוך התיאוריה אינו רלוונטי לאירוע)</w:t>
      </w:r>
      <w:r w:rsidR="0080536C" w:rsidRPr="00E33826">
        <w:rPr>
          <w:rFonts w:eastAsia="Times New Roman"/>
          <w:color w:val="495057"/>
          <w:rtl/>
        </w:rPr>
        <w:t>.</w:t>
      </w:r>
      <w:r w:rsidR="0080536C">
        <w:rPr>
          <w:rFonts w:eastAsia="Times New Roman" w:hint="cs"/>
          <w:color w:val="495057"/>
          <w:rtl/>
        </w:rPr>
        <w:t xml:space="preserve"> </w:t>
      </w:r>
    </w:p>
    <w:p w14:paraId="2002DC22" w14:textId="28C3D56D" w:rsidR="00FA54AE" w:rsidRPr="00E33826" w:rsidRDefault="00FA54AE" w:rsidP="00FA54AE">
      <w:pPr>
        <w:pStyle w:val="ab"/>
        <w:rPr>
          <w:rFonts w:eastAsia="Times New Roman"/>
          <w:color w:val="495057"/>
        </w:rPr>
      </w:pPr>
      <w:r>
        <w:rPr>
          <w:rFonts w:eastAsia="Times New Roman" w:hint="cs"/>
          <w:color w:val="495057"/>
          <w:rtl/>
        </w:rPr>
        <w:t>ככל שיש יותר מושגים מעורבים, כך איכות הניתוח גבוהה יותר.</w:t>
      </w:r>
    </w:p>
    <w:p w14:paraId="31F16179" w14:textId="42E9C7B1" w:rsidR="00FA54AE" w:rsidRDefault="00FA54AE" w:rsidP="00E33826">
      <w:pPr>
        <w:pStyle w:val="ab"/>
        <w:rPr>
          <w:rFonts w:eastAsia="Times New Roman"/>
          <w:color w:val="495057"/>
          <w:rtl/>
        </w:rPr>
      </w:pPr>
      <w:r>
        <w:rPr>
          <w:rFonts w:eastAsia="Times New Roman" w:hint="cs"/>
          <w:color w:val="495057"/>
          <w:rtl/>
        </w:rPr>
        <w:t xml:space="preserve">יש להציע פתרון המבוסס על התיאוריה. (נא להימנע מפתרונות פשטניים כגון: "עליהם לשוחח על הבעיה ולמצוא פתרון ביחד"). </w:t>
      </w:r>
    </w:p>
    <w:p w14:paraId="46E87E6C" w14:textId="77777777" w:rsidR="00FA54AE" w:rsidRDefault="00FA54AE" w:rsidP="00E33826">
      <w:pPr>
        <w:pStyle w:val="ab"/>
        <w:rPr>
          <w:rFonts w:eastAsia="Times New Roman"/>
          <w:color w:val="495057"/>
          <w:shd w:val="clear" w:color="auto" w:fill="FFFFFF"/>
          <w:rtl/>
        </w:rPr>
      </w:pPr>
    </w:p>
    <w:p w14:paraId="25DB096A" w14:textId="58FDF8FA" w:rsidR="00E33826" w:rsidRPr="00E33826" w:rsidRDefault="00E33826" w:rsidP="00E33826">
      <w:pPr>
        <w:pStyle w:val="ab"/>
        <w:rPr>
          <w:rFonts w:eastAsia="Times New Roman"/>
        </w:rPr>
      </w:pPr>
      <w:r w:rsidRPr="00E33826">
        <w:rPr>
          <w:rFonts w:eastAsia="Times New Roman"/>
          <w:color w:val="495057"/>
          <w:shd w:val="clear" w:color="auto" w:fill="FFFFFF"/>
          <w:rtl/>
        </w:rPr>
        <w:t>היקף התרגיל:</w:t>
      </w:r>
      <w:r w:rsidR="00FA54AE">
        <w:rPr>
          <w:rFonts w:eastAsia="Times New Roman" w:hint="cs"/>
          <w:color w:val="495057"/>
          <w:shd w:val="clear" w:color="auto" w:fill="FFFFFF"/>
          <w:rtl/>
        </w:rPr>
        <w:t xml:space="preserve"> בין</w:t>
      </w:r>
      <w:r w:rsidRPr="00E33826">
        <w:rPr>
          <w:rFonts w:eastAsia="Times New Roman"/>
          <w:color w:val="495057"/>
          <w:shd w:val="clear" w:color="auto" w:fill="FFFFFF"/>
          <w:rtl/>
        </w:rPr>
        <w:t xml:space="preserve"> </w:t>
      </w:r>
      <w:r w:rsidR="0080536C">
        <w:rPr>
          <w:rFonts w:eastAsia="Times New Roman" w:hint="cs"/>
          <w:color w:val="495057"/>
          <w:shd w:val="clear" w:color="auto" w:fill="FFFFFF"/>
          <w:rtl/>
        </w:rPr>
        <w:t xml:space="preserve">3-4 </w:t>
      </w:r>
      <w:r w:rsidRPr="00E33826">
        <w:rPr>
          <w:rFonts w:eastAsia="Times New Roman"/>
          <w:color w:val="495057"/>
          <w:shd w:val="clear" w:color="auto" w:fill="FFFFFF"/>
          <w:rtl/>
        </w:rPr>
        <w:t xml:space="preserve">עמודים (תלוי באורך </w:t>
      </w:r>
      <w:r w:rsidR="0080536C">
        <w:rPr>
          <w:rFonts w:eastAsia="Times New Roman" w:hint="cs"/>
          <w:color w:val="495057"/>
          <w:shd w:val="clear" w:color="auto" w:fill="FFFFFF"/>
          <w:rtl/>
        </w:rPr>
        <w:t>סעיף 1</w:t>
      </w:r>
      <w:r w:rsidRPr="00E33826">
        <w:rPr>
          <w:rFonts w:eastAsia="Times New Roman"/>
          <w:color w:val="495057"/>
          <w:shd w:val="clear" w:color="auto" w:fill="FFFFFF"/>
          <w:rtl/>
        </w:rPr>
        <w:t>)</w:t>
      </w:r>
      <w:r w:rsidRPr="00E33826">
        <w:rPr>
          <w:rFonts w:eastAsia="Times New Roman"/>
          <w:color w:val="495057"/>
          <w:shd w:val="clear" w:color="auto" w:fill="FFFFFF"/>
        </w:rPr>
        <w:t>.</w:t>
      </w:r>
    </w:p>
    <w:p w14:paraId="5F04EFD0" w14:textId="24F998FF" w:rsidR="00E33826" w:rsidRPr="00E33826" w:rsidRDefault="00E33826" w:rsidP="00E33826">
      <w:pPr>
        <w:pStyle w:val="ab"/>
        <w:rPr>
          <w:rFonts w:eastAsia="Times New Roman"/>
          <w:color w:val="495057"/>
        </w:rPr>
      </w:pPr>
      <w:r w:rsidRPr="00E33826">
        <w:rPr>
          <w:rFonts w:eastAsia="Times New Roman"/>
          <w:color w:val="495057"/>
          <w:rtl/>
        </w:rPr>
        <w:t xml:space="preserve">מועד אחרון להגשה: </w:t>
      </w:r>
      <w:r w:rsidR="0080536C">
        <w:rPr>
          <w:rFonts w:eastAsia="Times New Roman" w:hint="cs"/>
          <w:color w:val="495057"/>
          <w:rtl/>
        </w:rPr>
        <w:t>23.1.20</w:t>
      </w:r>
    </w:p>
    <w:p w14:paraId="4356A35C" w14:textId="77777777" w:rsidR="0080536C" w:rsidRDefault="0080536C" w:rsidP="00E33826">
      <w:pPr>
        <w:pStyle w:val="ab"/>
        <w:rPr>
          <w:rFonts w:eastAsia="Times New Roman"/>
          <w:color w:val="495057"/>
          <w:rtl/>
        </w:rPr>
      </w:pPr>
    </w:p>
    <w:p w14:paraId="5B70E344" w14:textId="166F3526" w:rsidR="00E33826" w:rsidRPr="00E33826" w:rsidRDefault="00E33826" w:rsidP="000D69A9">
      <w:pPr>
        <w:pStyle w:val="ab"/>
        <w:jc w:val="right"/>
        <w:rPr>
          <w:rFonts w:eastAsia="Times New Roman"/>
          <w:color w:val="495057"/>
        </w:rPr>
      </w:pPr>
      <w:r w:rsidRPr="00E33826">
        <w:rPr>
          <w:rFonts w:eastAsia="Times New Roman"/>
          <w:color w:val="495057"/>
          <w:rtl/>
        </w:rPr>
        <w:t>בהצלחה</w:t>
      </w:r>
      <w:r w:rsidRPr="00E33826">
        <w:rPr>
          <w:rFonts w:eastAsia="Times New Roman"/>
          <w:color w:val="495057"/>
        </w:rPr>
        <w:t>!</w:t>
      </w:r>
    </w:p>
    <w:p w14:paraId="6B168644" w14:textId="77777777" w:rsidR="00E33826" w:rsidRPr="00E33826" w:rsidRDefault="00E33826" w:rsidP="00E33826">
      <w:pPr>
        <w:pStyle w:val="ab"/>
        <w:jc w:val="center"/>
        <w:rPr>
          <w:rFonts w:asciiTheme="minorBidi" w:hAnsiTheme="minorBidi"/>
          <w:rtl/>
        </w:rPr>
      </w:pPr>
    </w:p>
    <w:p w14:paraId="60E82444" w14:textId="77777777" w:rsidR="00E33826" w:rsidRDefault="00E33826" w:rsidP="00E33826">
      <w:pPr>
        <w:pStyle w:val="ab"/>
        <w:jc w:val="center"/>
        <w:rPr>
          <w:rtl/>
        </w:rPr>
      </w:pPr>
    </w:p>
    <w:p w14:paraId="35C2CA6A" w14:textId="73FD5B96" w:rsidR="00E33826" w:rsidRDefault="00E33826" w:rsidP="00E33826">
      <w:pPr>
        <w:pStyle w:val="ab"/>
        <w:jc w:val="center"/>
        <w:rPr>
          <w:rtl/>
        </w:rPr>
      </w:pPr>
    </w:p>
    <w:p w14:paraId="59AF8712" w14:textId="3DDDA7DD" w:rsidR="00D936DD" w:rsidRDefault="00D936DD" w:rsidP="00E33826">
      <w:pPr>
        <w:pStyle w:val="ab"/>
        <w:jc w:val="center"/>
        <w:rPr>
          <w:rtl/>
        </w:rPr>
      </w:pPr>
    </w:p>
    <w:p w14:paraId="7B7D9975" w14:textId="1C7504FB" w:rsidR="00D936DD" w:rsidRDefault="00D936DD" w:rsidP="00E33826">
      <w:pPr>
        <w:pStyle w:val="ab"/>
        <w:jc w:val="center"/>
        <w:rPr>
          <w:rtl/>
        </w:rPr>
      </w:pPr>
    </w:p>
    <w:p w14:paraId="504CE52D" w14:textId="3100E0F1" w:rsidR="00D936DD" w:rsidRDefault="00D936DD" w:rsidP="00E33826">
      <w:pPr>
        <w:pStyle w:val="ab"/>
        <w:jc w:val="center"/>
        <w:rPr>
          <w:rtl/>
        </w:rPr>
      </w:pPr>
    </w:p>
    <w:p w14:paraId="09C23F1E" w14:textId="7BFC12E6" w:rsidR="00D936DD" w:rsidRDefault="00D936DD" w:rsidP="00E33826">
      <w:pPr>
        <w:pStyle w:val="ab"/>
        <w:jc w:val="center"/>
        <w:rPr>
          <w:rtl/>
        </w:rPr>
      </w:pPr>
    </w:p>
    <w:p w14:paraId="106DF9D1" w14:textId="66158EEE" w:rsidR="00D936DD" w:rsidRDefault="00D936DD" w:rsidP="00E33826">
      <w:pPr>
        <w:pStyle w:val="ab"/>
        <w:jc w:val="center"/>
        <w:rPr>
          <w:rtl/>
        </w:rPr>
      </w:pPr>
    </w:p>
    <w:p w14:paraId="64192FA7" w14:textId="354608CA" w:rsidR="00D936DD" w:rsidRDefault="00D936DD" w:rsidP="00E33826">
      <w:pPr>
        <w:pStyle w:val="ab"/>
        <w:jc w:val="center"/>
        <w:rPr>
          <w:rtl/>
        </w:rPr>
      </w:pPr>
    </w:p>
    <w:p w14:paraId="5ACBEF2B" w14:textId="5CA330E4" w:rsidR="00D936DD" w:rsidRDefault="00D936DD" w:rsidP="00E33826">
      <w:pPr>
        <w:pStyle w:val="ab"/>
        <w:jc w:val="center"/>
        <w:rPr>
          <w:rtl/>
        </w:rPr>
      </w:pPr>
    </w:p>
    <w:p w14:paraId="7B9786B9" w14:textId="7F18569F" w:rsidR="00D936DD" w:rsidRDefault="00D936DD" w:rsidP="00E33826">
      <w:pPr>
        <w:pStyle w:val="ab"/>
        <w:jc w:val="center"/>
        <w:rPr>
          <w:rtl/>
        </w:rPr>
      </w:pPr>
    </w:p>
    <w:p w14:paraId="63C015DC" w14:textId="5B137BC0" w:rsidR="00D936DD" w:rsidRDefault="00D936DD" w:rsidP="00E33826">
      <w:pPr>
        <w:pStyle w:val="ab"/>
        <w:jc w:val="center"/>
        <w:rPr>
          <w:rtl/>
        </w:rPr>
      </w:pPr>
    </w:p>
    <w:p w14:paraId="157F64FF" w14:textId="535241DC" w:rsidR="00D936DD" w:rsidRDefault="00D936DD" w:rsidP="00E33826">
      <w:pPr>
        <w:pStyle w:val="ab"/>
        <w:jc w:val="center"/>
        <w:rPr>
          <w:rtl/>
        </w:rPr>
      </w:pPr>
    </w:p>
    <w:p w14:paraId="15B569BE" w14:textId="6BA6692D" w:rsidR="00D936DD" w:rsidRDefault="00D936DD" w:rsidP="00E33826">
      <w:pPr>
        <w:pStyle w:val="ab"/>
        <w:jc w:val="center"/>
        <w:rPr>
          <w:rtl/>
        </w:rPr>
      </w:pPr>
    </w:p>
    <w:p w14:paraId="6A1DC44D" w14:textId="1300BFFA" w:rsidR="00D936DD" w:rsidRDefault="00D936DD" w:rsidP="00E33826">
      <w:pPr>
        <w:pStyle w:val="ab"/>
        <w:jc w:val="center"/>
        <w:rPr>
          <w:rtl/>
        </w:rPr>
      </w:pPr>
    </w:p>
    <w:p w14:paraId="1ED192EB" w14:textId="68FE0494" w:rsidR="00D936DD" w:rsidRDefault="00D936DD" w:rsidP="00E33826">
      <w:pPr>
        <w:pStyle w:val="ab"/>
        <w:jc w:val="center"/>
        <w:rPr>
          <w:rtl/>
        </w:rPr>
      </w:pPr>
    </w:p>
    <w:p w14:paraId="74029F58" w14:textId="23A7DD4B" w:rsidR="00D936DD" w:rsidRDefault="00D936DD" w:rsidP="00E33826">
      <w:pPr>
        <w:pStyle w:val="ab"/>
        <w:jc w:val="center"/>
        <w:rPr>
          <w:rtl/>
        </w:rPr>
      </w:pPr>
    </w:p>
    <w:p w14:paraId="79E1567E" w14:textId="77777777" w:rsidR="00D936DD" w:rsidRDefault="00D936DD" w:rsidP="00E33826">
      <w:pPr>
        <w:pStyle w:val="ab"/>
        <w:jc w:val="center"/>
        <w:rPr>
          <w:rtl/>
        </w:rPr>
      </w:pPr>
    </w:p>
    <w:p w14:paraId="733D313C" w14:textId="77777777" w:rsidR="00E33826" w:rsidRDefault="00E33826" w:rsidP="00E33826">
      <w:pPr>
        <w:pStyle w:val="ab"/>
        <w:jc w:val="center"/>
        <w:rPr>
          <w:rtl/>
        </w:rPr>
      </w:pPr>
    </w:p>
    <w:p w14:paraId="623243D4" w14:textId="0CDC1C7A" w:rsidR="00A92891" w:rsidRPr="000C7620" w:rsidRDefault="00A92891" w:rsidP="00E33826">
      <w:pPr>
        <w:pStyle w:val="ab"/>
        <w:jc w:val="center"/>
        <w:rPr>
          <w:b/>
          <w:bCs/>
          <w:sz w:val="32"/>
          <w:szCs w:val="32"/>
          <w:rtl/>
        </w:rPr>
      </w:pPr>
      <w:r w:rsidRPr="000C7620">
        <w:rPr>
          <w:b/>
          <w:bCs/>
          <w:sz w:val="32"/>
          <w:szCs w:val="32"/>
          <w:rtl/>
        </w:rPr>
        <w:t>מקורות עבור קורס קונפליקטים</w:t>
      </w:r>
      <w:r w:rsidRPr="000C7620">
        <w:rPr>
          <w:rFonts w:hint="cs"/>
          <w:b/>
          <w:bCs/>
          <w:sz w:val="32"/>
          <w:szCs w:val="32"/>
        </w:rPr>
        <w:t xml:space="preserve"> </w:t>
      </w:r>
      <w:r w:rsidRPr="000C7620">
        <w:rPr>
          <w:rFonts w:hint="cs"/>
          <w:b/>
          <w:bCs/>
          <w:sz w:val="32"/>
          <w:szCs w:val="32"/>
          <w:rtl/>
        </w:rPr>
        <w:t xml:space="preserve"> בקבוצות ובארגונים</w:t>
      </w:r>
    </w:p>
    <w:p w14:paraId="3D60FDDF" w14:textId="77777777" w:rsidR="00A92891" w:rsidRPr="008E1233" w:rsidRDefault="00A92891" w:rsidP="00E33826">
      <w:pPr>
        <w:pStyle w:val="ab"/>
        <w:rPr>
          <w:rtl/>
        </w:rPr>
      </w:pPr>
    </w:p>
    <w:p w14:paraId="42381A94" w14:textId="77777777" w:rsidR="00A92891" w:rsidRDefault="00A92891" w:rsidP="00A92891">
      <w:pPr>
        <w:pStyle w:val="ab"/>
        <w:bidi w:val="0"/>
        <w:rPr>
          <w:rtl/>
        </w:rPr>
      </w:pPr>
    </w:p>
    <w:p w14:paraId="7D60721C" w14:textId="77777777" w:rsidR="00A92891" w:rsidRPr="00A92891" w:rsidRDefault="00A92891" w:rsidP="00A92891">
      <w:pPr>
        <w:pStyle w:val="ab"/>
        <w:bidi w:val="0"/>
        <w:rPr>
          <w:b/>
          <w:bCs/>
          <w:u w:val="single"/>
          <w:rtl/>
        </w:rPr>
      </w:pPr>
      <w:proofErr w:type="gramStart"/>
      <w:r w:rsidRPr="00A92891">
        <w:rPr>
          <w:rFonts w:hint="cs"/>
          <w:b/>
          <w:bCs/>
          <w:u w:val="single"/>
        </w:rPr>
        <w:t>TA</w:t>
      </w:r>
      <w:r w:rsidRPr="00A92891">
        <w:rPr>
          <w:b/>
          <w:bCs/>
          <w:u w:val="single"/>
        </w:rPr>
        <w:t xml:space="preserve">JFEL  </w:t>
      </w:r>
      <w:proofErr w:type="spellStart"/>
      <w:r w:rsidRPr="00A92891">
        <w:rPr>
          <w:rFonts w:hint="cs"/>
          <w:b/>
          <w:bCs/>
          <w:u w:val="single"/>
          <w:rtl/>
        </w:rPr>
        <w:t>טג</w:t>
      </w:r>
      <w:proofErr w:type="gramEnd"/>
      <w:r w:rsidRPr="00A92891">
        <w:rPr>
          <w:rFonts w:hint="cs"/>
          <w:b/>
          <w:bCs/>
          <w:u w:val="single"/>
          <w:rtl/>
        </w:rPr>
        <w:t>'פל</w:t>
      </w:r>
      <w:proofErr w:type="spellEnd"/>
    </w:p>
    <w:p w14:paraId="78068DE9" w14:textId="77777777" w:rsidR="00A92891" w:rsidRDefault="00A92891" w:rsidP="00A92891">
      <w:pPr>
        <w:autoSpaceDE w:val="0"/>
        <w:autoSpaceDN w:val="0"/>
        <w:adjustRightInd w:val="0"/>
        <w:spacing w:after="0" w:line="240" w:lineRule="auto"/>
        <w:rPr>
          <w:rtl/>
        </w:rPr>
      </w:pPr>
    </w:p>
    <w:p w14:paraId="2E7F19A8" w14:textId="1FADA3E8" w:rsidR="00A92891" w:rsidRDefault="00A92891" w:rsidP="00A92891">
      <w:pPr>
        <w:autoSpaceDE w:val="0"/>
        <w:autoSpaceDN w:val="0"/>
        <w:adjustRightInd w:val="0"/>
        <w:spacing w:after="0" w:line="240" w:lineRule="auto"/>
        <w:rPr>
          <w:rtl/>
        </w:rPr>
      </w:pPr>
      <w:proofErr w:type="spellStart"/>
      <w:r>
        <w:rPr>
          <w:rFonts w:hint="cs"/>
          <w:rtl/>
        </w:rPr>
        <w:t>חוג'יראת</w:t>
      </w:r>
      <w:proofErr w:type="spellEnd"/>
      <w:r>
        <w:rPr>
          <w:rFonts w:hint="cs"/>
          <w:rtl/>
        </w:rPr>
        <w:t xml:space="preserve">, מ. (2005). </w:t>
      </w:r>
      <w:r w:rsidRPr="004C7CB8">
        <w:rPr>
          <w:rFonts w:hint="cs"/>
          <w:rtl/>
        </w:rPr>
        <w:t>זהותם</w:t>
      </w:r>
      <w:r w:rsidRPr="004C7CB8">
        <w:rPr>
          <w:rtl/>
        </w:rPr>
        <w:t xml:space="preserve"> </w:t>
      </w:r>
      <w:r w:rsidRPr="004C7CB8">
        <w:rPr>
          <w:rFonts w:hint="cs"/>
          <w:rtl/>
        </w:rPr>
        <w:t>הקולקטיבית</w:t>
      </w:r>
      <w:r w:rsidRPr="004C7CB8">
        <w:rPr>
          <w:rtl/>
        </w:rPr>
        <w:t xml:space="preserve"> </w:t>
      </w:r>
      <w:r w:rsidRPr="004C7CB8">
        <w:rPr>
          <w:rFonts w:hint="cs"/>
          <w:rtl/>
        </w:rPr>
        <w:t>של</w:t>
      </w:r>
      <w:r w:rsidRPr="004C7CB8">
        <w:rPr>
          <w:rtl/>
        </w:rPr>
        <w:t xml:space="preserve"> </w:t>
      </w:r>
      <w:r w:rsidRPr="004C7CB8">
        <w:rPr>
          <w:rFonts w:hint="cs"/>
          <w:rtl/>
        </w:rPr>
        <w:t>תלמידי</w:t>
      </w:r>
      <w:r w:rsidRPr="004C7CB8">
        <w:rPr>
          <w:rtl/>
        </w:rPr>
        <w:t xml:space="preserve"> </w:t>
      </w:r>
      <w:r w:rsidRPr="004C7CB8">
        <w:rPr>
          <w:rFonts w:hint="cs"/>
          <w:rtl/>
        </w:rPr>
        <w:t>תיכון</w:t>
      </w:r>
      <w:r w:rsidRPr="004C7CB8">
        <w:rPr>
          <w:rtl/>
        </w:rPr>
        <w:t xml:space="preserve"> </w:t>
      </w:r>
      <w:r w:rsidRPr="004C7CB8">
        <w:rPr>
          <w:rFonts w:hint="cs"/>
          <w:rtl/>
        </w:rPr>
        <w:t>בני</w:t>
      </w:r>
      <w:r w:rsidRPr="004C7CB8">
        <w:rPr>
          <w:rtl/>
        </w:rPr>
        <w:t xml:space="preserve"> </w:t>
      </w:r>
      <w:r w:rsidRPr="004C7CB8">
        <w:rPr>
          <w:rFonts w:hint="cs"/>
          <w:rtl/>
        </w:rPr>
        <w:t>המיעוט</w:t>
      </w:r>
      <w:r w:rsidRPr="004C7CB8">
        <w:rPr>
          <w:rtl/>
        </w:rPr>
        <w:t xml:space="preserve"> </w:t>
      </w:r>
      <w:r w:rsidRPr="004C7CB8">
        <w:rPr>
          <w:rFonts w:hint="cs"/>
          <w:rtl/>
        </w:rPr>
        <w:t>הערבי</w:t>
      </w:r>
      <w:r w:rsidRPr="004C7CB8">
        <w:rPr>
          <w:rtl/>
        </w:rPr>
        <w:t xml:space="preserve"> </w:t>
      </w:r>
      <w:r w:rsidRPr="004C7CB8">
        <w:rPr>
          <w:rFonts w:hint="cs"/>
          <w:rtl/>
        </w:rPr>
        <w:t>בישראל</w:t>
      </w:r>
      <w:r w:rsidRPr="004C7CB8">
        <w:rPr>
          <w:rtl/>
        </w:rPr>
        <w:t xml:space="preserve">: </w:t>
      </w:r>
      <w:r w:rsidRPr="004C7CB8">
        <w:rPr>
          <w:rFonts w:hint="cs"/>
          <w:rtl/>
        </w:rPr>
        <w:t>זהות מורכבת</w:t>
      </w:r>
      <w:r w:rsidRPr="004C7CB8">
        <w:rPr>
          <w:rtl/>
        </w:rPr>
        <w:t xml:space="preserve"> </w:t>
      </w:r>
      <w:r w:rsidRPr="004C7CB8">
        <w:rPr>
          <w:rFonts w:hint="cs"/>
          <w:rtl/>
        </w:rPr>
        <w:t>והערכה</w:t>
      </w:r>
      <w:r w:rsidRPr="004C7CB8">
        <w:rPr>
          <w:rtl/>
        </w:rPr>
        <w:t xml:space="preserve"> </w:t>
      </w:r>
      <w:r w:rsidRPr="004C7CB8">
        <w:rPr>
          <w:rFonts w:hint="cs"/>
          <w:rtl/>
        </w:rPr>
        <w:t>עצמית</w:t>
      </w:r>
      <w:r w:rsidRPr="004C7CB8">
        <w:rPr>
          <w:rtl/>
        </w:rPr>
        <w:t xml:space="preserve"> </w:t>
      </w:r>
      <w:r w:rsidRPr="004C7CB8">
        <w:rPr>
          <w:rFonts w:hint="cs"/>
          <w:rtl/>
        </w:rPr>
        <w:t>קולקטיבית</w:t>
      </w:r>
      <w:r w:rsidRPr="004C7CB8">
        <w:t>.</w:t>
      </w:r>
      <w:r>
        <w:rPr>
          <w:rFonts w:hint="cs"/>
          <w:rtl/>
        </w:rPr>
        <w:t xml:space="preserve"> </w:t>
      </w:r>
      <w:r w:rsidRPr="004C7CB8">
        <w:rPr>
          <w:rFonts w:hint="cs"/>
          <w:rtl/>
        </w:rPr>
        <w:t>מחקר</w:t>
      </w:r>
      <w:r w:rsidRPr="004C7CB8">
        <w:rPr>
          <w:rtl/>
        </w:rPr>
        <w:t xml:space="preserve"> </w:t>
      </w:r>
      <w:r w:rsidRPr="004C7CB8">
        <w:rPr>
          <w:rFonts w:hint="cs"/>
          <w:rtl/>
        </w:rPr>
        <w:t>לשם</w:t>
      </w:r>
      <w:r w:rsidRPr="004C7CB8">
        <w:rPr>
          <w:rtl/>
        </w:rPr>
        <w:t xml:space="preserve"> </w:t>
      </w:r>
      <w:r w:rsidRPr="004C7CB8">
        <w:rPr>
          <w:rFonts w:hint="cs"/>
          <w:rtl/>
        </w:rPr>
        <w:t>מילוי</w:t>
      </w:r>
      <w:r w:rsidRPr="004C7CB8">
        <w:rPr>
          <w:rtl/>
        </w:rPr>
        <w:t xml:space="preserve"> </w:t>
      </w:r>
      <w:r w:rsidRPr="004C7CB8">
        <w:rPr>
          <w:rFonts w:hint="cs"/>
          <w:rtl/>
        </w:rPr>
        <w:t>חלקי</w:t>
      </w:r>
      <w:r w:rsidRPr="004C7CB8">
        <w:rPr>
          <w:rtl/>
        </w:rPr>
        <w:t xml:space="preserve"> </w:t>
      </w:r>
      <w:r w:rsidRPr="004C7CB8">
        <w:rPr>
          <w:rFonts w:hint="cs"/>
          <w:rtl/>
        </w:rPr>
        <w:t>של</w:t>
      </w:r>
      <w:r w:rsidRPr="004C7CB8">
        <w:rPr>
          <w:rtl/>
        </w:rPr>
        <w:t xml:space="preserve"> </w:t>
      </w:r>
      <w:r w:rsidRPr="004C7CB8">
        <w:rPr>
          <w:rFonts w:hint="cs"/>
          <w:rtl/>
        </w:rPr>
        <w:t>הדרישות</w:t>
      </w:r>
      <w:r w:rsidRPr="004C7CB8">
        <w:rPr>
          <w:rtl/>
        </w:rPr>
        <w:t xml:space="preserve"> </w:t>
      </w:r>
      <w:r w:rsidRPr="004C7CB8">
        <w:rPr>
          <w:rFonts w:hint="cs"/>
          <w:rtl/>
        </w:rPr>
        <w:t>לקבלת</w:t>
      </w:r>
      <w:r>
        <w:rPr>
          <w:rFonts w:hint="cs"/>
          <w:rtl/>
        </w:rPr>
        <w:t xml:space="preserve"> </w:t>
      </w:r>
      <w:r w:rsidRPr="004C7CB8">
        <w:rPr>
          <w:rFonts w:hint="cs"/>
          <w:rtl/>
        </w:rPr>
        <w:t>תואר</w:t>
      </w:r>
      <w:r w:rsidRPr="004C7CB8">
        <w:rPr>
          <w:rtl/>
        </w:rPr>
        <w:t xml:space="preserve"> "</w:t>
      </w:r>
      <w:r w:rsidRPr="004C7CB8">
        <w:rPr>
          <w:rFonts w:hint="cs"/>
          <w:rtl/>
        </w:rPr>
        <w:t>דוקטור</w:t>
      </w:r>
      <w:r w:rsidRPr="004C7CB8">
        <w:rPr>
          <w:rtl/>
        </w:rPr>
        <w:t xml:space="preserve"> </w:t>
      </w:r>
      <w:r w:rsidRPr="004C7CB8">
        <w:rPr>
          <w:rFonts w:hint="cs"/>
          <w:rtl/>
        </w:rPr>
        <w:t>לפילוסופיה</w:t>
      </w:r>
      <w:r w:rsidRPr="004C7CB8">
        <w:t>"</w:t>
      </w:r>
      <w:r w:rsidRPr="004C7CB8">
        <w:rPr>
          <w:rFonts w:hint="cs"/>
          <w:rtl/>
        </w:rPr>
        <w:t>. הוגש לסנאט של אוניברסיטת בן גוריון</w:t>
      </w:r>
      <w:r>
        <w:rPr>
          <w:rFonts w:hint="cs"/>
          <w:rtl/>
        </w:rPr>
        <w:t xml:space="preserve"> (בעיקר עמ' 45-52)</w:t>
      </w:r>
    </w:p>
    <w:p w14:paraId="5D081F2A" w14:textId="77777777" w:rsidR="00A92891" w:rsidRDefault="00A92891" w:rsidP="00A92891">
      <w:pPr>
        <w:autoSpaceDE w:val="0"/>
        <w:autoSpaceDN w:val="0"/>
        <w:adjustRightInd w:val="0"/>
        <w:spacing w:after="0" w:line="240" w:lineRule="auto"/>
        <w:rPr>
          <w:rtl/>
        </w:rPr>
      </w:pPr>
    </w:p>
    <w:p w14:paraId="1BA085FF" w14:textId="77777777" w:rsidR="00A92891" w:rsidRPr="004C7CB8" w:rsidRDefault="00A92891" w:rsidP="00A92891">
      <w:pPr>
        <w:autoSpaceDE w:val="0"/>
        <w:autoSpaceDN w:val="0"/>
        <w:adjustRightInd w:val="0"/>
        <w:spacing w:after="0" w:line="240" w:lineRule="auto"/>
        <w:rPr>
          <w:rtl/>
        </w:rPr>
      </w:pPr>
      <w:proofErr w:type="spellStart"/>
      <w:r>
        <w:rPr>
          <w:rFonts w:hint="cs"/>
          <w:rtl/>
        </w:rPr>
        <w:t>מאנע</w:t>
      </w:r>
      <w:proofErr w:type="spellEnd"/>
      <w:r>
        <w:rPr>
          <w:rFonts w:hint="cs"/>
          <w:rtl/>
        </w:rPr>
        <w:t xml:space="preserve">, ע. (2013). </w:t>
      </w:r>
      <w:r w:rsidRPr="004C7CB8">
        <w:rPr>
          <w:rtl/>
        </w:rPr>
        <w:t>הערכה עצמית ואסטרטגיות התמודדות של חברי קבוצות מיעוט</w:t>
      </w:r>
      <w:r w:rsidRPr="004C7CB8">
        <w:rPr>
          <w:rFonts w:hint="cs"/>
          <w:rtl/>
        </w:rPr>
        <w:t>.</w:t>
      </w:r>
      <w:r>
        <w:rPr>
          <w:rFonts w:hint="cs"/>
          <w:rtl/>
        </w:rPr>
        <w:t xml:space="preserve"> פורסם באתר "פסיכולוגיה עברית".</w:t>
      </w:r>
    </w:p>
    <w:p w14:paraId="7B06C7E0" w14:textId="6870E2D2" w:rsidR="00A92891" w:rsidRDefault="00A92891" w:rsidP="00A92891">
      <w:pPr>
        <w:autoSpaceDE w:val="0"/>
        <w:autoSpaceDN w:val="0"/>
        <w:adjustRightInd w:val="0"/>
        <w:spacing w:after="0" w:line="240" w:lineRule="auto"/>
        <w:rPr>
          <w:rtl/>
        </w:rPr>
      </w:pPr>
      <w:r w:rsidRPr="004C7CB8">
        <w:rPr>
          <w:rFonts w:hint="cs"/>
          <w:rtl/>
        </w:rPr>
        <w:t xml:space="preserve">נדלה מתוך </w:t>
      </w:r>
      <w:r w:rsidRPr="004C7CB8">
        <w:t>https://www.hebpsy.net/articles.asp?id=3065</w:t>
      </w:r>
      <w:r w:rsidRPr="004C7CB8">
        <w:rPr>
          <w:rtl/>
        </w:rPr>
        <w:cr/>
      </w:r>
    </w:p>
    <w:p w14:paraId="4E2ECCFE" w14:textId="77777777" w:rsidR="00A92891" w:rsidRDefault="00A92891" w:rsidP="00A92891">
      <w:pPr>
        <w:autoSpaceDE w:val="0"/>
        <w:autoSpaceDN w:val="0"/>
        <w:adjustRightInd w:val="0"/>
        <w:spacing w:after="0" w:line="240" w:lineRule="auto"/>
        <w:rPr>
          <w:rtl/>
        </w:rPr>
      </w:pPr>
      <w:proofErr w:type="spellStart"/>
      <w:r>
        <w:rPr>
          <w:rFonts w:hint="cs"/>
          <w:rtl/>
        </w:rPr>
        <w:t>נדלר</w:t>
      </w:r>
      <w:proofErr w:type="spellEnd"/>
      <w:r>
        <w:rPr>
          <w:rFonts w:hint="cs"/>
          <w:rtl/>
        </w:rPr>
        <w:t xml:space="preserve">, א. להמן, א. </w:t>
      </w:r>
      <w:proofErr w:type="spellStart"/>
      <w:r>
        <w:rPr>
          <w:rFonts w:hint="cs"/>
          <w:rtl/>
        </w:rPr>
        <w:t>גונט</w:t>
      </w:r>
      <w:proofErr w:type="spellEnd"/>
      <w:r>
        <w:rPr>
          <w:rFonts w:hint="cs"/>
          <w:rtl/>
        </w:rPr>
        <w:t>, ר. (2000). פסיכולוגיה חברתית. כרכים 4-5 יחידות  8-7 : הקבוצה, יחסים בין קבוצות; האוניברסיטה הפתוחה, תל אביב.</w:t>
      </w:r>
    </w:p>
    <w:p w14:paraId="747B0669" w14:textId="77777777" w:rsidR="00A92891" w:rsidRDefault="00A92891" w:rsidP="00A92891">
      <w:pPr>
        <w:autoSpaceDE w:val="0"/>
        <w:autoSpaceDN w:val="0"/>
        <w:adjustRightInd w:val="0"/>
        <w:spacing w:after="0" w:line="240" w:lineRule="auto"/>
        <w:rPr>
          <w:rtl/>
        </w:rPr>
      </w:pPr>
      <w:r>
        <w:rPr>
          <w:rFonts w:hint="cs"/>
          <w:rtl/>
        </w:rPr>
        <w:t>ניתן למצוא באופן חלקי גם כאן:</w:t>
      </w:r>
    </w:p>
    <w:p w14:paraId="2EB1D7B1" w14:textId="77777777" w:rsidR="00A92891" w:rsidRPr="0085374E" w:rsidRDefault="004654E5" w:rsidP="00A92891">
      <w:pPr>
        <w:autoSpaceDE w:val="0"/>
        <w:autoSpaceDN w:val="0"/>
        <w:adjustRightInd w:val="0"/>
        <w:spacing w:after="0" w:line="240" w:lineRule="auto"/>
        <w:rPr>
          <w:rtl/>
        </w:rPr>
      </w:pPr>
      <w:hyperlink r:id="rId10" w:anchor="v=onepage&amp;q&amp;f=false" w:history="1">
        <w:r w:rsidR="00A92891">
          <w:rPr>
            <w:rStyle w:val="Hyperlink"/>
          </w:rPr>
          <w:t>https://books.google.co.il/books?id=e4pwZ7APU3YC&amp;printsec=frontcover&amp;source=gbs_vpt_buy#v=onepage&amp;q&amp;f=false</w:t>
        </w:r>
      </w:hyperlink>
    </w:p>
    <w:p w14:paraId="77AC6A5A" w14:textId="77777777" w:rsidR="00A92891" w:rsidRPr="0085374E" w:rsidRDefault="00A92891" w:rsidP="00A92891">
      <w:pPr>
        <w:autoSpaceDE w:val="0"/>
        <w:autoSpaceDN w:val="0"/>
        <w:adjustRightInd w:val="0"/>
        <w:spacing w:after="0" w:line="240" w:lineRule="auto"/>
        <w:rPr>
          <w:rtl/>
        </w:rPr>
      </w:pPr>
    </w:p>
    <w:p w14:paraId="2C7902B8" w14:textId="77777777" w:rsidR="00A92891" w:rsidRDefault="00A92891" w:rsidP="00A92891">
      <w:pPr>
        <w:autoSpaceDE w:val="0"/>
        <w:autoSpaceDN w:val="0"/>
        <w:adjustRightInd w:val="0"/>
        <w:spacing w:after="0" w:line="240" w:lineRule="auto"/>
        <w:rPr>
          <w:rtl/>
        </w:rPr>
      </w:pPr>
      <w:proofErr w:type="spellStart"/>
      <w:r>
        <w:rPr>
          <w:rFonts w:hint="cs"/>
          <w:rtl/>
        </w:rPr>
        <w:t>רוקס</w:t>
      </w:r>
      <w:proofErr w:type="spellEnd"/>
      <w:r>
        <w:rPr>
          <w:rFonts w:hint="cs"/>
          <w:rtl/>
        </w:rPr>
        <w:t>, ס. פסיכולוגיה חברתית. כרך 2, יחידה 3: העצמי החברתי. האוניברסיטה הפתוחה: תל אביב. (עמ' 30-39 , 56-60)</w:t>
      </w:r>
    </w:p>
    <w:p w14:paraId="38AB55A0" w14:textId="77777777" w:rsidR="00A92891" w:rsidRDefault="00A92891" w:rsidP="00A92891">
      <w:pPr>
        <w:pStyle w:val="ab"/>
        <w:bidi w:val="0"/>
      </w:pPr>
    </w:p>
    <w:p w14:paraId="2000B438" w14:textId="77777777" w:rsidR="00A92891" w:rsidRDefault="00A92891" w:rsidP="00A92891">
      <w:pPr>
        <w:pStyle w:val="ab"/>
        <w:bidi w:val="0"/>
      </w:pPr>
      <w:r>
        <w:rPr>
          <w:rFonts w:ascii="Arial" w:hAnsi="Arial" w:cs="Arial"/>
          <w:color w:val="222222"/>
          <w:sz w:val="20"/>
          <w:szCs w:val="20"/>
          <w:shd w:val="clear" w:color="auto" w:fill="FFFFFF"/>
        </w:rPr>
        <w:t xml:space="preserve">Dovidio, J. F., </w:t>
      </w:r>
      <w:proofErr w:type="spellStart"/>
      <w:r>
        <w:rPr>
          <w:rFonts w:ascii="Arial" w:hAnsi="Arial" w:cs="Arial"/>
          <w:color w:val="222222"/>
          <w:sz w:val="20"/>
          <w:szCs w:val="20"/>
          <w:shd w:val="clear" w:color="auto" w:fill="FFFFFF"/>
        </w:rPr>
        <w:t>Saguy</w:t>
      </w:r>
      <w:proofErr w:type="spellEnd"/>
      <w:r>
        <w:rPr>
          <w:rFonts w:ascii="Arial" w:hAnsi="Arial" w:cs="Arial"/>
          <w:color w:val="222222"/>
          <w:sz w:val="20"/>
          <w:szCs w:val="20"/>
          <w:shd w:val="clear" w:color="auto" w:fill="FFFFFF"/>
        </w:rPr>
        <w:t xml:space="preserve">, T., &amp; </w:t>
      </w:r>
      <w:proofErr w:type="spellStart"/>
      <w:r>
        <w:rPr>
          <w:rFonts w:ascii="Arial" w:hAnsi="Arial" w:cs="Arial"/>
          <w:color w:val="222222"/>
          <w:sz w:val="20"/>
          <w:szCs w:val="20"/>
          <w:shd w:val="clear" w:color="auto" w:fill="FFFFFF"/>
        </w:rPr>
        <w:t>Shnabel</w:t>
      </w:r>
      <w:proofErr w:type="spellEnd"/>
      <w:r>
        <w:rPr>
          <w:rFonts w:ascii="Arial" w:hAnsi="Arial" w:cs="Arial"/>
          <w:color w:val="222222"/>
          <w:sz w:val="20"/>
          <w:szCs w:val="20"/>
          <w:shd w:val="clear" w:color="auto" w:fill="FFFFFF"/>
        </w:rPr>
        <w:t>, N. (2009). Cooperation and conflict within groups: Bridging intragroup and intergroup processes. </w:t>
      </w:r>
      <w:r>
        <w:rPr>
          <w:rFonts w:ascii="Arial" w:hAnsi="Arial" w:cs="Arial"/>
          <w:i/>
          <w:iCs/>
          <w:color w:val="222222"/>
          <w:sz w:val="20"/>
          <w:szCs w:val="20"/>
          <w:shd w:val="clear" w:color="auto" w:fill="FFFFFF"/>
        </w:rPr>
        <w:t>Journal of Social Issues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65</w:t>
      </w:r>
      <w:r>
        <w:rPr>
          <w:rFonts w:ascii="Arial" w:hAnsi="Arial" w:cs="Arial"/>
          <w:color w:val="222222"/>
          <w:sz w:val="20"/>
          <w:szCs w:val="20"/>
          <w:shd w:val="clear" w:color="auto" w:fill="FFFFFF"/>
        </w:rPr>
        <w:t>(2), 429-449.</w:t>
      </w:r>
    </w:p>
    <w:p w14:paraId="560E7AB2" w14:textId="77777777" w:rsidR="00A92891" w:rsidRDefault="00A92891" w:rsidP="00A92891">
      <w:pPr>
        <w:pStyle w:val="ab"/>
        <w:bidi w:val="0"/>
      </w:pPr>
    </w:p>
    <w:p w14:paraId="53A21473" w14:textId="77777777" w:rsidR="00A92891" w:rsidRDefault="00A92891" w:rsidP="00A92891">
      <w:pPr>
        <w:pStyle w:val="ab"/>
        <w:bidi w:val="0"/>
      </w:pPr>
      <w:r>
        <w:rPr>
          <w:rFonts w:ascii="Arial" w:hAnsi="Arial" w:cs="Arial"/>
          <w:color w:val="222222"/>
          <w:sz w:val="20"/>
          <w:szCs w:val="20"/>
          <w:shd w:val="clear" w:color="auto" w:fill="FFFFFF"/>
        </w:rPr>
        <w:t>Mana, A., Orr, E., &amp; Mana, Y. (2009). An integrated acculturation model of immigrants' social identity. </w:t>
      </w:r>
      <w:r>
        <w:rPr>
          <w:rFonts w:ascii="Arial" w:hAnsi="Arial" w:cs="Arial"/>
          <w:i/>
          <w:iCs/>
          <w:color w:val="222222"/>
          <w:sz w:val="20"/>
          <w:szCs w:val="20"/>
          <w:shd w:val="clear" w:color="auto" w:fill="FFFFFF"/>
        </w:rPr>
        <w:t>The Journal of social psychology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149</w:t>
      </w:r>
      <w:r>
        <w:rPr>
          <w:rFonts w:ascii="Arial" w:hAnsi="Arial" w:cs="Arial"/>
          <w:color w:val="222222"/>
          <w:sz w:val="20"/>
          <w:szCs w:val="20"/>
          <w:shd w:val="clear" w:color="auto" w:fill="FFFFFF"/>
        </w:rPr>
        <w:t>(4), 450-473.</w:t>
      </w:r>
    </w:p>
    <w:p w14:paraId="2B021666" w14:textId="77777777" w:rsidR="00A92891" w:rsidRDefault="00A92891" w:rsidP="00A92891">
      <w:pPr>
        <w:pStyle w:val="ab"/>
        <w:bidi w:val="0"/>
        <w:rPr>
          <w:rFonts w:ascii="Arial" w:hAnsi="Arial" w:cs="Arial"/>
          <w:color w:val="222222"/>
          <w:sz w:val="20"/>
          <w:szCs w:val="20"/>
          <w:shd w:val="clear" w:color="auto" w:fill="FFFFFF"/>
        </w:rPr>
      </w:pPr>
    </w:p>
    <w:p w14:paraId="0485DAE8" w14:textId="0BF75845" w:rsidR="00A92891" w:rsidRDefault="00A92891" w:rsidP="00A92891">
      <w:pPr>
        <w:pStyle w:val="ab"/>
        <w:bidi w:val="0"/>
      </w:pPr>
      <w:r>
        <w:rPr>
          <w:rFonts w:ascii="Arial" w:hAnsi="Arial" w:cs="Arial"/>
          <w:color w:val="222222"/>
          <w:sz w:val="20"/>
          <w:szCs w:val="20"/>
          <w:shd w:val="clear" w:color="auto" w:fill="FFFFFF"/>
        </w:rPr>
        <w:t>Packer, D. J. (2008). On being both with us and against us: A normative conflict model of dissent in social groups. </w:t>
      </w:r>
      <w:r>
        <w:rPr>
          <w:rFonts w:ascii="Arial" w:hAnsi="Arial" w:cs="Arial"/>
          <w:i/>
          <w:iCs/>
          <w:color w:val="222222"/>
          <w:sz w:val="20"/>
          <w:szCs w:val="20"/>
          <w:shd w:val="clear" w:color="auto" w:fill="FFFFFF"/>
        </w:rPr>
        <w:t>Personality and Social Psychology Review</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(1), 50-72.</w:t>
      </w:r>
    </w:p>
    <w:p w14:paraId="1E2B9A66" w14:textId="77777777" w:rsidR="00A92891" w:rsidRDefault="00A92891" w:rsidP="00A92891">
      <w:pPr>
        <w:pStyle w:val="ab"/>
        <w:bidi w:val="0"/>
      </w:pPr>
    </w:p>
    <w:p w14:paraId="0DE0EEF7" w14:textId="77777777" w:rsidR="00A92891" w:rsidRDefault="00A92891" w:rsidP="00A92891">
      <w:pPr>
        <w:pStyle w:val="ab"/>
        <w:rPr>
          <w:rtl/>
        </w:rPr>
      </w:pPr>
    </w:p>
    <w:p w14:paraId="48A09BB4" w14:textId="77777777" w:rsidR="00A92891" w:rsidRDefault="00A92891" w:rsidP="00A92891">
      <w:pPr>
        <w:pStyle w:val="ab"/>
        <w:bidi w:val="0"/>
      </w:pPr>
    </w:p>
    <w:p w14:paraId="5482358F" w14:textId="77777777" w:rsidR="00A92891" w:rsidRPr="00A92891" w:rsidRDefault="00A92891" w:rsidP="00A92891">
      <w:pPr>
        <w:pStyle w:val="ab"/>
        <w:bidi w:val="0"/>
        <w:rPr>
          <w:b/>
          <w:bCs/>
          <w:u w:val="single"/>
          <w:rtl/>
        </w:rPr>
      </w:pPr>
      <w:proofErr w:type="spellStart"/>
      <w:proofErr w:type="gramStart"/>
      <w:r w:rsidRPr="00A92891">
        <w:rPr>
          <w:b/>
          <w:bCs/>
          <w:u w:val="single"/>
        </w:rPr>
        <w:t>Bion</w:t>
      </w:r>
      <w:proofErr w:type="spellEnd"/>
      <w:r w:rsidRPr="00A92891">
        <w:rPr>
          <w:b/>
          <w:bCs/>
          <w:u w:val="single"/>
        </w:rPr>
        <w:t xml:space="preserve">  </w:t>
      </w:r>
      <w:r w:rsidRPr="00A92891">
        <w:rPr>
          <w:rFonts w:hint="cs"/>
          <w:b/>
          <w:bCs/>
          <w:u w:val="single"/>
          <w:rtl/>
        </w:rPr>
        <w:t>ביון</w:t>
      </w:r>
      <w:proofErr w:type="gramEnd"/>
    </w:p>
    <w:p w14:paraId="224DA1BE" w14:textId="77777777" w:rsidR="00A92891" w:rsidRDefault="00A92891" w:rsidP="00A92891">
      <w:pPr>
        <w:pStyle w:val="ab"/>
        <w:bidi w:val="0"/>
        <w:rPr>
          <w:rtl/>
        </w:rPr>
      </w:pPr>
    </w:p>
    <w:p w14:paraId="1742B3FE" w14:textId="77777777" w:rsidR="00A92891" w:rsidRPr="00A92891" w:rsidRDefault="00A92891" w:rsidP="00A92891">
      <w:pPr>
        <w:pStyle w:val="ab"/>
        <w:rPr>
          <w:rFonts w:ascii="Helvetica" w:hAnsi="Helvetica" w:cs="Helvetica"/>
          <w:b/>
          <w:bCs/>
          <w:color w:val="000000"/>
        </w:rPr>
      </w:pPr>
      <w:r w:rsidRPr="00A92891">
        <w:rPr>
          <w:rStyle w:val="ad"/>
          <w:rFonts w:ascii="Helvetica" w:hAnsi="Helvetica" w:cs="Helvetica"/>
          <w:b w:val="0"/>
          <w:bCs w:val="0"/>
          <w:color w:val="000000"/>
          <w:rtl/>
        </w:rPr>
        <w:t>ביון</w:t>
      </w:r>
      <w:r w:rsidRPr="00A92891">
        <w:rPr>
          <w:rStyle w:val="ad"/>
          <w:rFonts w:ascii="Helvetica" w:hAnsi="Helvetica" w:cs="Helvetica" w:hint="cs"/>
          <w:b w:val="0"/>
          <w:bCs w:val="0"/>
          <w:color w:val="000000"/>
          <w:rtl/>
        </w:rPr>
        <w:t>, ו.</w:t>
      </w:r>
      <w:r w:rsidRPr="00A92891">
        <w:rPr>
          <w:rStyle w:val="ad"/>
          <w:rFonts w:ascii="Helvetica" w:hAnsi="Helvetica" w:cs="Helvetica"/>
          <w:b w:val="0"/>
          <w:bCs w:val="0"/>
          <w:color w:val="000000"/>
          <w:rtl/>
        </w:rPr>
        <w:t xml:space="preserve"> (1961) התנסויות בקבוצות ומאמרים נוספים. פסיכולוגיה, דביר, 1992</w:t>
      </w:r>
    </w:p>
    <w:p w14:paraId="74FFD310" w14:textId="77777777" w:rsidR="00A92891" w:rsidRDefault="00A92891" w:rsidP="00A92891">
      <w:pPr>
        <w:pStyle w:val="ab"/>
        <w:rPr>
          <w:rtl/>
        </w:rPr>
      </w:pPr>
    </w:p>
    <w:p w14:paraId="15510B12" w14:textId="77777777" w:rsidR="00A92891" w:rsidRDefault="00A92891" w:rsidP="00A92891">
      <w:pPr>
        <w:pStyle w:val="ab"/>
        <w:rPr>
          <w:rtl/>
        </w:rPr>
      </w:pPr>
      <w:r>
        <w:rPr>
          <w:rtl/>
        </w:rPr>
        <w:t>יאלום, א. (2006</w:t>
      </w:r>
      <w:r>
        <w:rPr>
          <w:rFonts w:hint="cs"/>
          <w:rtl/>
        </w:rPr>
        <w:t xml:space="preserve">) </w:t>
      </w:r>
      <w:r>
        <w:rPr>
          <w:rtl/>
        </w:rPr>
        <w:t>טיפול קבוצתי: תיאוריה ומעשה. מאגנס</w:t>
      </w:r>
    </w:p>
    <w:p w14:paraId="61226790" w14:textId="77777777" w:rsidR="00A92891" w:rsidRDefault="00A92891" w:rsidP="00A92891">
      <w:pPr>
        <w:pStyle w:val="ab"/>
        <w:rPr>
          <w:rtl/>
        </w:rPr>
      </w:pPr>
    </w:p>
    <w:p w14:paraId="7FEBD7B9" w14:textId="77777777" w:rsidR="00A92891" w:rsidRDefault="00A92891" w:rsidP="00A92891">
      <w:pPr>
        <w:pStyle w:val="ab"/>
        <w:rPr>
          <w:rtl/>
        </w:rPr>
      </w:pPr>
      <w:proofErr w:type="spellStart"/>
      <w:r>
        <w:rPr>
          <w:rtl/>
        </w:rPr>
        <w:t>רוזנו</w:t>
      </w:r>
      <w:r>
        <w:rPr>
          <w:rFonts w:hint="cs"/>
          <w:rtl/>
        </w:rPr>
        <w:t>ו</w:t>
      </w:r>
      <w:r>
        <w:rPr>
          <w:rtl/>
        </w:rPr>
        <w:t>סר</w:t>
      </w:r>
      <w:proofErr w:type="spellEnd"/>
      <w:r>
        <w:rPr>
          <w:rtl/>
        </w:rPr>
        <w:t>, נ. (1997 .(הנחיית קבוצות: מקראה (לירון נתן, מתרגם). ירושלים: המרכז לחינוך קהילתי ע"ש חיים ציפורי. (אוסף מאמרים)</w:t>
      </w:r>
      <w:r>
        <w:t>.</w:t>
      </w:r>
    </w:p>
    <w:p w14:paraId="15BFE14D" w14:textId="77777777" w:rsidR="00A92891" w:rsidRDefault="00A92891" w:rsidP="00A92891">
      <w:pPr>
        <w:pStyle w:val="ab"/>
        <w:rPr>
          <w:rtl/>
        </w:rPr>
      </w:pPr>
    </w:p>
    <w:p w14:paraId="081A8FCC" w14:textId="77777777" w:rsidR="00A92891" w:rsidRDefault="00A92891" w:rsidP="00A92891">
      <w:pPr>
        <w:pStyle w:val="ab"/>
        <w:bidi w:val="0"/>
      </w:pPr>
      <w:r>
        <w:rPr>
          <w:rFonts w:ascii="Arial" w:hAnsi="Arial" w:cs="Arial"/>
          <w:color w:val="222222"/>
          <w:sz w:val="20"/>
          <w:szCs w:val="20"/>
          <w:shd w:val="clear" w:color="auto" w:fill="FFFFFF"/>
        </w:rPr>
        <w:t xml:space="preserve">de Felice, G., De Vita, G., Bruni, A., </w:t>
      </w:r>
      <w:proofErr w:type="spellStart"/>
      <w:r>
        <w:rPr>
          <w:rFonts w:ascii="Arial" w:hAnsi="Arial" w:cs="Arial"/>
          <w:color w:val="222222"/>
          <w:sz w:val="20"/>
          <w:szCs w:val="20"/>
          <w:shd w:val="clear" w:color="auto" w:fill="FFFFFF"/>
        </w:rPr>
        <w:t>Galimberti</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Paoloni</w:t>
      </w:r>
      <w:proofErr w:type="spellEnd"/>
      <w:r>
        <w:rPr>
          <w:rFonts w:ascii="Arial" w:hAnsi="Arial" w:cs="Arial"/>
          <w:color w:val="222222"/>
          <w:sz w:val="20"/>
          <w:szCs w:val="20"/>
          <w:shd w:val="clear" w:color="auto" w:fill="FFFFFF"/>
        </w:rPr>
        <w:t xml:space="preserve">, G., </w:t>
      </w:r>
      <w:proofErr w:type="spellStart"/>
      <w:r>
        <w:rPr>
          <w:rFonts w:ascii="Arial" w:hAnsi="Arial" w:cs="Arial"/>
          <w:color w:val="222222"/>
          <w:sz w:val="20"/>
          <w:szCs w:val="20"/>
          <w:shd w:val="clear" w:color="auto" w:fill="FFFFFF"/>
        </w:rPr>
        <w:t>Andreassi</w:t>
      </w:r>
      <w:proofErr w:type="spellEnd"/>
      <w:r>
        <w:rPr>
          <w:rFonts w:ascii="Arial" w:hAnsi="Arial" w:cs="Arial"/>
          <w:color w:val="222222"/>
          <w:sz w:val="20"/>
          <w:szCs w:val="20"/>
          <w:shd w:val="clear" w:color="auto" w:fill="FFFFFF"/>
        </w:rPr>
        <w:t>, S., &amp; Giuliani, A. (2019). Group, basic assumptions and complexity science. </w:t>
      </w:r>
      <w:r>
        <w:rPr>
          <w:rFonts w:ascii="Arial" w:hAnsi="Arial" w:cs="Arial"/>
          <w:i/>
          <w:iCs/>
          <w:color w:val="222222"/>
          <w:sz w:val="20"/>
          <w:szCs w:val="20"/>
          <w:shd w:val="clear" w:color="auto" w:fill="FFFFFF"/>
        </w:rPr>
        <w:t>Group Analysis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52</w:t>
      </w:r>
      <w:r>
        <w:rPr>
          <w:rFonts w:ascii="Arial" w:hAnsi="Arial" w:cs="Arial"/>
          <w:color w:val="222222"/>
          <w:sz w:val="20"/>
          <w:szCs w:val="20"/>
          <w:shd w:val="clear" w:color="auto" w:fill="FFFFFF"/>
        </w:rPr>
        <w:t>(1), 3-22.</w:t>
      </w:r>
    </w:p>
    <w:p w14:paraId="11892D05" w14:textId="77777777" w:rsidR="00A92891" w:rsidRDefault="00A92891" w:rsidP="00A92891">
      <w:pPr>
        <w:pStyle w:val="ab"/>
        <w:bidi w:val="0"/>
        <w:rPr>
          <w:rFonts w:ascii="Arial" w:hAnsi="Arial" w:cs="Arial"/>
          <w:color w:val="222222"/>
          <w:sz w:val="20"/>
          <w:szCs w:val="20"/>
          <w:shd w:val="clear" w:color="auto" w:fill="FFFFFF"/>
        </w:rPr>
      </w:pPr>
    </w:p>
    <w:p w14:paraId="7D32FBA5" w14:textId="7E0B45FE" w:rsidR="00A92891" w:rsidRDefault="00A92891" w:rsidP="00A92891">
      <w:pPr>
        <w:pStyle w:val="ab"/>
        <w:bidi w:val="0"/>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Hoggett</w:t>
      </w:r>
      <w:proofErr w:type="spellEnd"/>
      <w:r>
        <w:rPr>
          <w:rFonts w:ascii="Arial" w:hAnsi="Arial" w:cs="Arial"/>
          <w:color w:val="222222"/>
          <w:sz w:val="20"/>
          <w:szCs w:val="20"/>
          <w:shd w:val="clear" w:color="auto" w:fill="FFFFFF"/>
        </w:rPr>
        <w:t>, P. (2006). Conflict, ambivalence, and the contested purpose of public organizations. </w:t>
      </w:r>
      <w:r>
        <w:rPr>
          <w:rFonts w:ascii="Arial" w:hAnsi="Arial" w:cs="Arial"/>
          <w:i/>
          <w:iCs/>
          <w:color w:val="222222"/>
          <w:sz w:val="20"/>
          <w:szCs w:val="20"/>
          <w:shd w:val="clear" w:color="auto" w:fill="FFFFFF"/>
        </w:rPr>
        <w:t>Human Relations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59</w:t>
      </w:r>
      <w:r>
        <w:rPr>
          <w:rFonts w:ascii="Arial" w:hAnsi="Arial" w:cs="Arial"/>
          <w:color w:val="222222"/>
          <w:sz w:val="20"/>
          <w:szCs w:val="20"/>
          <w:shd w:val="clear" w:color="auto" w:fill="FFFFFF"/>
        </w:rPr>
        <w:t>(2), 175-194.</w:t>
      </w:r>
    </w:p>
    <w:p w14:paraId="2169BAD6" w14:textId="77777777" w:rsidR="00A92891" w:rsidRDefault="00A92891" w:rsidP="00A92891">
      <w:pPr>
        <w:pStyle w:val="ab"/>
        <w:bidi w:val="0"/>
      </w:pPr>
    </w:p>
    <w:p w14:paraId="70315544" w14:textId="77777777" w:rsidR="00A92891" w:rsidRDefault="00A92891" w:rsidP="00A92891">
      <w:pPr>
        <w:pStyle w:val="ab"/>
        <w:bidi w:val="0"/>
      </w:pPr>
      <w:r>
        <w:rPr>
          <w:rFonts w:ascii="Arial" w:hAnsi="Arial" w:cs="Arial"/>
          <w:color w:val="222222"/>
          <w:sz w:val="20"/>
          <w:szCs w:val="20"/>
          <w:shd w:val="clear" w:color="auto" w:fill="FFFFFF"/>
        </w:rPr>
        <w:t xml:space="preserve">Naylor, G. (2017). Engaging with young people: A reflection on groupwork experiences in the light of Wilfred </w:t>
      </w:r>
      <w:proofErr w:type="spellStart"/>
      <w:r>
        <w:rPr>
          <w:rFonts w:ascii="Arial" w:hAnsi="Arial" w:cs="Arial"/>
          <w:color w:val="222222"/>
          <w:sz w:val="20"/>
          <w:szCs w:val="20"/>
          <w:shd w:val="clear" w:color="auto" w:fill="FFFFFF"/>
        </w:rPr>
        <w:t>Bion's</w:t>
      </w:r>
      <w:proofErr w:type="spellEnd"/>
      <w:r>
        <w:rPr>
          <w:rFonts w:ascii="Arial" w:hAnsi="Arial" w:cs="Arial"/>
          <w:color w:val="222222"/>
          <w:sz w:val="20"/>
          <w:szCs w:val="20"/>
          <w:shd w:val="clear" w:color="auto" w:fill="FFFFFF"/>
        </w:rPr>
        <w:t xml:space="preserve"> early insights into group process. </w:t>
      </w:r>
      <w:r>
        <w:rPr>
          <w:rFonts w:ascii="Arial" w:hAnsi="Arial" w:cs="Arial"/>
          <w:i/>
          <w:iCs/>
          <w:color w:val="222222"/>
          <w:sz w:val="20"/>
          <w:szCs w:val="20"/>
          <w:shd w:val="clear" w:color="auto" w:fill="FFFFFF"/>
        </w:rPr>
        <w:t>Groupwork</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27</w:t>
      </w:r>
      <w:r>
        <w:rPr>
          <w:rFonts w:ascii="Arial" w:hAnsi="Arial" w:cs="Arial"/>
          <w:color w:val="222222"/>
          <w:sz w:val="20"/>
          <w:szCs w:val="20"/>
          <w:shd w:val="clear" w:color="auto" w:fill="FFFFFF"/>
        </w:rPr>
        <w:t>(2).</w:t>
      </w:r>
    </w:p>
    <w:p w14:paraId="2FA11461" w14:textId="77777777" w:rsidR="00A92891" w:rsidRDefault="00A92891" w:rsidP="00A92891">
      <w:pPr>
        <w:pStyle w:val="ab"/>
        <w:rPr>
          <w:rtl/>
        </w:rPr>
      </w:pPr>
    </w:p>
    <w:p w14:paraId="2C87DA35" w14:textId="77777777" w:rsidR="00A92891" w:rsidRDefault="00A92891" w:rsidP="00A92891">
      <w:pPr>
        <w:autoSpaceDE w:val="0"/>
        <w:autoSpaceDN w:val="0"/>
        <w:adjustRightInd w:val="0"/>
        <w:spacing w:after="0" w:line="240" w:lineRule="auto"/>
        <w:rPr>
          <w:rtl/>
        </w:rPr>
      </w:pPr>
    </w:p>
    <w:p w14:paraId="72CAF359" w14:textId="77777777" w:rsidR="00A92891" w:rsidRPr="00A92891" w:rsidRDefault="00A92891" w:rsidP="00A92891">
      <w:pPr>
        <w:pStyle w:val="ab"/>
        <w:bidi w:val="0"/>
        <w:rPr>
          <w:b/>
          <w:bCs/>
          <w:u w:val="single"/>
        </w:rPr>
      </w:pPr>
      <w:proofErr w:type="gramStart"/>
      <w:r w:rsidRPr="00A92891">
        <w:rPr>
          <w:b/>
          <w:bCs/>
          <w:u w:val="single"/>
        </w:rPr>
        <w:t xml:space="preserve">Moscovici  </w:t>
      </w:r>
      <w:proofErr w:type="spellStart"/>
      <w:r w:rsidRPr="00A92891">
        <w:rPr>
          <w:rFonts w:hint="cs"/>
          <w:b/>
          <w:bCs/>
          <w:u w:val="single"/>
          <w:rtl/>
        </w:rPr>
        <w:t>מוסוקוביצ</w:t>
      </w:r>
      <w:proofErr w:type="gramEnd"/>
      <w:r w:rsidRPr="00A92891">
        <w:rPr>
          <w:rFonts w:hint="cs"/>
          <w:b/>
          <w:bCs/>
          <w:u w:val="single"/>
          <w:rtl/>
        </w:rPr>
        <w:t>'י</w:t>
      </w:r>
      <w:proofErr w:type="spellEnd"/>
    </w:p>
    <w:p w14:paraId="6EE6A433" w14:textId="77777777" w:rsidR="00A92891" w:rsidRDefault="00A92891" w:rsidP="00A92891">
      <w:pPr>
        <w:pStyle w:val="ab"/>
        <w:bidi w:val="0"/>
      </w:pPr>
    </w:p>
    <w:p w14:paraId="213636EF" w14:textId="77777777" w:rsidR="00A92891" w:rsidRDefault="00A92891" w:rsidP="00A92891">
      <w:pPr>
        <w:autoSpaceDE w:val="0"/>
        <w:autoSpaceDN w:val="0"/>
        <w:adjustRightInd w:val="0"/>
        <w:spacing w:after="0" w:line="240" w:lineRule="auto"/>
        <w:rPr>
          <w:rtl/>
        </w:rPr>
      </w:pPr>
      <w:proofErr w:type="spellStart"/>
      <w:r>
        <w:rPr>
          <w:rFonts w:hint="cs"/>
          <w:rtl/>
        </w:rPr>
        <w:t>נדלר</w:t>
      </w:r>
      <w:proofErr w:type="spellEnd"/>
      <w:r>
        <w:rPr>
          <w:rFonts w:hint="cs"/>
          <w:rtl/>
        </w:rPr>
        <w:t xml:space="preserve">, א. להמן, א. </w:t>
      </w:r>
      <w:proofErr w:type="spellStart"/>
      <w:r>
        <w:rPr>
          <w:rFonts w:hint="cs"/>
          <w:rtl/>
        </w:rPr>
        <w:t>גונט</w:t>
      </w:r>
      <w:proofErr w:type="spellEnd"/>
      <w:r>
        <w:rPr>
          <w:rFonts w:hint="cs"/>
          <w:rtl/>
        </w:rPr>
        <w:t>, ר. (2000). פסיכולוגיה חברתית. כרכים 4-5 יחידות  8-7 : הקבוצה, יחסים בין קבוצות; האוניברסיטה הפתוחה, תל אביב (בעיקר עמ' 49-66).</w:t>
      </w:r>
    </w:p>
    <w:p w14:paraId="37E632C9" w14:textId="77777777" w:rsidR="00A92891" w:rsidRDefault="00A92891" w:rsidP="00A92891">
      <w:pPr>
        <w:autoSpaceDE w:val="0"/>
        <w:autoSpaceDN w:val="0"/>
        <w:adjustRightInd w:val="0"/>
        <w:spacing w:after="0" w:line="240" w:lineRule="auto"/>
        <w:rPr>
          <w:rtl/>
        </w:rPr>
      </w:pPr>
      <w:r>
        <w:rPr>
          <w:rFonts w:hint="cs"/>
          <w:rtl/>
        </w:rPr>
        <w:t>ניתן למצוא באופן חלקי גם כאן:</w:t>
      </w:r>
    </w:p>
    <w:p w14:paraId="15371932" w14:textId="77777777" w:rsidR="00A92891" w:rsidRPr="0085374E" w:rsidRDefault="004654E5" w:rsidP="00A92891">
      <w:pPr>
        <w:autoSpaceDE w:val="0"/>
        <w:autoSpaceDN w:val="0"/>
        <w:adjustRightInd w:val="0"/>
        <w:spacing w:after="0" w:line="240" w:lineRule="auto"/>
        <w:rPr>
          <w:rtl/>
        </w:rPr>
      </w:pPr>
      <w:hyperlink r:id="rId11" w:anchor="v=onepage&amp;q&amp;f=false" w:history="1">
        <w:r w:rsidR="00A92891">
          <w:rPr>
            <w:rStyle w:val="Hyperlink"/>
          </w:rPr>
          <w:t>https://books.google.co.il/books?id=e4pwZ7APU3YC&amp;printsec=frontcover&amp;source=gbs_vpt_buy#v=onepage&amp;q&amp;f=false</w:t>
        </w:r>
      </w:hyperlink>
    </w:p>
    <w:p w14:paraId="7DCE5446" w14:textId="77777777" w:rsidR="00A92891" w:rsidRDefault="00A92891" w:rsidP="00A92891">
      <w:pPr>
        <w:pStyle w:val="ab"/>
        <w:bidi w:val="0"/>
      </w:pPr>
    </w:p>
    <w:p w14:paraId="6F83FBB6" w14:textId="77777777" w:rsidR="00A92891" w:rsidRDefault="00A92891" w:rsidP="00A92891">
      <w:pPr>
        <w:pStyle w:val="ab"/>
        <w:bidi w:val="0"/>
      </w:pPr>
      <w:r>
        <w:rPr>
          <w:rFonts w:ascii="Arial" w:hAnsi="Arial" w:cs="Arial"/>
          <w:color w:val="222222"/>
          <w:sz w:val="20"/>
          <w:szCs w:val="20"/>
          <w:shd w:val="clear" w:color="auto" w:fill="FFFFFF"/>
        </w:rPr>
        <w:t>Moscovici, S., &amp; Pérez, J. A. (2007). A study of minorities as victims. </w:t>
      </w:r>
      <w:r>
        <w:rPr>
          <w:rFonts w:ascii="Arial" w:hAnsi="Arial" w:cs="Arial"/>
          <w:i/>
          <w:iCs/>
          <w:color w:val="222222"/>
          <w:sz w:val="20"/>
          <w:szCs w:val="20"/>
          <w:shd w:val="clear" w:color="auto" w:fill="FFFFFF"/>
        </w:rPr>
        <w:t>European Journal of Social Psychology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37</w:t>
      </w:r>
      <w:r>
        <w:rPr>
          <w:rFonts w:ascii="Arial" w:hAnsi="Arial" w:cs="Arial"/>
          <w:color w:val="222222"/>
          <w:sz w:val="20"/>
          <w:szCs w:val="20"/>
          <w:shd w:val="clear" w:color="auto" w:fill="FFFFFF"/>
        </w:rPr>
        <w:t>(4), 725-746.</w:t>
      </w:r>
    </w:p>
    <w:p w14:paraId="355C5FBE" w14:textId="77777777" w:rsidR="00A92891" w:rsidRDefault="00A92891" w:rsidP="00A92891">
      <w:pPr>
        <w:pStyle w:val="ab"/>
        <w:bidi w:val="0"/>
      </w:pPr>
    </w:p>
    <w:p w14:paraId="33D1C1C8" w14:textId="77777777" w:rsidR="00A92891" w:rsidRDefault="00A92891" w:rsidP="00A92891">
      <w:pPr>
        <w:pStyle w:val="ab"/>
        <w:bidi w:val="0"/>
      </w:pPr>
      <w:r>
        <w:rPr>
          <w:rFonts w:ascii="Arial" w:hAnsi="Arial" w:cs="Arial"/>
          <w:color w:val="222222"/>
          <w:sz w:val="20"/>
          <w:szCs w:val="20"/>
          <w:shd w:val="clear" w:color="auto" w:fill="FFFFFF"/>
        </w:rPr>
        <w:t>Moscovici, S., &amp; Pérez, J. A. (2009). A new representation of minorities as victims. </w:t>
      </w:r>
      <w:r>
        <w:rPr>
          <w:rFonts w:ascii="Arial" w:hAnsi="Arial" w:cs="Arial"/>
          <w:i/>
          <w:iCs/>
          <w:color w:val="222222"/>
          <w:sz w:val="20"/>
          <w:szCs w:val="20"/>
          <w:shd w:val="clear" w:color="auto" w:fill="FFFFFF"/>
        </w:rPr>
        <w:t>Coping with minority status: Responses to exclusion and inclusion</w:t>
      </w:r>
      <w:r>
        <w:rPr>
          <w:rFonts w:ascii="Arial" w:hAnsi="Arial" w:cs="Arial"/>
          <w:color w:val="222222"/>
          <w:sz w:val="20"/>
          <w:szCs w:val="20"/>
          <w:shd w:val="clear" w:color="auto" w:fill="FFFFFF"/>
        </w:rPr>
        <w:t>, 82-103.</w:t>
      </w:r>
    </w:p>
    <w:p w14:paraId="1103F39F" w14:textId="77777777" w:rsidR="00A92891" w:rsidRDefault="00A92891" w:rsidP="00A92891">
      <w:pPr>
        <w:pStyle w:val="ab"/>
        <w:bidi w:val="0"/>
      </w:pPr>
    </w:p>
    <w:p w14:paraId="5FA5C5B2" w14:textId="5EF8838C" w:rsidR="00A92891" w:rsidRDefault="00A92891" w:rsidP="00A92891">
      <w:pPr>
        <w:pStyle w:val="ab"/>
        <w:bidi w:val="0"/>
      </w:pPr>
      <w:r>
        <w:rPr>
          <w:rFonts w:ascii="Arial" w:hAnsi="Arial" w:cs="Arial"/>
          <w:color w:val="222222"/>
          <w:sz w:val="20"/>
          <w:szCs w:val="20"/>
          <w:shd w:val="clear" w:color="auto" w:fill="FFFFFF"/>
        </w:rPr>
        <w:t xml:space="preserve">Moscovici, S., &amp; </w:t>
      </w:r>
      <w:proofErr w:type="spellStart"/>
      <w:r>
        <w:rPr>
          <w:rFonts w:ascii="Arial" w:hAnsi="Arial" w:cs="Arial"/>
          <w:color w:val="222222"/>
          <w:sz w:val="20"/>
          <w:szCs w:val="20"/>
          <w:shd w:val="clear" w:color="auto" w:fill="FFFFFF"/>
        </w:rPr>
        <w:t>Personnaz</w:t>
      </w:r>
      <w:proofErr w:type="spellEnd"/>
      <w:r>
        <w:rPr>
          <w:rFonts w:ascii="Arial" w:hAnsi="Arial" w:cs="Arial"/>
          <w:color w:val="222222"/>
          <w:sz w:val="20"/>
          <w:szCs w:val="20"/>
          <w:shd w:val="clear" w:color="auto" w:fill="FFFFFF"/>
        </w:rPr>
        <w:t>, B. (1980). Studies in social influence: V. Minority influence and conversion behavior in a perceptual task. </w:t>
      </w:r>
      <w:r>
        <w:rPr>
          <w:rFonts w:ascii="Arial" w:hAnsi="Arial" w:cs="Arial"/>
          <w:i/>
          <w:iCs/>
          <w:color w:val="222222"/>
          <w:sz w:val="20"/>
          <w:szCs w:val="20"/>
          <w:shd w:val="clear" w:color="auto" w:fill="FFFFFF"/>
        </w:rPr>
        <w:t>Journal of Experimental Social Psychology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16</w:t>
      </w:r>
      <w:r>
        <w:rPr>
          <w:rFonts w:ascii="Arial" w:hAnsi="Arial" w:cs="Arial"/>
          <w:color w:val="222222"/>
          <w:sz w:val="20"/>
          <w:szCs w:val="20"/>
          <w:shd w:val="clear" w:color="auto" w:fill="FFFFFF"/>
        </w:rPr>
        <w:t>(3), 270-282.</w:t>
      </w:r>
    </w:p>
    <w:p w14:paraId="7203BD52" w14:textId="77777777" w:rsidR="00A92891" w:rsidRDefault="00A92891" w:rsidP="00A92891">
      <w:pPr>
        <w:pStyle w:val="ab"/>
        <w:bidi w:val="0"/>
      </w:pPr>
    </w:p>
    <w:p w14:paraId="1482DD44" w14:textId="77777777" w:rsidR="00A92891" w:rsidRPr="00A92891" w:rsidRDefault="00A92891" w:rsidP="00A92891">
      <w:pPr>
        <w:pStyle w:val="ab"/>
        <w:bidi w:val="0"/>
        <w:rPr>
          <w:b/>
          <w:bCs/>
          <w:u w:val="single"/>
        </w:rPr>
      </w:pPr>
      <w:r w:rsidRPr="00A92891">
        <w:rPr>
          <w:b/>
          <w:bCs/>
          <w:u w:val="single"/>
        </w:rPr>
        <w:t>ZIMBARDO</w:t>
      </w:r>
      <w:r w:rsidRPr="00A92891">
        <w:rPr>
          <w:b/>
          <w:bCs/>
          <w:u w:val="single"/>
          <w:rtl/>
        </w:rPr>
        <w:t xml:space="preserve"> </w:t>
      </w:r>
      <w:proofErr w:type="spellStart"/>
      <w:r w:rsidRPr="00A92891">
        <w:rPr>
          <w:b/>
          <w:bCs/>
          <w:u w:val="single"/>
          <w:rtl/>
        </w:rPr>
        <w:t>זימברדו</w:t>
      </w:r>
      <w:proofErr w:type="spellEnd"/>
      <w:r w:rsidRPr="00A92891">
        <w:rPr>
          <w:b/>
          <w:bCs/>
          <w:u w:val="single"/>
          <w:rtl/>
        </w:rPr>
        <w:t xml:space="preserve">  </w:t>
      </w:r>
      <w:r w:rsidRPr="00A92891">
        <w:rPr>
          <w:b/>
          <w:bCs/>
          <w:u w:val="single"/>
        </w:rPr>
        <w:t xml:space="preserve">  </w:t>
      </w:r>
    </w:p>
    <w:p w14:paraId="73CBC7E1" w14:textId="77777777" w:rsidR="00A92891" w:rsidRDefault="00A92891" w:rsidP="00A92891">
      <w:pPr>
        <w:pStyle w:val="ab"/>
        <w:bidi w:val="0"/>
      </w:pPr>
    </w:p>
    <w:p w14:paraId="6BBFF9A6" w14:textId="77777777" w:rsidR="00A92891" w:rsidRDefault="00A92891" w:rsidP="00A92891">
      <w:pPr>
        <w:pStyle w:val="ab"/>
        <w:bidi w:val="0"/>
      </w:pPr>
      <w:proofErr w:type="spellStart"/>
      <w:r>
        <w:rPr>
          <w:rFonts w:ascii="Arial" w:hAnsi="Arial" w:cs="Arial"/>
          <w:color w:val="222222"/>
          <w:sz w:val="20"/>
          <w:szCs w:val="20"/>
          <w:shd w:val="clear" w:color="auto" w:fill="FFFFFF"/>
        </w:rPr>
        <w:t>Bocchiaro</w:t>
      </w:r>
      <w:proofErr w:type="spellEnd"/>
      <w:r>
        <w:rPr>
          <w:rFonts w:ascii="Arial" w:hAnsi="Arial" w:cs="Arial"/>
          <w:color w:val="222222"/>
          <w:sz w:val="20"/>
          <w:szCs w:val="20"/>
          <w:shd w:val="clear" w:color="auto" w:fill="FFFFFF"/>
        </w:rPr>
        <w:t xml:space="preserve">, P., Zimbardo, P. G., &amp; Van Lange, P. A. (2012). To defy or not to defy: An experimental study of the dynamics of disobedience and </w:t>
      </w:r>
      <w:proofErr w:type="gramStart"/>
      <w:r>
        <w:rPr>
          <w:rFonts w:ascii="Arial" w:hAnsi="Arial" w:cs="Arial"/>
          <w:color w:val="222222"/>
          <w:sz w:val="20"/>
          <w:szCs w:val="20"/>
          <w:shd w:val="clear" w:color="auto" w:fill="FFFFFF"/>
        </w:rPr>
        <w:t>whistle-blowing</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Social Influence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7</w:t>
      </w:r>
      <w:r>
        <w:rPr>
          <w:rFonts w:ascii="Arial" w:hAnsi="Arial" w:cs="Arial"/>
          <w:color w:val="222222"/>
          <w:sz w:val="20"/>
          <w:szCs w:val="20"/>
          <w:shd w:val="clear" w:color="auto" w:fill="FFFFFF"/>
        </w:rPr>
        <w:t>(1), 35-50.</w:t>
      </w:r>
    </w:p>
    <w:p w14:paraId="3ED93956" w14:textId="77777777" w:rsidR="00A92891" w:rsidRPr="008E1233" w:rsidRDefault="00A92891" w:rsidP="00A92891">
      <w:pPr>
        <w:pStyle w:val="ab"/>
        <w:bidi w:val="0"/>
      </w:pPr>
      <w:r w:rsidRPr="008E1233">
        <w:t xml:space="preserve">To link to this article: </w:t>
      </w:r>
      <w:hyperlink r:id="rId12" w:history="1">
        <w:r w:rsidRPr="008E1233">
          <w:rPr>
            <w:rStyle w:val="Hyperlink"/>
            <w:rFonts w:asciiTheme="minorBidi" w:hAnsiTheme="minorBidi"/>
          </w:rPr>
          <w:t>http://dx.doi.org/10.1080/15534510.2011.648421</w:t>
        </w:r>
      </w:hyperlink>
    </w:p>
    <w:p w14:paraId="2E795E9A" w14:textId="77777777" w:rsidR="00A92891" w:rsidRDefault="00A92891" w:rsidP="00A92891">
      <w:pPr>
        <w:pStyle w:val="ab"/>
        <w:bidi w:val="0"/>
      </w:pPr>
    </w:p>
    <w:p w14:paraId="012F02EE" w14:textId="77777777" w:rsidR="00A92891" w:rsidRPr="008E1233" w:rsidRDefault="00A92891" w:rsidP="00A92891">
      <w:pPr>
        <w:pStyle w:val="ab"/>
        <w:bidi w:val="0"/>
        <w:rPr>
          <w:rtl/>
        </w:rPr>
      </w:pPr>
      <w:r w:rsidRPr="008E1233">
        <w:t xml:space="preserve">Haslam, S. A., Reicher, S. D., &amp; Birney, M. E. (2014). Nothing by Mere Authority: Evidence that in an Experimental Analogue of the Milgram Paradigm Participants are Motivated not by Orders but by Appeals to Science. </w:t>
      </w:r>
      <w:r w:rsidRPr="00C01F11">
        <w:rPr>
          <w:i/>
          <w:iCs/>
        </w:rPr>
        <w:t>Journal of Social Issues</w:t>
      </w:r>
      <w:r w:rsidRPr="008E1233">
        <w:t>, 70(3), 473-488. doi:10.1111/josi.12072</w:t>
      </w:r>
    </w:p>
    <w:p w14:paraId="039014CB" w14:textId="77777777" w:rsidR="00A92891" w:rsidRDefault="00A92891" w:rsidP="00A92891">
      <w:pPr>
        <w:pStyle w:val="ab"/>
        <w:bidi w:val="0"/>
        <w:rPr>
          <w:color w:val="000000"/>
        </w:rPr>
      </w:pPr>
    </w:p>
    <w:p w14:paraId="497A694B" w14:textId="77777777" w:rsidR="00A92891" w:rsidRPr="008E1233" w:rsidRDefault="00A92891" w:rsidP="00A92891">
      <w:pPr>
        <w:pStyle w:val="ab"/>
        <w:bidi w:val="0"/>
      </w:pPr>
      <w:proofErr w:type="spellStart"/>
      <w:r w:rsidRPr="008E1233">
        <w:rPr>
          <w:color w:val="000000"/>
        </w:rPr>
        <w:t>Korstanje</w:t>
      </w:r>
      <w:proofErr w:type="spellEnd"/>
      <w:r w:rsidRPr="008E1233">
        <w:rPr>
          <w:color w:val="000000"/>
        </w:rPr>
        <w:t xml:space="preserve">, Maximiliano E. (2013) "Review of "The Lucifer Effect. Understanding How Good People Turn Evil"," </w:t>
      </w:r>
      <w:r w:rsidRPr="008E1233">
        <w:rPr>
          <w:i/>
          <w:iCs/>
          <w:color w:val="000000"/>
        </w:rPr>
        <w:t>Essays in Philosophy</w:t>
      </w:r>
      <w:r w:rsidRPr="008E1233">
        <w:rPr>
          <w:color w:val="000000"/>
        </w:rPr>
        <w:t xml:space="preserve">: Vol. 14: </w:t>
      </w:r>
      <w:proofErr w:type="spellStart"/>
      <w:r w:rsidRPr="008E1233">
        <w:rPr>
          <w:color w:val="000000"/>
        </w:rPr>
        <w:t>Iss</w:t>
      </w:r>
      <w:proofErr w:type="spellEnd"/>
      <w:r w:rsidRPr="008E1233">
        <w:rPr>
          <w:color w:val="000000"/>
        </w:rPr>
        <w:t xml:space="preserve">. 2, Article 15. </w:t>
      </w:r>
      <w:hyperlink r:id="rId13" w:history="1">
        <w:r w:rsidRPr="008E1233">
          <w:rPr>
            <w:rStyle w:val="Hyperlink"/>
            <w:rFonts w:asciiTheme="minorBidi" w:hAnsiTheme="minorBidi"/>
          </w:rPr>
          <w:t>http://dx.doi.org/10.7710/1526-0569.1482</w:t>
        </w:r>
      </w:hyperlink>
    </w:p>
    <w:p w14:paraId="78263466" w14:textId="77777777" w:rsidR="00A92891" w:rsidRDefault="00A92891" w:rsidP="00A92891">
      <w:pPr>
        <w:pStyle w:val="ab"/>
        <w:bidi w:val="0"/>
      </w:pPr>
    </w:p>
    <w:p w14:paraId="6CB518F3" w14:textId="77777777" w:rsidR="00A92891" w:rsidRDefault="00A92891" w:rsidP="00A92891">
      <w:pPr>
        <w:pStyle w:val="ab"/>
        <w:bidi w:val="0"/>
        <w:rPr>
          <w:rtl/>
        </w:rPr>
      </w:pPr>
      <w:r>
        <w:rPr>
          <w:rFonts w:hint="cs"/>
          <w:rtl/>
        </w:rPr>
        <w:t>הרצאה</w:t>
      </w:r>
    </w:p>
    <w:p w14:paraId="7A8B11B1" w14:textId="77777777" w:rsidR="00A92891" w:rsidRDefault="004654E5" w:rsidP="00A92891">
      <w:pPr>
        <w:pStyle w:val="ab"/>
        <w:bidi w:val="0"/>
      </w:pPr>
      <w:hyperlink r:id="rId14" w:history="1">
        <w:r w:rsidR="00A92891">
          <w:rPr>
            <w:rStyle w:val="Hyperlink"/>
          </w:rPr>
          <w:t>https://www.ted.com/talks/philip_zimbardo_on_the_psychology_of_evil?language=en</w:t>
        </w:r>
      </w:hyperlink>
    </w:p>
    <w:p w14:paraId="4432B766" w14:textId="77777777" w:rsidR="00A92891" w:rsidRDefault="00A92891" w:rsidP="00A92891">
      <w:pPr>
        <w:pStyle w:val="ab"/>
        <w:bidi w:val="0"/>
      </w:pPr>
    </w:p>
    <w:p w14:paraId="23FE68B5" w14:textId="77777777" w:rsidR="00A92891" w:rsidRPr="008E1233" w:rsidRDefault="00A92891" w:rsidP="00A92891">
      <w:pPr>
        <w:pStyle w:val="ab"/>
        <w:bidi w:val="0"/>
      </w:pPr>
    </w:p>
    <w:p w14:paraId="4FACDBC6" w14:textId="77777777" w:rsidR="00231805" w:rsidRPr="00B561D7" w:rsidRDefault="004654E5" w:rsidP="00857380">
      <w:pPr>
        <w:rPr>
          <w:rFonts w:asciiTheme="minorBidi" w:hAnsiTheme="minorBidi"/>
          <w:rtl/>
        </w:rPr>
      </w:pPr>
    </w:p>
    <w:sectPr w:rsidR="00231805" w:rsidRPr="00B561D7" w:rsidSect="002E6FD5">
      <w:head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A9F33" w14:textId="77777777" w:rsidR="004654E5" w:rsidRDefault="004654E5" w:rsidP="00857380">
      <w:pPr>
        <w:spacing w:after="0" w:line="240" w:lineRule="auto"/>
      </w:pPr>
      <w:r>
        <w:separator/>
      </w:r>
    </w:p>
  </w:endnote>
  <w:endnote w:type="continuationSeparator" w:id="0">
    <w:p w14:paraId="5BDA0871" w14:textId="77777777" w:rsidR="004654E5" w:rsidRDefault="004654E5" w:rsidP="0085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CEB3E" w14:textId="77777777" w:rsidR="004654E5" w:rsidRDefault="004654E5" w:rsidP="00857380">
      <w:pPr>
        <w:spacing w:after="0" w:line="240" w:lineRule="auto"/>
      </w:pPr>
      <w:r>
        <w:separator/>
      </w:r>
    </w:p>
  </w:footnote>
  <w:footnote w:type="continuationSeparator" w:id="0">
    <w:p w14:paraId="1710CD6D" w14:textId="77777777" w:rsidR="004654E5" w:rsidRDefault="004654E5" w:rsidP="00857380">
      <w:pPr>
        <w:spacing w:after="0" w:line="240" w:lineRule="auto"/>
      </w:pPr>
      <w:r>
        <w:continuationSeparator/>
      </w:r>
    </w:p>
  </w:footnote>
  <w:footnote w:id="1">
    <w:p w14:paraId="10604160" w14:textId="77777777" w:rsidR="000C7620" w:rsidRDefault="000C7620" w:rsidP="000C7620">
      <w:pPr>
        <w:pStyle w:val="ae"/>
        <w:rPr>
          <w:rtl/>
        </w:rPr>
      </w:pPr>
      <w:r>
        <w:rPr>
          <w:rStyle w:val="af0"/>
        </w:rPr>
        <w:footnoteRef/>
      </w:r>
      <w:r>
        <w:rPr>
          <w:rtl/>
        </w:rPr>
        <w:t xml:space="preserve"> </w:t>
      </w:r>
      <w:r>
        <w:rPr>
          <w:rFonts w:hint="cs"/>
          <w:rtl/>
        </w:rPr>
        <w:t>תתקבל היעדרות של 20% לכל היותר. היעדרות נוספת תוריד מהציון. בהיעדרות של 40% ומעלה, הסטודנט יוגדר כמי שלא השתתף בקורס</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D66F9" w14:textId="77777777" w:rsidR="00857380" w:rsidRPr="00857380" w:rsidRDefault="003733D9" w:rsidP="00857380">
    <w:pPr>
      <w:pStyle w:val="a6"/>
      <w:jc w:val="center"/>
      <w:rPr>
        <w:sz w:val="16"/>
        <w:szCs w:val="16"/>
        <w:rtl/>
      </w:rPr>
    </w:pPr>
    <w:r>
      <w:rPr>
        <w:rFonts w:hint="cs"/>
        <w:noProof/>
        <w:sz w:val="16"/>
        <w:szCs w:val="16"/>
        <w:rtl/>
      </w:rPr>
      <w:drawing>
        <wp:inline distT="0" distB="0" distL="0" distR="0" wp14:anchorId="1D3F8D88" wp14:editId="779575F1">
          <wp:extent cx="870857" cy="622340"/>
          <wp:effectExtent l="0" t="0" r="5715" b="635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סכסוכים 2017 - צבעוני.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0857" cy="6223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9043C"/>
    <w:multiLevelType w:val="hybridMultilevel"/>
    <w:tmpl w:val="14EC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715D5"/>
    <w:multiLevelType w:val="hybridMultilevel"/>
    <w:tmpl w:val="89B42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235679"/>
    <w:multiLevelType w:val="hybridMultilevel"/>
    <w:tmpl w:val="85C8EE30"/>
    <w:lvl w:ilvl="0" w:tplc="0409000F">
      <w:start w:val="1"/>
      <w:numFmt w:val="decimal"/>
      <w:lvlText w:val="%1."/>
      <w:lvlJc w:val="left"/>
      <w:pPr>
        <w:ind w:left="720" w:hanging="360"/>
      </w:pPr>
      <w:rPr>
        <w:rFonts w:hint="default"/>
      </w:rPr>
    </w:lvl>
    <w:lvl w:ilvl="1" w:tplc="0A70A4D8">
      <w:start w:val="1"/>
      <w:numFmt w:val="hebrew2"/>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F1E73"/>
    <w:multiLevelType w:val="hybridMultilevel"/>
    <w:tmpl w:val="9774B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B3042"/>
    <w:multiLevelType w:val="hybridMultilevel"/>
    <w:tmpl w:val="2A2E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174AD"/>
    <w:multiLevelType w:val="hybridMultilevel"/>
    <w:tmpl w:val="AB64AECE"/>
    <w:lvl w:ilvl="0" w:tplc="0409000F">
      <w:start w:val="1"/>
      <w:numFmt w:val="decimal"/>
      <w:lvlText w:val="%1."/>
      <w:lvlJc w:val="left"/>
      <w:pPr>
        <w:ind w:left="720" w:hanging="360"/>
      </w:pPr>
      <w:rPr>
        <w:rFonts w:hint="default"/>
      </w:rPr>
    </w:lvl>
    <w:lvl w:ilvl="1" w:tplc="0A70A4D8">
      <w:start w:val="1"/>
      <w:numFmt w:val="hebrew2"/>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83DFF"/>
    <w:multiLevelType w:val="hybridMultilevel"/>
    <w:tmpl w:val="5CDA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380"/>
    <w:rsid w:val="0000620A"/>
    <w:rsid w:val="000112B9"/>
    <w:rsid w:val="00084A85"/>
    <w:rsid w:val="0009372E"/>
    <w:rsid w:val="000C7620"/>
    <w:rsid w:val="000D69A9"/>
    <w:rsid w:val="00145B1E"/>
    <w:rsid w:val="00175F46"/>
    <w:rsid w:val="00236D49"/>
    <w:rsid w:val="0027334B"/>
    <w:rsid w:val="002868B2"/>
    <w:rsid w:val="00295AFD"/>
    <w:rsid w:val="002E6FD5"/>
    <w:rsid w:val="003733D9"/>
    <w:rsid w:val="004654E5"/>
    <w:rsid w:val="00516C65"/>
    <w:rsid w:val="00527E86"/>
    <w:rsid w:val="00530F71"/>
    <w:rsid w:val="00567184"/>
    <w:rsid w:val="00634B85"/>
    <w:rsid w:val="00636909"/>
    <w:rsid w:val="00663E40"/>
    <w:rsid w:val="006971B6"/>
    <w:rsid w:val="006B7C92"/>
    <w:rsid w:val="007066AE"/>
    <w:rsid w:val="007A68D9"/>
    <w:rsid w:val="007E1F90"/>
    <w:rsid w:val="007E7B8F"/>
    <w:rsid w:val="007F74DB"/>
    <w:rsid w:val="0080536C"/>
    <w:rsid w:val="00857380"/>
    <w:rsid w:val="008726A8"/>
    <w:rsid w:val="00890461"/>
    <w:rsid w:val="008A0DDE"/>
    <w:rsid w:val="008A6E97"/>
    <w:rsid w:val="0092040A"/>
    <w:rsid w:val="0098194C"/>
    <w:rsid w:val="00A566B5"/>
    <w:rsid w:val="00A855C0"/>
    <w:rsid w:val="00A92891"/>
    <w:rsid w:val="00AD1E34"/>
    <w:rsid w:val="00AE48E8"/>
    <w:rsid w:val="00B561D7"/>
    <w:rsid w:val="00B86184"/>
    <w:rsid w:val="00B94AB2"/>
    <w:rsid w:val="00BC22F7"/>
    <w:rsid w:val="00BD2AD4"/>
    <w:rsid w:val="00BD3416"/>
    <w:rsid w:val="00CB7FA6"/>
    <w:rsid w:val="00CD6E80"/>
    <w:rsid w:val="00D0463E"/>
    <w:rsid w:val="00D91880"/>
    <w:rsid w:val="00D936DD"/>
    <w:rsid w:val="00E15175"/>
    <w:rsid w:val="00E33826"/>
    <w:rsid w:val="00E377E8"/>
    <w:rsid w:val="00E40F30"/>
    <w:rsid w:val="00E92FC4"/>
    <w:rsid w:val="00EB580A"/>
    <w:rsid w:val="00F21774"/>
    <w:rsid w:val="00F31E7A"/>
    <w:rsid w:val="00F56CD4"/>
    <w:rsid w:val="00F63CAD"/>
    <w:rsid w:val="00F92942"/>
    <w:rsid w:val="00FA54AE"/>
    <w:rsid w:val="00FC2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A4173"/>
  <w15:docId w15:val="{38A86054-8E92-4960-8AD4-C3A41A2E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38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57380"/>
    <w:rPr>
      <w:rFonts w:ascii="Tahoma" w:hAnsi="Tahoma" w:cs="Tahoma"/>
      <w:sz w:val="16"/>
      <w:szCs w:val="16"/>
    </w:rPr>
  </w:style>
  <w:style w:type="paragraph" w:styleId="a5">
    <w:name w:val="List Paragraph"/>
    <w:basedOn w:val="a"/>
    <w:uiPriority w:val="34"/>
    <w:qFormat/>
    <w:rsid w:val="00857380"/>
    <w:pPr>
      <w:spacing w:after="0" w:line="240" w:lineRule="auto"/>
      <w:ind w:left="720"/>
      <w:contextualSpacing/>
    </w:pPr>
    <w:rPr>
      <w:rFonts w:ascii="Calibri" w:eastAsia="Times New Roman" w:hAnsi="Calibri" w:cs="Calibri"/>
      <w:color w:val="000000"/>
      <w:kern w:val="28"/>
      <w:sz w:val="20"/>
      <w:szCs w:val="20"/>
      <w14:ligatures w14:val="standard"/>
      <w14:cntxtAlts/>
    </w:rPr>
  </w:style>
  <w:style w:type="paragraph" w:styleId="a6">
    <w:name w:val="header"/>
    <w:basedOn w:val="a"/>
    <w:link w:val="a7"/>
    <w:uiPriority w:val="99"/>
    <w:unhideWhenUsed/>
    <w:rsid w:val="00857380"/>
    <w:pPr>
      <w:tabs>
        <w:tab w:val="center" w:pos="4153"/>
        <w:tab w:val="right" w:pos="8306"/>
      </w:tabs>
      <w:spacing w:after="0" w:line="240" w:lineRule="auto"/>
    </w:pPr>
  </w:style>
  <w:style w:type="character" w:customStyle="1" w:styleId="a7">
    <w:name w:val="כותרת עליונה תו"/>
    <w:basedOn w:val="a0"/>
    <w:link w:val="a6"/>
    <w:uiPriority w:val="99"/>
    <w:rsid w:val="00857380"/>
  </w:style>
  <w:style w:type="paragraph" w:styleId="a8">
    <w:name w:val="footer"/>
    <w:basedOn w:val="a"/>
    <w:link w:val="a9"/>
    <w:uiPriority w:val="99"/>
    <w:unhideWhenUsed/>
    <w:rsid w:val="00857380"/>
    <w:pPr>
      <w:tabs>
        <w:tab w:val="center" w:pos="4153"/>
        <w:tab w:val="right" w:pos="8306"/>
      </w:tabs>
      <w:spacing w:after="0" w:line="240" w:lineRule="auto"/>
    </w:pPr>
  </w:style>
  <w:style w:type="character" w:customStyle="1" w:styleId="a9">
    <w:name w:val="כותרת תחתונה תו"/>
    <w:basedOn w:val="a0"/>
    <w:link w:val="a8"/>
    <w:uiPriority w:val="99"/>
    <w:rsid w:val="00857380"/>
  </w:style>
  <w:style w:type="character" w:styleId="Hyperlink">
    <w:name w:val="Hyperlink"/>
    <w:basedOn w:val="a0"/>
    <w:uiPriority w:val="99"/>
    <w:unhideWhenUsed/>
    <w:rsid w:val="00527E86"/>
    <w:rPr>
      <w:color w:val="0000FF" w:themeColor="hyperlink"/>
      <w:u w:val="single"/>
    </w:rPr>
  </w:style>
  <w:style w:type="table" w:styleId="aa">
    <w:name w:val="Table Grid"/>
    <w:basedOn w:val="a1"/>
    <w:uiPriority w:val="59"/>
    <w:rsid w:val="00F3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92891"/>
    <w:pPr>
      <w:bidi/>
      <w:spacing w:after="0" w:line="240" w:lineRule="auto"/>
    </w:pPr>
  </w:style>
  <w:style w:type="character" w:styleId="ac">
    <w:name w:val="Unresolved Mention"/>
    <w:basedOn w:val="a0"/>
    <w:uiPriority w:val="99"/>
    <w:semiHidden/>
    <w:unhideWhenUsed/>
    <w:rsid w:val="00A92891"/>
    <w:rPr>
      <w:color w:val="605E5C"/>
      <w:shd w:val="clear" w:color="auto" w:fill="E1DFDD"/>
    </w:rPr>
  </w:style>
  <w:style w:type="character" w:styleId="ad">
    <w:name w:val="Strong"/>
    <w:basedOn w:val="a0"/>
    <w:uiPriority w:val="22"/>
    <w:qFormat/>
    <w:rsid w:val="00A92891"/>
    <w:rPr>
      <w:b/>
      <w:bCs/>
    </w:rPr>
  </w:style>
  <w:style w:type="paragraph" w:styleId="NormalWeb">
    <w:name w:val="Normal (Web)"/>
    <w:basedOn w:val="a"/>
    <w:uiPriority w:val="99"/>
    <w:semiHidden/>
    <w:unhideWhenUsed/>
    <w:rsid w:val="00E3382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e">
    <w:name w:val="footnote text"/>
    <w:basedOn w:val="a"/>
    <w:link w:val="af"/>
    <w:uiPriority w:val="99"/>
    <w:semiHidden/>
    <w:unhideWhenUsed/>
    <w:rsid w:val="000C7620"/>
    <w:pPr>
      <w:spacing w:after="0" w:line="240" w:lineRule="auto"/>
    </w:pPr>
    <w:rPr>
      <w:sz w:val="20"/>
      <w:szCs w:val="20"/>
    </w:rPr>
  </w:style>
  <w:style w:type="character" w:customStyle="1" w:styleId="af">
    <w:name w:val="טקסט הערת שוליים תו"/>
    <w:basedOn w:val="a0"/>
    <w:link w:val="ae"/>
    <w:uiPriority w:val="99"/>
    <w:semiHidden/>
    <w:rsid w:val="000C7620"/>
    <w:rPr>
      <w:sz w:val="20"/>
      <w:szCs w:val="20"/>
    </w:rPr>
  </w:style>
  <w:style w:type="character" w:styleId="af0">
    <w:name w:val="footnote reference"/>
    <w:basedOn w:val="a0"/>
    <w:uiPriority w:val="99"/>
    <w:semiHidden/>
    <w:unhideWhenUsed/>
    <w:rsid w:val="000C76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86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hers@bgu.ac.il" TargetMode="External"/><Relationship Id="rId13" Type="http://schemas.openxmlformats.org/officeDocument/2006/relationships/hyperlink" Target="http://dx.doi.org/10.7710/1526-0569.14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80/15534510.2011.64842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il/books?id=e4pwZ7APU3YC&amp;printsec=frontcover&amp;source=gbs_vpt_bu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ooks.google.co.il/books?id=e4pwZ7APU3YC&amp;printsec=frontcover&amp;source=gbs_vpt_buy" TargetMode="External"/><Relationship Id="rId4" Type="http://schemas.openxmlformats.org/officeDocument/2006/relationships/settings" Target="settings.xml"/><Relationship Id="rId9" Type="http://schemas.openxmlformats.org/officeDocument/2006/relationships/hyperlink" Target="mailto:fishers@bgu.ac.il" TargetMode="External"/><Relationship Id="rId14" Type="http://schemas.openxmlformats.org/officeDocument/2006/relationships/hyperlink" Target="https://www.ted.com/talks/philip_zimbardo_on_the_psychology_of_evil?languag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9080B18-0752-4467-992B-DF4F6593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1400</Words>
  <Characters>7001</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אוניברסיטת בן-גוריון בנגב</vt:lpstr>
      <vt:lpstr>אוניברסיטת בן-גוריון בנגב</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בן-גוריון בנגב</dc:title>
  <dc:creator>Oiaa</dc:creator>
  <cp:lastModifiedBy> </cp:lastModifiedBy>
  <cp:revision>4</cp:revision>
  <cp:lastPrinted>2017-08-17T06:49:00Z</cp:lastPrinted>
  <dcterms:created xsi:type="dcterms:W3CDTF">2020-10-19T18:18:00Z</dcterms:created>
  <dcterms:modified xsi:type="dcterms:W3CDTF">2021-01-24T12:00:00Z</dcterms:modified>
</cp:coreProperties>
</file>