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80" w:rsidRDefault="00857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01BB" wp14:editId="6FE030A2">
                <wp:simplePos x="0" y="0"/>
                <wp:positionH relativeFrom="column">
                  <wp:posOffset>-804333</wp:posOffset>
                </wp:positionH>
                <wp:positionV relativeFrom="paragraph">
                  <wp:posOffset>5715</wp:posOffset>
                </wp:positionV>
                <wp:extent cx="6625166" cy="709574"/>
                <wp:effectExtent l="0" t="0" r="2349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166" cy="709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1F75C0" w:rsidRDefault="00857380" w:rsidP="004844A6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שם 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_</w:t>
                            </w:r>
                            <w:r w:rsidR="004844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איך עורכים מחקר? כלים מעשיים לכתיבת עבודת מחקר במדעי החברה</w:t>
                            </w:r>
                          </w:p>
                          <w:p w:rsidR="00857380" w:rsidRPr="001F75C0" w:rsidRDefault="00857380" w:rsidP="00BC23F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מס' 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_</w:t>
                            </w:r>
                            <w:r w:rsidR="009E16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198-1-0039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0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35pt;margin-top:.45pt;width:521.6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CvIw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">
                <v:textbox>
                  <w:txbxContent>
                    <w:p w:rsidR="00857380" w:rsidRPr="001F75C0" w:rsidRDefault="00857380" w:rsidP="004844A6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שם 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_</w:t>
                      </w:r>
                      <w:r w:rsidR="004844A6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איך עורכים מחקר? כלים מעשיים לכתיבת עבודת מחקר במדעי החברה</w:t>
                      </w:r>
                    </w:p>
                    <w:p w:rsidR="00857380" w:rsidRPr="001F75C0" w:rsidRDefault="00857380" w:rsidP="00BC23F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מס' 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1F75C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_</w:t>
                      </w:r>
                      <w:r w:rsidR="009E16F2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198-1-0039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23FF" w:rsidRDefault="00BC23FF" w:rsidP="00BC23F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CF063" wp14:editId="0A6EB998">
                <wp:simplePos x="0" y="0"/>
                <wp:positionH relativeFrom="column">
                  <wp:posOffset>-806450</wp:posOffset>
                </wp:positionH>
                <wp:positionV relativeFrom="paragraph">
                  <wp:posOffset>438150</wp:posOffset>
                </wp:positionV>
                <wp:extent cx="4471670" cy="4656455"/>
                <wp:effectExtent l="0" t="0" r="241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465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B6" w:rsidRPr="001F75C0" w:rsidRDefault="00857380" w:rsidP="003E5102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תיאור </w:t>
                            </w:r>
                            <w:r w:rsidR="006971B6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מטרות ויעדי 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הקורס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E5102" w:rsidRPr="001F75C0" w:rsidRDefault="00BC23FF" w:rsidP="00222CE6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באקדמיה נעשים מחקרים במגוון צורות ודרכים. בקורס </w:t>
                            </w:r>
                            <w:r w:rsidR="00222CE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נלמד על סוגים שונים של מחקר ונשים דגש על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הכללים בהם צריך לעמוד בבואנו לערוך מחקר ולכתוב את תוצאותיו. כמו כן, הסטודנטים ילמדו לעצב מחקר בסיסי תוך שאילת שאלות מחקר, ובחירת כלי מחקר למתן מענה לשאלות</w:t>
                            </w:r>
                            <w:r w:rsidR="00F96A8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המחקר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E5102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57380" w:rsidRPr="001F75C0" w:rsidRDefault="00857380" w:rsidP="00BC23FF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נוכחות חובה ב80% מהשיעורים, סטודנט שלא נוכח ב80% מהשיעורים לא יוכל ל</w:t>
                            </w:r>
                            <w:r w:rsidR="003E5102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קבל ציון עובר בקורס.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57380" w:rsidRDefault="00857380" w:rsidP="00BC23FF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3E5102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F006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שיעורים פרונטליים (בזום)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E5102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עבודה </w:t>
                            </w:r>
                            <w:r w:rsidR="00BC23F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פרטנית ועבודה </w:t>
                            </w:r>
                            <w:r w:rsidR="003E5102"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בקבוצות</w:t>
                            </w:r>
                            <w:r w:rsidR="00BC23F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במהלך השעורים</w:t>
                            </w:r>
                            <w:r w:rsidR="00453536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53536" w:rsidRPr="001F75C0" w:rsidRDefault="00453536" w:rsidP="00AD073F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857380" w:rsidRDefault="00857380" w:rsidP="00164805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הערכת הסטודנטים בקורס</w:t>
                            </w:r>
                            <w:r w:rsidRPr="001F75C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3F0062" w:rsidRPr="001F75C0" w:rsidRDefault="003F0062" w:rsidP="00164805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תרגיל קריאה וניתוח של מאמר מחקרי</w:t>
                            </w:r>
                          </w:p>
                          <w:p w:rsidR="00AD073F" w:rsidRDefault="00222CE6" w:rsidP="00BC23FF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עבודה מסכמת</w:t>
                            </w:r>
                          </w:p>
                          <w:p w:rsidR="00164805" w:rsidRPr="001F75C0" w:rsidRDefault="00164805" w:rsidP="008A341F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64805" w:rsidRPr="001F75C0" w:rsidRDefault="00164805" w:rsidP="00164805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F063" id="_x0000_s1027" type="#_x0000_t202" style="position:absolute;left:0;text-align:left;margin-left:-63.5pt;margin-top:34.5pt;width:352.1pt;height:3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">
                <v:textbox>
                  <w:txbxContent>
                    <w:p w:rsidR="006971B6" w:rsidRPr="001F75C0" w:rsidRDefault="00857380" w:rsidP="003E5102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 xml:space="preserve">תיאור </w:t>
                      </w:r>
                      <w:r w:rsidR="006971B6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 xml:space="preserve">מטרות ויעדי 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הקורס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3E5102" w:rsidRPr="001F75C0" w:rsidRDefault="00BC23FF" w:rsidP="00222CE6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באקדמיה נעשים מחקרים במגוון צורות ודרכים. בקורס </w:t>
                      </w:r>
                      <w:r w:rsidR="00222CE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נלמד על סוגים שונים של מחקר ונשים דגש על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הכללים בהם צריך לעמוד בבואנו לערוך מחקר ולכתוב את תוצאותיו. כמו כן, הסטודנטים ילמדו לעצב מחקר בסיסי תוך שאילת שאלות מחקר, ובחירת כלי מחקר למתן מענה לשאלות</w:t>
                      </w:r>
                      <w:r w:rsidR="00F96A8B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המחקר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E5102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57380" w:rsidRPr="001F75C0" w:rsidRDefault="00857380" w:rsidP="00BC23FF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נהלי נוכחות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: נוכחות חובה ב80% מהשיעורים, סטודנט שלא נוכח ב80% מהשיעורים לא יוכל ל</w:t>
                      </w:r>
                      <w:r w:rsidR="003E5102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קבל ציון עובר בקורס.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857380" w:rsidRDefault="00857380" w:rsidP="00BC23FF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 xml:space="preserve">אופן  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ההוראה:</w:t>
                      </w:r>
                      <w:r w:rsidR="003E5102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F0062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שיעורים פרונטליים (בזום)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E5102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עבודה </w:t>
                      </w:r>
                      <w:r w:rsidR="00BC23FF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פרטנית ועבודה </w:t>
                      </w:r>
                      <w:r w:rsidR="003E5102"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בקבוצות</w:t>
                      </w:r>
                      <w:r w:rsidR="00BC23FF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במהלך השעורים</w:t>
                      </w:r>
                      <w:r w:rsidR="00453536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53536" w:rsidRPr="001F75C0" w:rsidRDefault="00453536" w:rsidP="00AD073F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857380" w:rsidRDefault="00857380" w:rsidP="00164805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u w:val="single"/>
                          <w:rtl/>
                        </w:rPr>
                        <w:t>הערכת הסטודנטים בקורס</w:t>
                      </w:r>
                      <w:r w:rsidRPr="001F75C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3F0062" w:rsidRPr="001F75C0" w:rsidRDefault="003F0062" w:rsidP="00164805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תרגיל קריאה וניתוח של מאמר מחקרי</w:t>
                      </w:r>
                    </w:p>
                    <w:p w:rsidR="00AD073F" w:rsidRDefault="00222CE6" w:rsidP="00BC23FF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עבודה מסכמת</w:t>
                      </w:r>
                    </w:p>
                    <w:p w:rsidR="00164805" w:rsidRPr="001F75C0" w:rsidRDefault="00164805" w:rsidP="008A341F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164805" w:rsidRPr="001F75C0" w:rsidRDefault="00164805" w:rsidP="00164805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4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B577" wp14:editId="32886761">
                <wp:simplePos x="0" y="0"/>
                <wp:positionH relativeFrom="column">
                  <wp:posOffset>3754967</wp:posOffset>
                </wp:positionH>
                <wp:positionV relativeFrom="paragraph">
                  <wp:posOffset>440267</wp:posOffset>
                </wp:positionV>
                <wp:extent cx="2374265" cy="4656666"/>
                <wp:effectExtent l="0" t="0" r="241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56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80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D32290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22CE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  <w:p w:rsidR="00857380" w:rsidRPr="00F031E3" w:rsidRDefault="00857380" w:rsidP="009526E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9526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2021</w:t>
                            </w:r>
                          </w:p>
                          <w:p w:rsidR="00857380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סמסטר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22CE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</w:p>
                          <w:p w:rsidR="00857380" w:rsidRPr="00F031E3" w:rsidRDefault="00857380" w:rsidP="009526E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9526E7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יום ד 12-14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F031E3" w:rsidRDefault="00857380" w:rsidP="00BC23F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מיקום</w:t>
                            </w:r>
                            <w:r w:rsidR="00BC23F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DE1EF5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F031E3" w:rsidRDefault="00857380" w:rsidP="003E510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שפת הוראה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עברית</w:t>
                            </w:r>
                          </w:p>
                          <w:p w:rsidR="00857380" w:rsidRPr="00F031E3" w:rsidRDefault="00857380" w:rsidP="003E510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תואר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ראשון </w:t>
                            </w:r>
                          </w:p>
                          <w:p w:rsidR="00857380" w:rsidRPr="00F031E3" w:rsidRDefault="00857380" w:rsidP="00BC23F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אפיון הקורס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C23F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שיעור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. שנה </w:t>
                            </w:r>
                            <w:r w:rsidR="00BC23F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' 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- 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חטיבה בגישה בינתחומית בסכסוכים ומשא ומתן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cs/>
                              </w:rPr>
                              <w:t>‎</w:t>
                            </w:r>
                          </w:p>
                          <w:p w:rsidR="00857380" w:rsidRPr="00F031E3" w:rsidRDefault="00857380" w:rsidP="006971B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6971B6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התוכנית לניהול וישוב סכסוכים</w:t>
                            </w:r>
                          </w:p>
                          <w:p w:rsidR="00BE29ED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שם המרצה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22CE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ד"ר טל ליטבק הירש</w:t>
                            </w:r>
                          </w:p>
                          <w:p w:rsidR="00857380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פרטי קשר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22CE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  <w:r w:rsidR="00BE29ED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857380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857380" w:rsidRPr="00F031E3" w:rsidRDefault="00857380" w:rsidP="00222CE6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דוא"ל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222CE6" w:rsidRPr="00222CE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litvakhi@bgu.ac.il</w:t>
                            </w:r>
                          </w:p>
                          <w:p w:rsidR="00857380" w:rsidRPr="00F031E3" w:rsidRDefault="00857380" w:rsidP="003F006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שעות קבלה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3E5102"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(בתיאום מראש)</w:t>
                            </w:r>
                          </w:p>
                          <w:p w:rsidR="00857380" w:rsidRPr="00F031E3" w:rsidRDefault="00857380" w:rsidP="003F0062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F031E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BC23FF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פברואר </w:t>
                            </w:r>
                            <w:r w:rsidR="00222CE6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202</w:t>
                            </w:r>
                            <w:r w:rsidR="003F0062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857380" w:rsidRPr="00857380" w:rsidRDefault="00857380" w:rsidP="008573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577" id="_x0000_s1028" type="#_x0000_t202" style="position:absolute;left:0;text-align:left;margin-left:295.65pt;margin-top:34.65pt;width:186.95pt;height:36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QgJwIAAE4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">
                <v:textbox>
                  <w:txbxContent>
                    <w:p w:rsidR="00857380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נקודות זכות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:</w:t>
                      </w:r>
                      <w:r w:rsidR="00D32290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22CE6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</w:t>
                      </w:r>
                    </w:p>
                    <w:p w:rsidR="00857380" w:rsidRPr="00F031E3" w:rsidRDefault="00857380" w:rsidP="009526E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שנה אקדמית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9526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2021</w:t>
                      </w:r>
                    </w:p>
                    <w:p w:rsidR="00857380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סמסטר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22CE6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ב</w:t>
                      </w:r>
                    </w:p>
                    <w:p w:rsidR="00857380" w:rsidRPr="00F031E3" w:rsidRDefault="00857380" w:rsidP="009526E7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שעות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9526E7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יום ד 12-14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F031E3" w:rsidRDefault="00857380" w:rsidP="00BC23FF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מיקום</w:t>
                      </w:r>
                      <w:r w:rsidR="00BC23FF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DE1EF5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F031E3" w:rsidRDefault="00857380" w:rsidP="003E5102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שפת הוראה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עברית</w:t>
                      </w:r>
                    </w:p>
                    <w:p w:rsidR="00857380" w:rsidRPr="00F031E3" w:rsidRDefault="00857380" w:rsidP="003E5102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תואר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ראשון </w:t>
                      </w:r>
                    </w:p>
                    <w:p w:rsidR="00857380" w:rsidRPr="00F031E3" w:rsidRDefault="00857380" w:rsidP="00BC23FF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אפיון הקורס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C23F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שיעור</w:t>
                      </w:r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. שנה </w:t>
                      </w:r>
                      <w:r w:rsidR="00BC23F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ב</w:t>
                      </w:r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' </w:t>
                      </w:r>
                      <w:r w:rsidR="003E5102" w:rsidRPr="00F031E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- </w:t>
                      </w:r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  <w:rtl/>
                        </w:rPr>
                        <w:t>חטיבה בגישה בינתחומית בסכסוכים ומשא ומתן</w:t>
                      </w:r>
                      <w:r w:rsidR="003E5102" w:rsidRPr="00F031E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shd w:val="clear" w:color="auto" w:fill="FFFFFF"/>
                          <w:cs/>
                        </w:rPr>
                        <w:t>‎</w:t>
                      </w:r>
                    </w:p>
                    <w:p w:rsidR="00857380" w:rsidRPr="00F031E3" w:rsidRDefault="00857380" w:rsidP="006971B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מחלקה אחראית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6971B6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התוכנית לניהול וישוב סכסוכים</w:t>
                      </w:r>
                    </w:p>
                    <w:p w:rsidR="00BE29ED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שם המרצה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22CE6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ד"ר טל ליטבק הירש</w:t>
                      </w:r>
                    </w:p>
                    <w:p w:rsidR="00857380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פרטי קשר</w:t>
                      </w:r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22CE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  <w:r w:rsidR="00BE29ED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857380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טלפון במשרד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:rsidR="00857380" w:rsidRPr="00F031E3" w:rsidRDefault="00857380" w:rsidP="00222CE6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דוא"ל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222CE6" w:rsidRPr="00222CE6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litvakhi@bgu.ac.il</w:t>
                      </w:r>
                    </w:p>
                    <w:p w:rsidR="00857380" w:rsidRPr="00F031E3" w:rsidRDefault="00857380" w:rsidP="003F0062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שעות קבלה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bookmarkStart w:id="1" w:name="_GoBack"/>
                      <w:bookmarkEnd w:id="1"/>
                      <w:r w:rsidR="003E5102"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(בתיאום מראש)</w:t>
                      </w:r>
                    </w:p>
                    <w:p w:rsidR="00857380" w:rsidRPr="00F031E3" w:rsidRDefault="00857380" w:rsidP="003F0062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t>עדכון אחרון</w:t>
                      </w:r>
                      <w:r w:rsidRPr="00F031E3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BC23FF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פברואר </w:t>
                      </w:r>
                      <w:r w:rsidR="00222CE6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202</w:t>
                      </w:r>
                      <w:r w:rsidR="003F0062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:rsidR="00857380" w:rsidRPr="00857380" w:rsidRDefault="00857380" w:rsidP="0085738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857380" w:rsidRPr="00857380" w:rsidRDefault="00857380" w:rsidP="008573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380">
        <w:rPr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lastRenderedPageBreak/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  <w:r w:rsidR="00857380">
        <w:rPr>
          <w:rFonts w:hint="cs"/>
          <w:rtl/>
        </w:rPr>
        <w:br/>
      </w:r>
    </w:p>
    <w:p w:rsidR="002868B2" w:rsidRPr="007B4577" w:rsidRDefault="002868B2" w:rsidP="00BC23F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7B4577">
        <w:rPr>
          <w:rFonts w:asciiTheme="majorBidi" w:hAnsiTheme="majorBidi" w:cstheme="majorBidi"/>
          <w:sz w:val="24"/>
          <w:szCs w:val="24"/>
          <w:u w:val="single"/>
          <w:rtl/>
        </w:rPr>
        <w:t>תוכן הקורס/ מבנה הקורס</w:t>
      </w:r>
    </w:p>
    <w:p w:rsidR="0051550A" w:rsidRDefault="0051550A" w:rsidP="00222CE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נושא 0: מהו מחקר? איך עורכים אותו? מחקר </w:t>
      </w:r>
      <w:r w:rsidR="00222CE6">
        <w:rPr>
          <w:rFonts w:asciiTheme="majorBidi" w:hAnsiTheme="majorBidi" w:cstheme="majorBidi" w:hint="cs"/>
          <w:sz w:val="24"/>
          <w:szCs w:val="24"/>
          <w:rtl/>
        </w:rPr>
        <w:t xml:space="preserve">כמותי ואכותני </w:t>
      </w:r>
      <w:r>
        <w:rPr>
          <w:rFonts w:asciiTheme="majorBidi" w:hAnsiTheme="majorBidi" w:cstheme="majorBidi" w:hint="cs"/>
          <w:sz w:val="24"/>
          <w:szCs w:val="24"/>
          <w:rtl/>
        </w:rPr>
        <w:t>במדעי החברה.</w:t>
      </w:r>
    </w:p>
    <w:p w:rsidR="00BC23FF" w:rsidRPr="007B4577" w:rsidRDefault="00BC23FF" w:rsidP="00222CE6">
      <w:pPr>
        <w:rPr>
          <w:rFonts w:asciiTheme="majorBidi" w:hAnsiTheme="majorBidi" w:cstheme="majorBidi"/>
          <w:sz w:val="24"/>
          <w:szCs w:val="24"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 xml:space="preserve">נושא 1: </w:t>
      </w:r>
      <w:r w:rsidR="00222CE6">
        <w:rPr>
          <w:rFonts w:asciiTheme="majorBidi" w:hAnsiTheme="majorBidi" w:cstheme="majorBidi" w:hint="cs"/>
          <w:sz w:val="24"/>
          <w:szCs w:val="24"/>
          <w:rtl/>
        </w:rPr>
        <w:t>מאגרי מידע, איך מוצאים מחקר ואיך קוראים אותו</w:t>
      </w:r>
      <w:r w:rsidRPr="007B4577">
        <w:rPr>
          <w:rFonts w:asciiTheme="majorBidi" w:hAnsiTheme="majorBidi" w:cstheme="majorBidi"/>
          <w:sz w:val="24"/>
          <w:szCs w:val="24"/>
          <w:rtl/>
        </w:rPr>
        <w:t>. (תקציר, סיכום, ראשי תיבות ועוד)</w:t>
      </w:r>
    </w:p>
    <w:p w:rsidR="00BC23FF" w:rsidRPr="007B4577" w:rsidRDefault="00BC23FF" w:rsidP="00222CE6">
      <w:pPr>
        <w:rPr>
          <w:rFonts w:asciiTheme="majorBidi" w:hAnsiTheme="majorBidi" w:cstheme="majorBidi"/>
          <w:sz w:val="24"/>
          <w:szCs w:val="24"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 xml:space="preserve">נושא 2: </w:t>
      </w:r>
      <w:r w:rsidR="00222CE6" w:rsidRPr="00222CE6">
        <w:rPr>
          <w:rFonts w:asciiTheme="majorBidi" w:hAnsiTheme="majorBidi" w:cstheme="majorBidi"/>
          <w:sz w:val="24"/>
          <w:szCs w:val="24"/>
          <w:rtl/>
        </w:rPr>
        <w:t>שאלות מחקר: מהן השאלות שניתן לשאול בסוגי מחקר שונים? אלו שאלות לא ניתן לשאול. ההבדל בין שאלות מחקר כמותיות לשאלות מחקר איכותניות. השערות מחקר.</w:t>
      </w:r>
    </w:p>
    <w:p w:rsidR="00BC23FF" w:rsidRPr="007B4577" w:rsidRDefault="00BC23FF" w:rsidP="00222CE6">
      <w:pPr>
        <w:rPr>
          <w:rFonts w:asciiTheme="majorBidi" w:hAnsiTheme="majorBidi" w:cstheme="majorBidi"/>
          <w:sz w:val="24"/>
          <w:szCs w:val="24"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>נושא 4: ועדת אתיקה: למה צריך את זה? איך עושים את זה?</w:t>
      </w:r>
    </w:p>
    <w:p w:rsidR="007B4577" w:rsidRPr="007B4577" w:rsidRDefault="007B4577" w:rsidP="007B4577">
      <w:pPr>
        <w:rPr>
          <w:rFonts w:asciiTheme="majorBidi" w:hAnsiTheme="majorBidi" w:cstheme="majorBidi"/>
          <w:sz w:val="24"/>
          <w:szCs w:val="24"/>
          <w:rtl/>
          <w:lang w:val="en-AU"/>
        </w:rPr>
      </w:pPr>
      <w:r w:rsidRPr="007B457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rtl/>
        </w:rPr>
        <w:t>טופס ועדת אתיקה – התוכנית לניהול וישוב סכסוכים</w:t>
      </w:r>
    </w:p>
    <w:p w:rsidR="00BC23FF" w:rsidRDefault="00BC23FF" w:rsidP="00222CE6">
      <w:pPr>
        <w:rPr>
          <w:rFonts w:asciiTheme="majorBidi" w:hAnsiTheme="majorBidi" w:cstheme="majorBidi"/>
          <w:sz w:val="24"/>
          <w:szCs w:val="24"/>
          <w:rtl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lastRenderedPageBreak/>
        <w:t xml:space="preserve">נושא </w:t>
      </w:r>
      <w:r w:rsidR="00222CE6">
        <w:rPr>
          <w:rFonts w:asciiTheme="majorBidi" w:hAnsiTheme="majorBidi" w:cstheme="majorBidi" w:hint="cs"/>
          <w:sz w:val="24"/>
          <w:szCs w:val="24"/>
          <w:rtl/>
        </w:rPr>
        <w:t>5</w:t>
      </w:r>
      <w:r w:rsidRPr="007B4577">
        <w:rPr>
          <w:rFonts w:asciiTheme="majorBidi" w:hAnsiTheme="majorBidi" w:cstheme="majorBidi"/>
          <w:sz w:val="24"/>
          <w:szCs w:val="24"/>
          <w:rtl/>
        </w:rPr>
        <w:t xml:space="preserve">: סקירת ספרות: איך בונים אותה? </w:t>
      </w:r>
    </w:p>
    <w:p w:rsidR="00222CE6" w:rsidRPr="007B4577" w:rsidRDefault="00222CE6" w:rsidP="00222C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נושא 6: מערך מחקר: שדה המחקר, אוכלוסיית המחקר, כלי המחקר </w:t>
      </w:r>
    </w:p>
    <w:p w:rsidR="00BC23FF" w:rsidRPr="007B4577" w:rsidRDefault="00BC23FF" w:rsidP="00BC23FF">
      <w:pPr>
        <w:rPr>
          <w:rFonts w:asciiTheme="majorBidi" w:hAnsiTheme="majorBidi" w:cstheme="majorBidi"/>
          <w:sz w:val="24"/>
          <w:szCs w:val="24"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>נושא 7: איך כותבים פרק תוצאות? (שלבים בתשובות לשאלות שנשאלו: מה היתה השאלה, מה היתה ההשערה, איך נבחנו השאלות/השערות, האם ההשערות התקבלו, התקבלו חלקית או נדחו, ופירוט של התוצאות – טבלאות + מלל.)</w:t>
      </w:r>
    </w:p>
    <w:p w:rsidR="00BC23FF" w:rsidRPr="007B4577" w:rsidRDefault="00BC23FF" w:rsidP="00BC23FF">
      <w:pPr>
        <w:rPr>
          <w:rFonts w:asciiTheme="majorBidi" w:hAnsiTheme="majorBidi" w:cstheme="majorBidi"/>
          <w:sz w:val="24"/>
          <w:szCs w:val="24"/>
          <w:rtl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>נושא 8: דיון, מסקנות, מגבלות המחקר וסיכום.</w:t>
      </w:r>
    </w:p>
    <w:p w:rsidR="007B4577" w:rsidRPr="007B4577" w:rsidRDefault="007B4577" w:rsidP="007B4577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B457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מטלות הקורס</w:t>
      </w:r>
    </w:p>
    <w:p w:rsidR="007B4577" w:rsidRPr="007B4577" w:rsidRDefault="007B4577" w:rsidP="00222CE6">
      <w:pPr>
        <w:rPr>
          <w:rFonts w:asciiTheme="majorBidi" w:hAnsiTheme="majorBidi" w:cstheme="majorBidi"/>
          <w:sz w:val="24"/>
          <w:szCs w:val="24"/>
          <w:rtl/>
        </w:rPr>
      </w:pPr>
      <w:r w:rsidRPr="007B4577">
        <w:rPr>
          <w:rFonts w:asciiTheme="majorBidi" w:hAnsiTheme="majorBidi" w:cstheme="majorBidi"/>
          <w:sz w:val="24"/>
          <w:szCs w:val="24"/>
          <w:rtl/>
        </w:rPr>
        <w:t xml:space="preserve">תרגילי כתה: במהלך השיעורים ינתנו תרגילים רלוונטים לכל אחד מהנושאים. ביצוע והגשת התרגלים יהוו תנאי </w:t>
      </w:r>
      <w:r w:rsidR="00222CE6">
        <w:rPr>
          <w:rFonts w:asciiTheme="majorBidi" w:hAnsiTheme="majorBidi" w:cstheme="majorBidi" w:hint="cs"/>
          <w:sz w:val="24"/>
          <w:szCs w:val="24"/>
          <w:rtl/>
        </w:rPr>
        <w:t>לסיום הקורס</w:t>
      </w:r>
      <w:r w:rsidRPr="007B4577">
        <w:rPr>
          <w:rFonts w:asciiTheme="majorBidi" w:hAnsiTheme="majorBidi" w:cstheme="majorBidi"/>
          <w:sz w:val="24"/>
          <w:szCs w:val="24"/>
          <w:rtl/>
        </w:rPr>
        <w:t>.</w:t>
      </w:r>
    </w:p>
    <w:p w:rsidR="007B4577" w:rsidRPr="007B4577" w:rsidRDefault="00222CE6" w:rsidP="007B45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עבודה מסכמת </w:t>
      </w:r>
      <w:r w:rsidR="007B4577" w:rsidRPr="007B4577">
        <w:rPr>
          <w:rFonts w:asciiTheme="majorBidi" w:hAnsiTheme="majorBidi" w:cstheme="majorBidi"/>
          <w:sz w:val="24"/>
          <w:szCs w:val="24"/>
          <w:rtl/>
        </w:rPr>
        <w:t xml:space="preserve"> – 100% מהציון הסופי בקורס.</w:t>
      </w:r>
    </w:p>
    <w:p w:rsidR="007B4577" w:rsidRPr="007B4577" w:rsidRDefault="007B4577" w:rsidP="00BC23FF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C23FF" w:rsidRPr="007B4577" w:rsidRDefault="00BC23FF" w:rsidP="00BC23FF">
      <w:pPr>
        <w:rPr>
          <w:rFonts w:asciiTheme="majorBidi" w:hAnsiTheme="majorBidi" w:cstheme="majorBidi"/>
          <w:sz w:val="24"/>
          <w:szCs w:val="24"/>
          <w:rtl/>
        </w:rPr>
      </w:pPr>
    </w:p>
    <w:p w:rsidR="00BC23FF" w:rsidRPr="007B4577" w:rsidRDefault="00BC23FF" w:rsidP="00BC23FF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BC23FF" w:rsidRPr="007B4577" w:rsidSect="002E6F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6E" w:rsidRDefault="00B9056E" w:rsidP="00857380">
      <w:pPr>
        <w:spacing w:after="0" w:line="240" w:lineRule="auto"/>
      </w:pPr>
      <w:r>
        <w:separator/>
      </w:r>
    </w:p>
  </w:endnote>
  <w:endnote w:type="continuationSeparator" w:id="0">
    <w:p w:rsidR="00B9056E" w:rsidRDefault="00B9056E" w:rsidP="008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6E" w:rsidRDefault="00B9056E" w:rsidP="00857380">
      <w:pPr>
        <w:spacing w:after="0" w:line="240" w:lineRule="auto"/>
      </w:pPr>
      <w:r>
        <w:separator/>
      </w:r>
    </w:p>
  </w:footnote>
  <w:footnote w:type="continuationSeparator" w:id="0">
    <w:p w:rsidR="00B9056E" w:rsidRDefault="00B9056E" w:rsidP="0085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80" w:rsidRDefault="007E667D" w:rsidP="00857380">
    <w:pPr>
      <w:pStyle w:val="a6"/>
      <w:jc w:val="center"/>
      <w:rPr>
        <w:rtl/>
      </w:rPr>
    </w:pPr>
    <w:r w:rsidRPr="00A32393">
      <w:rPr>
        <w:rFonts w:cs="Arial"/>
        <w:noProof/>
        <w:rtl/>
      </w:rPr>
      <w:drawing>
        <wp:inline distT="0" distB="0" distL="0" distR="0" wp14:anchorId="1D2F1C14" wp14:editId="3354FAC4">
          <wp:extent cx="755650" cy="538881"/>
          <wp:effectExtent l="0" t="0" r="6350" b="0"/>
          <wp:docPr id="4" name="Picture 4" descr="C:\Users\Ayeleths\Desktop\לוגו ניהול וישוב סכסוכים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yeleths\Desktop\לוגו ניהול וישוב סכסוכים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3" cy="55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380" w:rsidRPr="00857380" w:rsidRDefault="00857380" w:rsidP="00857380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3E1"/>
    <w:multiLevelType w:val="hybridMultilevel"/>
    <w:tmpl w:val="C6C6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364E"/>
    <w:multiLevelType w:val="hybridMultilevel"/>
    <w:tmpl w:val="06B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1B14"/>
    <w:multiLevelType w:val="hybridMultilevel"/>
    <w:tmpl w:val="C6C6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0"/>
    <w:rsid w:val="0000620A"/>
    <w:rsid w:val="00012D39"/>
    <w:rsid w:val="00026733"/>
    <w:rsid w:val="00034443"/>
    <w:rsid w:val="000347CD"/>
    <w:rsid w:val="00036F99"/>
    <w:rsid w:val="00042DD6"/>
    <w:rsid w:val="00084A85"/>
    <w:rsid w:val="000D22A9"/>
    <w:rsid w:val="000E5D4D"/>
    <w:rsid w:val="001015CD"/>
    <w:rsid w:val="0010593D"/>
    <w:rsid w:val="00121FC1"/>
    <w:rsid w:val="001563D8"/>
    <w:rsid w:val="0016220D"/>
    <w:rsid w:val="00164805"/>
    <w:rsid w:val="00182A78"/>
    <w:rsid w:val="00195414"/>
    <w:rsid w:val="001A1F1F"/>
    <w:rsid w:val="001A5D4B"/>
    <w:rsid w:val="001B36E6"/>
    <w:rsid w:val="001F75C0"/>
    <w:rsid w:val="00215E7B"/>
    <w:rsid w:val="00222CE6"/>
    <w:rsid w:val="00230973"/>
    <w:rsid w:val="00236D49"/>
    <w:rsid w:val="00244C89"/>
    <w:rsid w:val="002504BF"/>
    <w:rsid w:val="00252C93"/>
    <w:rsid w:val="00255DCC"/>
    <w:rsid w:val="002572FD"/>
    <w:rsid w:val="00260938"/>
    <w:rsid w:val="002868B2"/>
    <w:rsid w:val="002B2F04"/>
    <w:rsid w:val="002B6455"/>
    <w:rsid w:val="002D3A9D"/>
    <w:rsid w:val="002E6FD5"/>
    <w:rsid w:val="002F465C"/>
    <w:rsid w:val="00336A21"/>
    <w:rsid w:val="00382245"/>
    <w:rsid w:val="0038345D"/>
    <w:rsid w:val="003C48E8"/>
    <w:rsid w:val="003C620E"/>
    <w:rsid w:val="003E256F"/>
    <w:rsid w:val="003E5102"/>
    <w:rsid w:val="003F0062"/>
    <w:rsid w:val="003F22B2"/>
    <w:rsid w:val="004142CA"/>
    <w:rsid w:val="00417AF7"/>
    <w:rsid w:val="00427FFA"/>
    <w:rsid w:val="00453536"/>
    <w:rsid w:val="00475350"/>
    <w:rsid w:val="004844A6"/>
    <w:rsid w:val="004C2F95"/>
    <w:rsid w:val="004E5DE9"/>
    <w:rsid w:val="0051550A"/>
    <w:rsid w:val="00516C65"/>
    <w:rsid w:val="00530F71"/>
    <w:rsid w:val="00562333"/>
    <w:rsid w:val="0059430F"/>
    <w:rsid w:val="005A29F3"/>
    <w:rsid w:val="005A53A4"/>
    <w:rsid w:val="005B0FE7"/>
    <w:rsid w:val="005B2336"/>
    <w:rsid w:val="005B387A"/>
    <w:rsid w:val="005E1027"/>
    <w:rsid w:val="005F464F"/>
    <w:rsid w:val="00612449"/>
    <w:rsid w:val="00614A07"/>
    <w:rsid w:val="00623517"/>
    <w:rsid w:val="00663E40"/>
    <w:rsid w:val="00686C46"/>
    <w:rsid w:val="00693D4D"/>
    <w:rsid w:val="006971B6"/>
    <w:rsid w:val="006A019B"/>
    <w:rsid w:val="006B0163"/>
    <w:rsid w:val="006B40D2"/>
    <w:rsid w:val="00736A01"/>
    <w:rsid w:val="00756C7A"/>
    <w:rsid w:val="007575A2"/>
    <w:rsid w:val="00771E3A"/>
    <w:rsid w:val="0077308C"/>
    <w:rsid w:val="007765A9"/>
    <w:rsid w:val="00781573"/>
    <w:rsid w:val="0079582D"/>
    <w:rsid w:val="007A2DEE"/>
    <w:rsid w:val="007B4577"/>
    <w:rsid w:val="007C2691"/>
    <w:rsid w:val="007E667D"/>
    <w:rsid w:val="00801BEA"/>
    <w:rsid w:val="00804BFA"/>
    <w:rsid w:val="008265F2"/>
    <w:rsid w:val="0082733C"/>
    <w:rsid w:val="0085472D"/>
    <w:rsid w:val="00857380"/>
    <w:rsid w:val="008A341F"/>
    <w:rsid w:val="008D18FF"/>
    <w:rsid w:val="008F03AF"/>
    <w:rsid w:val="008F2884"/>
    <w:rsid w:val="00910699"/>
    <w:rsid w:val="00930559"/>
    <w:rsid w:val="00937459"/>
    <w:rsid w:val="00951BC5"/>
    <w:rsid w:val="009526E7"/>
    <w:rsid w:val="0098261E"/>
    <w:rsid w:val="009A4647"/>
    <w:rsid w:val="009B0757"/>
    <w:rsid w:val="009C3E2D"/>
    <w:rsid w:val="009E16F2"/>
    <w:rsid w:val="009E25FD"/>
    <w:rsid w:val="00A1295B"/>
    <w:rsid w:val="00A22DF4"/>
    <w:rsid w:val="00A24179"/>
    <w:rsid w:val="00A617B5"/>
    <w:rsid w:val="00A769CD"/>
    <w:rsid w:val="00A8199A"/>
    <w:rsid w:val="00A855C0"/>
    <w:rsid w:val="00AD073F"/>
    <w:rsid w:val="00AD7C27"/>
    <w:rsid w:val="00B00882"/>
    <w:rsid w:val="00B21383"/>
    <w:rsid w:val="00B2576D"/>
    <w:rsid w:val="00B27C42"/>
    <w:rsid w:val="00B338C3"/>
    <w:rsid w:val="00B45018"/>
    <w:rsid w:val="00B65EF6"/>
    <w:rsid w:val="00B6624E"/>
    <w:rsid w:val="00B77164"/>
    <w:rsid w:val="00B9056E"/>
    <w:rsid w:val="00BA3AB1"/>
    <w:rsid w:val="00BA4ECB"/>
    <w:rsid w:val="00BC23FF"/>
    <w:rsid w:val="00BD241D"/>
    <w:rsid w:val="00BD3416"/>
    <w:rsid w:val="00BD5D8A"/>
    <w:rsid w:val="00BE29ED"/>
    <w:rsid w:val="00C16686"/>
    <w:rsid w:val="00C17AAF"/>
    <w:rsid w:val="00C57A8F"/>
    <w:rsid w:val="00CC533D"/>
    <w:rsid w:val="00CF76B9"/>
    <w:rsid w:val="00D259E9"/>
    <w:rsid w:val="00D32290"/>
    <w:rsid w:val="00D623CF"/>
    <w:rsid w:val="00DE1EF5"/>
    <w:rsid w:val="00DE4A1B"/>
    <w:rsid w:val="00DF00EF"/>
    <w:rsid w:val="00E0447A"/>
    <w:rsid w:val="00E17AC3"/>
    <w:rsid w:val="00E47A21"/>
    <w:rsid w:val="00E55938"/>
    <w:rsid w:val="00E91ACC"/>
    <w:rsid w:val="00EE526C"/>
    <w:rsid w:val="00F031E3"/>
    <w:rsid w:val="00F243FC"/>
    <w:rsid w:val="00F72B36"/>
    <w:rsid w:val="00F867E5"/>
    <w:rsid w:val="00F9690C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91C5C"/>
  <w15:docId w15:val="{DB2EC887-861B-4C5A-949B-4FFB27A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7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380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6">
    <w:name w:val="header"/>
    <w:basedOn w:val="a"/>
    <w:link w:val="a7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57380"/>
  </w:style>
  <w:style w:type="paragraph" w:styleId="a8">
    <w:name w:val="footer"/>
    <w:basedOn w:val="a"/>
    <w:link w:val="a9"/>
    <w:uiPriority w:val="99"/>
    <w:unhideWhenUsed/>
    <w:rsid w:val="0085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57380"/>
  </w:style>
  <w:style w:type="character" w:customStyle="1" w:styleId="apple-converted-space">
    <w:name w:val="apple-converted-space"/>
    <w:basedOn w:val="a0"/>
    <w:rsid w:val="0041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16C75A-D11A-48B8-A450-9AF8365B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creator>Oiaa</dc:creator>
  <cp:lastModifiedBy>יפעת אברהם</cp:lastModifiedBy>
  <cp:revision>2</cp:revision>
  <dcterms:created xsi:type="dcterms:W3CDTF">2021-01-26T09:00:00Z</dcterms:created>
  <dcterms:modified xsi:type="dcterms:W3CDTF">2021-01-26T09:00:00Z</dcterms:modified>
</cp:coreProperties>
</file>