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E210" w14:textId="7C8A0C53" w:rsidR="002D2ECE" w:rsidRPr="00CE4898" w:rsidRDefault="00CE4898" w:rsidP="00CF0DF5">
      <w:pPr>
        <w:jc w:val="center"/>
        <w:rPr>
          <w:rFonts w:cs="David"/>
          <w:b/>
          <w:bCs/>
          <w:sz w:val="28"/>
          <w:szCs w:val="28"/>
          <w:u w:val="single"/>
          <w:rtl/>
        </w:rPr>
      </w:pPr>
      <w:r w:rsidRPr="00CE4898">
        <w:rPr>
          <w:rFonts w:cs="David" w:hint="cs"/>
          <w:b/>
          <w:bCs/>
          <w:sz w:val="28"/>
          <w:szCs w:val="28"/>
          <w:u w:val="single"/>
          <w:rtl/>
        </w:rPr>
        <w:t xml:space="preserve">מבנה קורס </w:t>
      </w:r>
      <w:r w:rsidR="002D2ECE" w:rsidRPr="00CE4898">
        <w:rPr>
          <w:rFonts w:cs="David" w:hint="cs"/>
          <w:b/>
          <w:bCs/>
          <w:sz w:val="28"/>
          <w:szCs w:val="28"/>
          <w:u w:val="single"/>
          <w:rtl/>
        </w:rPr>
        <w:t>פרקטיקום תש</w:t>
      </w:r>
      <w:r w:rsidR="00D519F2" w:rsidRPr="00CE4898">
        <w:rPr>
          <w:rFonts w:cs="David" w:hint="cs"/>
          <w:b/>
          <w:bCs/>
          <w:sz w:val="28"/>
          <w:szCs w:val="28"/>
          <w:u w:val="single"/>
          <w:rtl/>
        </w:rPr>
        <w:t>"פ</w:t>
      </w:r>
      <w:r w:rsidR="002D2ECE" w:rsidRPr="00CE4898">
        <w:rPr>
          <w:rFonts w:cs="David" w:hint="cs"/>
          <w:b/>
          <w:bCs/>
          <w:sz w:val="28"/>
          <w:szCs w:val="28"/>
          <w:u w:val="single"/>
          <w:rtl/>
        </w:rPr>
        <w:t xml:space="preserve"> </w:t>
      </w:r>
      <w:r w:rsidR="002D2ECE" w:rsidRPr="00CE4898">
        <w:rPr>
          <w:rFonts w:cs="David"/>
          <w:b/>
          <w:bCs/>
          <w:sz w:val="28"/>
          <w:szCs w:val="28"/>
          <w:u w:val="single"/>
          <w:rtl/>
        </w:rPr>
        <w:t>–</w:t>
      </w:r>
      <w:r w:rsidR="002D2ECE" w:rsidRPr="00CE4898">
        <w:rPr>
          <w:rFonts w:cs="David" w:hint="cs"/>
          <w:b/>
          <w:bCs/>
          <w:sz w:val="28"/>
          <w:szCs w:val="28"/>
          <w:u w:val="single"/>
          <w:rtl/>
        </w:rPr>
        <w:t xml:space="preserve"> התכנית לניהול וישוב סכסוכים</w:t>
      </w:r>
    </w:p>
    <w:p w14:paraId="50A771A1" w14:textId="77777777" w:rsidR="002D2ECE" w:rsidRDefault="002D2ECE" w:rsidP="00CE4898">
      <w:pPr>
        <w:spacing w:after="0"/>
        <w:jc w:val="both"/>
        <w:rPr>
          <w:rFonts w:ascii="Arial" w:hAnsi="Arial" w:cs="David"/>
          <w:color w:val="000000"/>
          <w:sz w:val="24"/>
          <w:szCs w:val="24"/>
          <w:rtl/>
        </w:rPr>
      </w:pPr>
      <w:r>
        <w:rPr>
          <w:rFonts w:ascii="Arial" w:hAnsi="Arial" w:cs="David" w:hint="cs"/>
          <w:color w:val="000000"/>
          <w:sz w:val="24"/>
          <w:szCs w:val="24"/>
          <w:rtl/>
        </w:rPr>
        <w:t>הפרקטיקום מחולק לשלושה חלקים:</w:t>
      </w:r>
    </w:p>
    <w:p w14:paraId="42BF0408" w14:textId="77777777" w:rsidR="002D2ECE" w:rsidRDefault="002D2ECE" w:rsidP="00CE4898">
      <w:pPr>
        <w:spacing w:after="0"/>
        <w:jc w:val="both"/>
        <w:rPr>
          <w:rFonts w:ascii="Arial" w:hAnsi="Arial" w:cs="David"/>
          <w:color w:val="000000"/>
          <w:sz w:val="24"/>
          <w:szCs w:val="24"/>
          <w:rtl/>
        </w:rPr>
      </w:pPr>
    </w:p>
    <w:p w14:paraId="350A78E1" w14:textId="77777777" w:rsidR="002D2ECE" w:rsidRPr="00E96F9B" w:rsidRDefault="002D2ECE" w:rsidP="00CE4898">
      <w:pPr>
        <w:numPr>
          <w:ilvl w:val="0"/>
          <w:numId w:val="1"/>
        </w:numPr>
        <w:spacing w:after="240"/>
        <w:jc w:val="both"/>
        <w:rPr>
          <w:rFonts w:ascii="Arial" w:hAnsi="Arial" w:cs="David"/>
          <w:b/>
          <w:bCs/>
          <w:color w:val="000000"/>
          <w:sz w:val="24"/>
          <w:szCs w:val="24"/>
          <w:u w:val="single"/>
          <w:rtl/>
        </w:rPr>
      </w:pPr>
      <w:r w:rsidRPr="00E96F9B">
        <w:rPr>
          <w:rFonts w:ascii="Arial" w:hAnsi="Arial" w:cs="David" w:hint="cs"/>
          <w:b/>
          <w:bCs/>
          <w:color w:val="000000"/>
          <w:sz w:val="24"/>
          <w:szCs w:val="24"/>
          <w:u w:val="single"/>
          <w:rtl/>
        </w:rPr>
        <w:t>הפרקטיקום המעשי</w:t>
      </w:r>
    </w:p>
    <w:p w14:paraId="6DCC1EA3" w14:textId="77777777" w:rsidR="002D2ECE" w:rsidRPr="0082581D" w:rsidRDefault="002D2ECE" w:rsidP="00CE4898">
      <w:pPr>
        <w:spacing w:after="120"/>
        <w:jc w:val="both"/>
        <w:rPr>
          <w:rFonts w:ascii="Arial" w:hAnsi="Arial" w:cs="David"/>
          <w:color w:val="000000"/>
          <w:sz w:val="24"/>
          <w:szCs w:val="24"/>
        </w:rPr>
      </w:pPr>
      <w:r w:rsidRPr="0082581D">
        <w:rPr>
          <w:rFonts w:ascii="Arial" w:hAnsi="Arial" w:cs="David"/>
          <w:color w:val="000000"/>
          <w:sz w:val="24"/>
          <w:szCs w:val="24"/>
          <w:rtl/>
        </w:rPr>
        <w:t>הפרקטיקום נועד לאפשר לסטודנטים לחוות התנסות בניהול ובישוב סכסוכים ברמה מעשית ויישומית. לסטודנטים תינתן אפשרות ליישם ידע תיאורטי הנלמד בקורסים השונים במסגרת ארגונים העוסקים בתחום תוך ליווי והדרכה מקצועית.</w:t>
      </w:r>
    </w:p>
    <w:p w14:paraId="4AC03752" w14:textId="77777777" w:rsidR="002D2ECE" w:rsidRDefault="002D2ECE" w:rsidP="00CE4898">
      <w:pPr>
        <w:spacing w:after="120"/>
        <w:rPr>
          <w:rFonts w:cs="David"/>
          <w:sz w:val="24"/>
          <w:szCs w:val="24"/>
        </w:rPr>
      </w:pPr>
      <w:r w:rsidRPr="00D2042B">
        <w:rPr>
          <w:rFonts w:cs="David" w:hint="cs"/>
          <w:sz w:val="24"/>
          <w:szCs w:val="24"/>
          <w:rtl/>
        </w:rPr>
        <w:t xml:space="preserve">במסגרת הפרקטיקום הסטודנטים מקדישים </w:t>
      </w:r>
      <w:r>
        <w:rPr>
          <w:rFonts w:cs="David" w:hint="cs"/>
          <w:sz w:val="24"/>
          <w:szCs w:val="24"/>
          <w:rtl/>
        </w:rPr>
        <w:t>4-6</w:t>
      </w:r>
      <w:r w:rsidRPr="00D2042B">
        <w:rPr>
          <w:rFonts w:cs="David" w:hint="cs"/>
          <w:sz w:val="24"/>
          <w:szCs w:val="24"/>
          <w:rtl/>
        </w:rPr>
        <w:t xml:space="preserve"> שעות שבועיות לארגון ונוס</w:t>
      </w:r>
      <w:r w:rsidRPr="0082581D">
        <w:rPr>
          <w:rFonts w:cs="David" w:hint="cs"/>
          <w:sz w:val="24"/>
          <w:szCs w:val="24"/>
          <w:rtl/>
        </w:rPr>
        <w:t xml:space="preserve">ף על כך </w:t>
      </w:r>
      <w:r>
        <w:rPr>
          <w:rFonts w:cs="David" w:hint="cs"/>
          <w:sz w:val="24"/>
          <w:szCs w:val="24"/>
          <w:rtl/>
        </w:rPr>
        <w:t>לומדים שעור שנתי בהיקף 4 נק"ז באוניברסיטה</w:t>
      </w:r>
      <w:r w:rsidRPr="0082581D">
        <w:rPr>
          <w:rFonts w:cs="David" w:hint="cs"/>
          <w:sz w:val="24"/>
          <w:szCs w:val="24"/>
          <w:rtl/>
        </w:rPr>
        <w:t xml:space="preserve">. משימות הפרקטיקום משתנות בהתאם לארגון, צרכיו ואפשרויות הלמידה שהוא מזמן עבור הסטודנט. המטרה היא לבחור משימה שתשרת את הארגון ומטרותיו, ותפתח בפני הסטודנט הזדמנות ללמידה משמעותית על האופן שבו קונפליקטים מתנהלים בפרקטיקה. </w:t>
      </w:r>
    </w:p>
    <w:p w14:paraId="4B17120A" w14:textId="77777777" w:rsidR="002D2ECE" w:rsidRPr="00E96F9B" w:rsidRDefault="002D2ECE" w:rsidP="00CE4898">
      <w:pPr>
        <w:numPr>
          <w:ilvl w:val="0"/>
          <w:numId w:val="1"/>
        </w:numPr>
        <w:spacing w:after="240"/>
        <w:rPr>
          <w:rFonts w:cs="David"/>
          <w:b/>
          <w:bCs/>
          <w:sz w:val="24"/>
          <w:szCs w:val="24"/>
          <w:u w:val="single"/>
          <w:rtl/>
        </w:rPr>
      </w:pPr>
      <w:r w:rsidRPr="00E96F9B">
        <w:rPr>
          <w:rFonts w:cs="David" w:hint="cs"/>
          <w:b/>
          <w:bCs/>
          <w:sz w:val="24"/>
          <w:szCs w:val="24"/>
          <w:u w:val="single"/>
          <w:rtl/>
        </w:rPr>
        <w:t>המחקר המלווה</w:t>
      </w:r>
    </w:p>
    <w:p w14:paraId="59144F6A" w14:textId="77777777" w:rsidR="00CE4898" w:rsidRDefault="002D2ECE" w:rsidP="00CE4898">
      <w:pPr>
        <w:spacing w:after="240"/>
        <w:contextualSpacing/>
        <w:rPr>
          <w:rFonts w:cs="David" w:hint="cs"/>
          <w:sz w:val="24"/>
          <w:szCs w:val="24"/>
          <w:rtl/>
        </w:rPr>
      </w:pPr>
      <w:r>
        <w:rPr>
          <w:rFonts w:cs="David" w:hint="cs"/>
          <w:sz w:val="24"/>
          <w:szCs w:val="24"/>
          <w:rtl/>
        </w:rPr>
        <w:t xml:space="preserve">המחקר המלווה לפרקטיקום מהווה 2 נק"ז מכלל התואר. </w:t>
      </w:r>
    </w:p>
    <w:p w14:paraId="649B16AD" w14:textId="77777777" w:rsidR="00CE4898" w:rsidRDefault="002D2ECE" w:rsidP="00CE4898">
      <w:pPr>
        <w:spacing w:after="240"/>
        <w:contextualSpacing/>
        <w:rPr>
          <w:rFonts w:cs="David" w:hint="cs"/>
          <w:sz w:val="24"/>
          <w:szCs w:val="24"/>
          <w:rtl/>
        </w:rPr>
      </w:pPr>
      <w:r>
        <w:rPr>
          <w:rFonts w:cs="David" w:hint="cs"/>
          <w:sz w:val="24"/>
          <w:szCs w:val="24"/>
          <w:rtl/>
        </w:rPr>
        <w:t>מסגרת</w:t>
      </w:r>
      <w:r w:rsidR="00CE4898">
        <w:rPr>
          <w:rFonts w:cs="David" w:hint="cs"/>
          <w:sz w:val="24"/>
          <w:szCs w:val="24"/>
          <w:rtl/>
        </w:rPr>
        <w:t xml:space="preserve"> הקורס של</w:t>
      </w:r>
      <w:r>
        <w:rPr>
          <w:rFonts w:cs="David" w:hint="cs"/>
          <w:sz w:val="24"/>
          <w:szCs w:val="24"/>
          <w:rtl/>
        </w:rPr>
        <w:t xml:space="preserve"> המחקר המלווה לפרקטיקום: מספר שעורי חובה בכל סמסטר + מפגשים אישיים. </w:t>
      </w:r>
    </w:p>
    <w:p w14:paraId="4F1BEDE3" w14:textId="2CC1E4E8" w:rsidR="002D2ECE" w:rsidRDefault="002D2ECE" w:rsidP="00CE4898">
      <w:pPr>
        <w:spacing w:after="240"/>
        <w:contextualSpacing/>
        <w:rPr>
          <w:rFonts w:cs="David" w:hint="cs"/>
          <w:sz w:val="24"/>
          <w:szCs w:val="24"/>
          <w:rtl/>
        </w:rPr>
      </w:pPr>
      <w:r>
        <w:rPr>
          <w:rFonts w:cs="David" w:hint="cs"/>
          <w:sz w:val="24"/>
          <w:szCs w:val="24"/>
          <w:rtl/>
        </w:rPr>
        <w:t>המחקר לא "מחליף" את העשייה בפרקטיקום אלא מעשיר אותה ומוסיף עליה.</w:t>
      </w:r>
    </w:p>
    <w:p w14:paraId="0FB2B03A" w14:textId="77777777" w:rsidR="00CE4898" w:rsidRDefault="00CE4898" w:rsidP="00CE4898">
      <w:pPr>
        <w:spacing w:after="240"/>
        <w:contextualSpacing/>
        <w:rPr>
          <w:rFonts w:cs="David"/>
          <w:sz w:val="24"/>
          <w:szCs w:val="24"/>
          <w:rtl/>
        </w:rPr>
      </w:pPr>
    </w:p>
    <w:p w14:paraId="7D81F8A6" w14:textId="77777777" w:rsidR="002D2ECE" w:rsidRPr="00E96F9B" w:rsidRDefault="002D2ECE" w:rsidP="00CE4898">
      <w:pPr>
        <w:numPr>
          <w:ilvl w:val="0"/>
          <w:numId w:val="1"/>
        </w:numPr>
        <w:spacing w:after="240"/>
        <w:rPr>
          <w:rFonts w:cs="David"/>
          <w:b/>
          <w:bCs/>
          <w:sz w:val="24"/>
          <w:szCs w:val="24"/>
          <w:u w:val="single"/>
          <w:rtl/>
        </w:rPr>
      </w:pPr>
      <w:r w:rsidRPr="00E96F9B">
        <w:rPr>
          <w:rFonts w:cs="David" w:hint="cs"/>
          <w:b/>
          <w:bCs/>
          <w:sz w:val="24"/>
          <w:szCs w:val="24"/>
          <w:u w:val="single"/>
          <w:rtl/>
        </w:rPr>
        <w:t>מבחן הגמר</w:t>
      </w:r>
    </w:p>
    <w:p w14:paraId="2C888137" w14:textId="77777777" w:rsidR="00CE4898" w:rsidRDefault="002D2ECE" w:rsidP="00CE4898">
      <w:pPr>
        <w:spacing w:after="0"/>
        <w:rPr>
          <w:rFonts w:cs="David" w:hint="cs"/>
          <w:sz w:val="24"/>
          <w:szCs w:val="24"/>
          <w:rtl/>
        </w:rPr>
      </w:pPr>
      <w:r>
        <w:rPr>
          <w:rFonts w:cs="David" w:hint="cs"/>
          <w:sz w:val="24"/>
          <w:szCs w:val="24"/>
          <w:rtl/>
        </w:rPr>
        <w:t xml:space="preserve">תואר שני לא מחקרי (ללא תזה) חייב שתהיה לו בחינת גמר לסיכום התואר. </w:t>
      </w:r>
    </w:p>
    <w:p w14:paraId="49922297" w14:textId="77777777" w:rsidR="00CE4898" w:rsidRPr="00CE4898" w:rsidRDefault="002D2ECE" w:rsidP="00CE4898">
      <w:pPr>
        <w:spacing w:after="0"/>
        <w:rPr>
          <w:rFonts w:cs="David" w:hint="cs"/>
          <w:b/>
          <w:bCs/>
          <w:sz w:val="24"/>
          <w:szCs w:val="24"/>
          <w:rtl/>
        </w:rPr>
      </w:pPr>
      <w:r>
        <w:rPr>
          <w:rFonts w:cs="David" w:hint="cs"/>
          <w:sz w:val="24"/>
          <w:szCs w:val="24"/>
          <w:rtl/>
        </w:rPr>
        <w:t xml:space="preserve">מבחן הגמר של התואר השני בניהול וישוב סכסוכים </w:t>
      </w:r>
      <w:r w:rsidR="00CE4898" w:rsidRPr="00CE4898">
        <w:rPr>
          <w:rFonts w:cs="David" w:hint="cs"/>
          <w:b/>
          <w:bCs/>
          <w:sz w:val="24"/>
          <w:szCs w:val="24"/>
          <w:rtl/>
        </w:rPr>
        <w:t xml:space="preserve">מהווה 15% מהציון הסופי של התואר </w:t>
      </w:r>
    </w:p>
    <w:p w14:paraId="6CB6890D" w14:textId="7A96CC92" w:rsidR="00CE4898" w:rsidRDefault="00CE4898" w:rsidP="00CE4898">
      <w:pPr>
        <w:spacing w:after="0"/>
        <w:rPr>
          <w:rFonts w:cs="David" w:hint="cs"/>
          <w:sz w:val="24"/>
          <w:szCs w:val="24"/>
          <w:rtl/>
        </w:rPr>
      </w:pPr>
      <w:r>
        <w:rPr>
          <w:rFonts w:cs="David" w:hint="cs"/>
          <w:sz w:val="24"/>
          <w:szCs w:val="24"/>
          <w:rtl/>
        </w:rPr>
        <w:t>והוא כולל את כל המרכיבים הבאים:</w:t>
      </w:r>
    </w:p>
    <w:p w14:paraId="3F1A49A1" w14:textId="6E8770DD" w:rsidR="00CE4898" w:rsidRDefault="002D2ECE" w:rsidP="00CE4898">
      <w:pPr>
        <w:spacing w:after="0"/>
        <w:rPr>
          <w:rFonts w:cs="David" w:hint="cs"/>
          <w:sz w:val="24"/>
          <w:szCs w:val="24"/>
          <w:rtl/>
        </w:rPr>
      </w:pPr>
      <w:r>
        <w:rPr>
          <w:rFonts w:cs="David" w:hint="cs"/>
          <w:sz w:val="24"/>
          <w:szCs w:val="24"/>
          <w:rtl/>
        </w:rPr>
        <w:t xml:space="preserve"> </w:t>
      </w:r>
      <w:r w:rsidR="00CE4898">
        <w:rPr>
          <w:rFonts w:cs="David" w:hint="cs"/>
          <w:sz w:val="24"/>
          <w:szCs w:val="24"/>
          <w:rtl/>
        </w:rPr>
        <w:t xml:space="preserve">+ </w:t>
      </w:r>
      <w:r>
        <w:rPr>
          <w:rFonts w:cs="David" w:hint="cs"/>
          <w:sz w:val="24"/>
          <w:szCs w:val="24"/>
          <w:rtl/>
        </w:rPr>
        <w:t xml:space="preserve">הצגה בכנס סיכום הפרקטיקום של העשייה בפרקטיקום ושל המחקר המלווה (כמו שמקובל בכנסים </w:t>
      </w:r>
      <w:r w:rsidR="00CE4898">
        <w:rPr>
          <w:rFonts w:cs="David" w:hint="cs"/>
          <w:sz w:val="24"/>
          <w:szCs w:val="24"/>
          <w:rtl/>
        </w:rPr>
        <w:t xml:space="preserve"> </w:t>
      </w:r>
    </w:p>
    <w:p w14:paraId="67DB35FE" w14:textId="5D01C425" w:rsidR="00CE4898" w:rsidRDefault="00CE4898" w:rsidP="00CE4898">
      <w:pPr>
        <w:spacing w:after="0"/>
        <w:rPr>
          <w:rFonts w:cs="David" w:hint="cs"/>
          <w:sz w:val="24"/>
          <w:szCs w:val="24"/>
          <w:rtl/>
        </w:rPr>
      </w:pPr>
      <w:r>
        <w:rPr>
          <w:rFonts w:cs="David" w:hint="cs"/>
          <w:sz w:val="24"/>
          <w:szCs w:val="24"/>
          <w:rtl/>
        </w:rPr>
        <w:t xml:space="preserve">    </w:t>
      </w:r>
      <w:r w:rsidR="002D2ECE">
        <w:rPr>
          <w:rFonts w:cs="David" w:hint="cs"/>
          <w:sz w:val="24"/>
          <w:szCs w:val="24"/>
          <w:rtl/>
        </w:rPr>
        <w:t>אקדמיים)</w:t>
      </w:r>
    </w:p>
    <w:p w14:paraId="77F1448C" w14:textId="77777777" w:rsidR="00CE4898" w:rsidRDefault="002D2ECE" w:rsidP="00CE4898">
      <w:pPr>
        <w:spacing w:after="0"/>
        <w:rPr>
          <w:rFonts w:cs="David" w:hint="cs"/>
          <w:sz w:val="24"/>
          <w:szCs w:val="24"/>
          <w:rtl/>
        </w:rPr>
      </w:pPr>
      <w:r>
        <w:rPr>
          <w:rFonts w:cs="David" w:hint="cs"/>
          <w:sz w:val="24"/>
          <w:szCs w:val="24"/>
          <w:rtl/>
        </w:rPr>
        <w:t xml:space="preserve"> + הגשת תקציר מנהלים בהיקף 2-3 עמודים על עשיה זו</w:t>
      </w:r>
    </w:p>
    <w:p w14:paraId="75D19A87" w14:textId="77777777" w:rsidR="00CE4898" w:rsidRDefault="002D2ECE" w:rsidP="00CE4898">
      <w:pPr>
        <w:spacing w:after="0"/>
        <w:rPr>
          <w:rFonts w:cs="David" w:hint="cs"/>
          <w:sz w:val="24"/>
          <w:szCs w:val="24"/>
          <w:rtl/>
        </w:rPr>
      </w:pPr>
      <w:r>
        <w:rPr>
          <w:rFonts w:cs="David" w:hint="cs"/>
          <w:sz w:val="24"/>
          <w:szCs w:val="24"/>
          <w:rtl/>
        </w:rPr>
        <w:t xml:space="preserve"> + </w:t>
      </w:r>
      <w:r w:rsidR="00CE4898">
        <w:rPr>
          <w:rFonts w:cs="David" w:hint="cs"/>
          <w:sz w:val="24"/>
          <w:szCs w:val="24"/>
          <w:rtl/>
        </w:rPr>
        <w:t xml:space="preserve">הגשת פעמיים </w:t>
      </w:r>
      <w:r>
        <w:rPr>
          <w:rFonts w:cs="David" w:hint="cs"/>
          <w:sz w:val="24"/>
          <w:szCs w:val="24"/>
          <w:rtl/>
        </w:rPr>
        <w:t>חוות דעת על עמיתים</w:t>
      </w:r>
      <w:r w:rsidR="005718A1">
        <w:rPr>
          <w:rFonts w:cs="David" w:hint="cs"/>
          <w:sz w:val="24"/>
          <w:szCs w:val="24"/>
          <w:rtl/>
        </w:rPr>
        <w:t xml:space="preserve"> (בשנה הראשונה </w:t>
      </w:r>
      <w:r w:rsidR="00CE4898">
        <w:rPr>
          <w:rFonts w:cs="David" w:hint="cs"/>
          <w:sz w:val="24"/>
          <w:szCs w:val="24"/>
          <w:rtl/>
        </w:rPr>
        <w:t>ללימודים ו</w:t>
      </w:r>
      <w:r w:rsidR="005718A1">
        <w:rPr>
          <w:rFonts w:cs="David" w:hint="cs"/>
          <w:sz w:val="24"/>
          <w:szCs w:val="24"/>
          <w:rtl/>
        </w:rPr>
        <w:t xml:space="preserve">בשנה </w:t>
      </w:r>
      <w:proofErr w:type="spellStart"/>
      <w:r w:rsidR="005718A1">
        <w:rPr>
          <w:rFonts w:cs="David" w:hint="cs"/>
          <w:sz w:val="24"/>
          <w:szCs w:val="24"/>
          <w:rtl/>
        </w:rPr>
        <w:t>השניה</w:t>
      </w:r>
      <w:proofErr w:type="spellEnd"/>
      <w:r w:rsidR="00CE4898">
        <w:rPr>
          <w:rFonts w:cs="David" w:hint="cs"/>
          <w:sz w:val="24"/>
          <w:szCs w:val="24"/>
          <w:rtl/>
        </w:rPr>
        <w:t xml:space="preserve"> ללימודים </w:t>
      </w:r>
      <w:r w:rsidR="00CE4898">
        <w:rPr>
          <w:rFonts w:cs="David"/>
          <w:sz w:val="24"/>
          <w:szCs w:val="24"/>
          <w:rtl/>
        </w:rPr>
        <w:t>–</w:t>
      </w:r>
      <w:r w:rsidR="00CE4898">
        <w:rPr>
          <w:rFonts w:cs="David" w:hint="cs"/>
          <w:sz w:val="24"/>
          <w:szCs w:val="24"/>
          <w:rtl/>
        </w:rPr>
        <w:t xml:space="preserve"> נעשה במסגרת </w:t>
      </w:r>
    </w:p>
    <w:p w14:paraId="09FE028B" w14:textId="0A4E65B9" w:rsidR="00CE4898" w:rsidRDefault="00CE4898" w:rsidP="00CE4898">
      <w:pPr>
        <w:spacing w:after="0"/>
        <w:rPr>
          <w:rFonts w:cs="David" w:hint="cs"/>
          <w:sz w:val="24"/>
          <w:szCs w:val="24"/>
          <w:rtl/>
        </w:rPr>
      </w:pPr>
      <w:r>
        <w:rPr>
          <w:rFonts w:cs="David" w:hint="cs"/>
          <w:sz w:val="24"/>
          <w:szCs w:val="24"/>
          <w:rtl/>
        </w:rPr>
        <w:t xml:space="preserve">    מפגש סיכום הפרקטיקום</w:t>
      </w:r>
      <w:r w:rsidR="005718A1">
        <w:rPr>
          <w:rFonts w:cs="David" w:hint="cs"/>
          <w:sz w:val="24"/>
          <w:szCs w:val="24"/>
          <w:rtl/>
        </w:rPr>
        <w:t>)</w:t>
      </w:r>
    </w:p>
    <w:p w14:paraId="7E2CFAAD" w14:textId="13261B39" w:rsidR="002D2ECE" w:rsidRDefault="00CE4898" w:rsidP="00CE4898">
      <w:pPr>
        <w:spacing w:after="0"/>
        <w:rPr>
          <w:rFonts w:cs="David"/>
          <w:sz w:val="24"/>
          <w:szCs w:val="24"/>
          <w:rtl/>
        </w:rPr>
      </w:pPr>
      <w:r>
        <w:rPr>
          <w:rFonts w:cs="David" w:hint="cs"/>
          <w:sz w:val="24"/>
          <w:szCs w:val="24"/>
          <w:rtl/>
        </w:rPr>
        <w:t xml:space="preserve"> + כתיבת עבודת מחקר (במסגרת המחקר המלווה).</w:t>
      </w:r>
    </w:p>
    <w:p w14:paraId="0B93A3DA" w14:textId="77777777" w:rsidR="005718A1" w:rsidRDefault="005718A1" w:rsidP="00CE4898">
      <w:pPr>
        <w:spacing w:after="0" w:line="360" w:lineRule="auto"/>
        <w:rPr>
          <w:rFonts w:cs="David"/>
          <w:sz w:val="24"/>
          <w:szCs w:val="24"/>
          <w:rtl/>
        </w:rPr>
      </w:pPr>
    </w:p>
    <w:p w14:paraId="0AED701F" w14:textId="77777777" w:rsidR="00CE4898" w:rsidRPr="00CE4898" w:rsidRDefault="00CE4898" w:rsidP="00CE4898">
      <w:pPr>
        <w:spacing w:after="0" w:line="360" w:lineRule="auto"/>
        <w:rPr>
          <w:rFonts w:cs="David" w:hint="cs"/>
          <w:b/>
          <w:bCs/>
          <w:sz w:val="24"/>
          <w:szCs w:val="24"/>
          <w:u w:val="single"/>
          <w:rtl/>
        </w:rPr>
      </w:pPr>
      <w:r w:rsidRPr="00CE4898">
        <w:rPr>
          <w:rFonts w:cs="David" w:hint="cs"/>
          <w:b/>
          <w:bCs/>
          <w:sz w:val="24"/>
          <w:szCs w:val="24"/>
          <w:u w:val="single"/>
          <w:rtl/>
        </w:rPr>
        <w:t>הערה חשובה לסטודנטים בנתיב מחקרי:</w:t>
      </w:r>
    </w:p>
    <w:p w14:paraId="2CF9B62F" w14:textId="77777777" w:rsidR="00CE4898" w:rsidRPr="00CE4898" w:rsidRDefault="00170A0D" w:rsidP="00CE4898">
      <w:pPr>
        <w:spacing w:after="0" w:line="360" w:lineRule="auto"/>
        <w:rPr>
          <w:rFonts w:cs="David" w:hint="cs"/>
          <w:sz w:val="24"/>
          <w:szCs w:val="24"/>
          <w:rtl/>
        </w:rPr>
      </w:pPr>
      <w:r w:rsidRPr="00CE4898">
        <w:rPr>
          <w:rFonts w:cs="David" w:hint="cs"/>
          <w:sz w:val="24"/>
          <w:szCs w:val="24"/>
          <w:rtl/>
        </w:rPr>
        <w:t xml:space="preserve">כותבי התזות בתכנית לניהול וישוב סכסוכים </w:t>
      </w:r>
      <w:proofErr w:type="spellStart"/>
      <w:r w:rsidRPr="00CE4898">
        <w:rPr>
          <w:rFonts w:cs="David" w:hint="cs"/>
          <w:sz w:val="24"/>
          <w:szCs w:val="24"/>
          <w:rtl/>
        </w:rPr>
        <w:t>מחוייבים</w:t>
      </w:r>
      <w:proofErr w:type="spellEnd"/>
      <w:r w:rsidRPr="00CE4898">
        <w:rPr>
          <w:rFonts w:cs="David" w:hint="cs"/>
          <w:sz w:val="24"/>
          <w:szCs w:val="24"/>
          <w:rtl/>
        </w:rPr>
        <w:t xml:space="preserve"> </w:t>
      </w:r>
      <w:r w:rsidR="00CE4898" w:rsidRPr="00CE4898">
        <w:rPr>
          <w:rFonts w:cs="David" w:hint="cs"/>
          <w:sz w:val="24"/>
          <w:szCs w:val="24"/>
          <w:rtl/>
        </w:rPr>
        <w:t>"בהגנה" על עבודת התיזה.</w:t>
      </w:r>
    </w:p>
    <w:p w14:paraId="6ECDB6C3" w14:textId="2726382B" w:rsidR="00CE4898" w:rsidRPr="00CE4898" w:rsidRDefault="00CE4898" w:rsidP="00CE4898">
      <w:pPr>
        <w:spacing w:after="0" w:line="360" w:lineRule="auto"/>
        <w:rPr>
          <w:rFonts w:cs="David" w:hint="cs"/>
          <w:sz w:val="24"/>
          <w:szCs w:val="24"/>
          <w:rtl/>
        </w:rPr>
      </w:pPr>
      <w:r w:rsidRPr="00CE4898">
        <w:rPr>
          <w:rFonts w:cs="David" w:hint="cs"/>
          <w:sz w:val="24"/>
          <w:szCs w:val="24"/>
          <w:rtl/>
        </w:rPr>
        <w:t xml:space="preserve">לצורך כך, עליהם להציג </w:t>
      </w:r>
      <w:r w:rsidR="005718A1" w:rsidRPr="00CE4898">
        <w:rPr>
          <w:rFonts w:cs="David" w:hint="cs"/>
          <w:sz w:val="24"/>
          <w:szCs w:val="24"/>
          <w:rtl/>
        </w:rPr>
        <w:t xml:space="preserve">פוסטר </w:t>
      </w:r>
      <w:r w:rsidRPr="00CE4898">
        <w:rPr>
          <w:rFonts w:cs="David" w:hint="cs"/>
          <w:sz w:val="24"/>
          <w:szCs w:val="24"/>
          <w:rtl/>
        </w:rPr>
        <w:t xml:space="preserve">על המחקר </w:t>
      </w:r>
      <w:r w:rsidR="005718A1" w:rsidRPr="00CE4898">
        <w:rPr>
          <w:rFonts w:cs="David" w:hint="cs"/>
          <w:sz w:val="24"/>
          <w:szCs w:val="24"/>
          <w:rtl/>
        </w:rPr>
        <w:t xml:space="preserve">בתום השנה </w:t>
      </w:r>
      <w:proofErr w:type="spellStart"/>
      <w:r w:rsidR="005718A1" w:rsidRPr="00CE4898">
        <w:rPr>
          <w:rFonts w:cs="David" w:hint="cs"/>
          <w:sz w:val="24"/>
          <w:szCs w:val="24"/>
          <w:rtl/>
        </w:rPr>
        <w:t>השניה</w:t>
      </w:r>
      <w:proofErr w:type="spellEnd"/>
      <w:r w:rsidRPr="00CE4898">
        <w:rPr>
          <w:rFonts w:cs="David" w:hint="cs"/>
          <w:sz w:val="24"/>
          <w:szCs w:val="24"/>
          <w:rtl/>
        </w:rPr>
        <w:t xml:space="preserve"> (במסגרת כנס סיכום הפרקטיקום) ולכתוב </w:t>
      </w:r>
      <w:r w:rsidR="005718A1" w:rsidRPr="00CE4898">
        <w:rPr>
          <w:rFonts w:cs="David" w:hint="cs"/>
          <w:sz w:val="24"/>
          <w:szCs w:val="24"/>
          <w:rtl/>
        </w:rPr>
        <w:t>חוות דעת על עמיתים</w:t>
      </w:r>
      <w:r w:rsidRPr="00CE4898">
        <w:rPr>
          <w:rFonts w:cs="David" w:hint="cs"/>
          <w:sz w:val="24"/>
          <w:szCs w:val="24"/>
          <w:rtl/>
        </w:rPr>
        <w:t xml:space="preserve"> הן בשנה הראשונה והן בשנה </w:t>
      </w:r>
      <w:proofErr w:type="spellStart"/>
      <w:r w:rsidRPr="00CE4898">
        <w:rPr>
          <w:rFonts w:cs="David" w:hint="cs"/>
          <w:sz w:val="24"/>
          <w:szCs w:val="24"/>
          <w:rtl/>
        </w:rPr>
        <w:t>השניה</w:t>
      </w:r>
      <w:proofErr w:type="spellEnd"/>
      <w:r w:rsidRPr="00CE4898">
        <w:rPr>
          <w:rFonts w:cs="David" w:hint="cs"/>
          <w:sz w:val="24"/>
          <w:szCs w:val="24"/>
          <w:rtl/>
        </w:rPr>
        <w:t xml:space="preserve"> ללימודים.</w:t>
      </w:r>
    </w:p>
    <w:p w14:paraId="493A879B" w14:textId="4BE88541" w:rsidR="00CE4898" w:rsidRPr="00CE4898" w:rsidRDefault="00CE4898" w:rsidP="00CE4898">
      <w:pPr>
        <w:spacing w:after="0" w:line="360" w:lineRule="auto"/>
        <w:rPr>
          <w:rFonts w:cs="David" w:hint="cs"/>
          <w:sz w:val="24"/>
          <w:szCs w:val="24"/>
          <w:rtl/>
        </w:rPr>
      </w:pPr>
      <w:r w:rsidRPr="00CE4898">
        <w:rPr>
          <w:rFonts w:cs="David" w:hint="cs"/>
          <w:sz w:val="24"/>
          <w:szCs w:val="24"/>
          <w:rtl/>
        </w:rPr>
        <w:t xml:space="preserve">ה"הגנה" על עבודת התיזה </w:t>
      </w:r>
      <w:bookmarkStart w:id="0" w:name="_GoBack"/>
      <w:r w:rsidRPr="00CE4898">
        <w:rPr>
          <w:rFonts w:cs="David" w:hint="cs"/>
          <w:b/>
          <w:bCs/>
          <w:sz w:val="24"/>
          <w:szCs w:val="24"/>
          <w:rtl/>
        </w:rPr>
        <w:t>מהווה 10% מהציון הסופי בתואר.</w:t>
      </w:r>
      <w:bookmarkEnd w:id="0"/>
    </w:p>
    <w:p w14:paraId="5364EEE9" w14:textId="77777777" w:rsidR="00CE4898" w:rsidRDefault="00CE4898">
      <w:pPr>
        <w:bidi w:val="0"/>
        <w:spacing w:after="160" w:line="259" w:lineRule="auto"/>
        <w:rPr>
          <w:rFonts w:cs="David"/>
          <w:b/>
          <w:bCs/>
          <w:sz w:val="24"/>
          <w:szCs w:val="24"/>
          <w:rtl/>
        </w:rPr>
      </w:pPr>
      <w:r>
        <w:rPr>
          <w:rFonts w:cs="David"/>
          <w:b/>
          <w:bCs/>
          <w:sz w:val="24"/>
          <w:szCs w:val="24"/>
          <w:rtl/>
        </w:rPr>
        <w:br w:type="page"/>
      </w:r>
    </w:p>
    <w:p w14:paraId="62A4A074" w14:textId="77777777" w:rsidR="002D2ECE" w:rsidRPr="00170A0D" w:rsidRDefault="002D2ECE" w:rsidP="005718A1">
      <w:pPr>
        <w:spacing w:after="0" w:line="240" w:lineRule="auto"/>
        <w:rPr>
          <w:rFonts w:cs="David"/>
          <w:b/>
          <w:bCs/>
          <w:sz w:val="24"/>
          <w:szCs w:val="24"/>
          <w:rtl/>
        </w:rPr>
      </w:pPr>
    </w:p>
    <w:p w14:paraId="6AC64E6B" w14:textId="77777777" w:rsidR="002D2ECE" w:rsidRDefault="002D2ECE" w:rsidP="002D2ECE">
      <w:pPr>
        <w:spacing w:after="0" w:line="240" w:lineRule="auto"/>
        <w:rPr>
          <w:rFonts w:cs="David"/>
          <w:sz w:val="24"/>
          <w:szCs w:val="24"/>
          <w:rtl/>
        </w:rPr>
      </w:pPr>
    </w:p>
    <w:p w14:paraId="404AC4FB" w14:textId="77777777" w:rsidR="005C1331" w:rsidRPr="00522E43" w:rsidRDefault="005C1331" w:rsidP="005C1331">
      <w:pPr>
        <w:spacing w:before="120" w:after="0" w:line="360" w:lineRule="auto"/>
        <w:jc w:val="center"/>
        <w:rPr>
          <w:rFonts w:ascii="David" w:hAnsi="David" w:cs="David"/>
          <w:b/>
          <w:bCs/>
          <w:sz w:val="24"/>
          <w:szCs w:val="24"/>
          <w:u w:val="single"/>
          <w:rtl/>
        </w:rPr>
      </w:pPr>
      <w:r w:rsidRPr="00522E43">
        <w:rPr>
          <w:rFonts w:ascii="David" w:hAnsi="David" w:cs="David"/>
          <w:b/>
          <w:bCs/>
          <w:sz w:val="24"/>
          <w:szCs w:val="24"/>
          <w:u w:val="single"/>
          <w:rtl/>
        </w:rPr>
        <w:t>הארגונים אליהם אפשר להשתבץ בשנת תש"פ:</w:t>
      </w:r>
    </w:p>
    <w:p w14:paraId="0F73AC99" w14:textId="77777777" w:rsidR="005C1331" w:rsidRPr="00522E43" w:rsidRDefault="005C1331" w:rsidP="005C1331">
      <w:pPr>
        <w:pStyle w:val="1"/>
        <w:rPr>
          <w:szCs w:val="24"/>
        </w:rPr>
      </w:pPr>
      <w:r w:rsidRPr="00522E43">
        <w:rPr>
          <w:rtl/>
        </w:rPr>
        <w:t>1. פרקטיקה ליישוב סכסוכים במשפחה</w:t>
      </w:r>
    </w:p>
    <w:p w14:paraId="63B13422"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אשת הקשר: מרב מירון גורן, עו"ד ומגשרת, אשר תנהל את הפרקטיקה ותנחה את הסטודנטים.</w:t>
      </w:r>
    </w:p>
    <w:p w14:paraId="2029F24A"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צוות הפרקטיקה כולל את פרופ' ארנה בראון לבינסון וד"ר טל ליטבק הירש, אשר יסייעו בהפעלת הפרקטיקה והנחיית הסטודנטים.</w:t>
      </w:r>
    </w:p>
    <w:p w14:paraId="0440D6FB" w14:textId="77777777" w:rsidR="005C1331" w:rsidRPr="00522E43" w:rsidRDefault="005C1331" w:rsidP="005C1331">
      <w:pPr>
        <w:spacing w:after="0" w:line="360" w:lineRule="auto"/>
        <w:jc w:val="both"/>
        <w:rPr>
          <w:rFonts w:ascii="David" w:hAnsi="David" w:cs="David"/>
          <w:sz w:val="24"/>
          <w:szCs w:val="24"/>
          <w:rtl/>
        </w:rPr>
      </w:pPr>
    </w:p>
    <w:p w14:paraId="46840358" w14:textId="77777777" w:rsidR="005C1331" w:rsidRPr="00522E43" w:rsidRDefault="005C1331" w:rsidP="005C1331">
      <w:pPr>
        <w:spacing w:after="0" w:line="360" w:lineRule="auto"/>
        <w:jc w:val="both"/>
        <w:rPr>
          <w:rFonts w:ascii="David" w:hAnsi="David" w:cs="David"/>
          <w:sz w:val="24"/>
          <w:szCs w:val="24"/>
          <w:u w:val="single"/>
          <w:rtl/>
        </w:rPr>
      </w:pPr>
      <w:r w:rsidRPr="00522E43">
        <w:rPr>
          <w:rFonts w:ascii="David" w:hAnsi="David" w:cs="David"/>
          <w:sz w:val="24"/>
          <w:szCs w:val="24"/>
          <w:u w:val="single"/>
          <w:rtl/>
        </w:rPr>
        <w:t>מטרות הפרקטיקה לישוב סכסוכים במשפחה</w:t>
      </w:r>
    </w:p>
    <w:p w14:paraId="51812E98" w14:textId="77777777" w:rsidR="005C1331" w:rsidRPr="00522E43" w:rsidRDefault="005C1331" w:rsidP="005C1331">
      <w:pPr>
        <w:pStyle w:val="a3"/>
        <w:numPr>
          <w:ilvl w:val="0"/>
          <w:numId w:val="15"/>
        </w:numPr>
        <w:spacing w:after="0" w:line="360" w:lineRule="auto"/>
        <w:jc w:val="both"/>
        <w:rPr>
          <w:rFonts w:ascii="David" w:hAnsi="David" w:cs="David"/>
          <w:sz w:val="24"/>
          <w:szCs w:val="24"/>
          <w:rtl/>
        </w:rPr>
      </w:pPr>
      <w:r w:rsidRPr="00522E43">
        <w:rPr>
          <w:rFonts w:ascii="David" w:hAnsi="David" w:cs="David"/>
          <w:sz w:val="24"/>
          <w:szCs w:val="24"/>
          <w:rtl/>
        </w:rPr>
        <w:t xml:space="preserve">לאפשר התנסות מעשית בליווי בני זוג מסוכסכים, מתן ייעוץ ראשוני, ליווי רגשי, ויישוב הסכסוך בהסכמה. </w:t>
      </w:r>
    </w:p>
    <w:p w14:paraId="63E55F13" w14:textId="77777777" w:rsidR="005C1331" w:rsidRPr="00522E43" w:rsidRDefault="005C1331" w:rsidP="005C1331">
      <w:pPr>
        <w:pStyle w:val="a3"/>
        <w:numPr>
          <w:ilvl w:val="0"/>
          <w:numId w:val="15"/>
        </w:numPr>
        <w:spacing w:after="0" w:line="360" w:lineRule="auto"/>
        <w:jc w:val="both"/>
        <w:rPr>
          <w:rFonts w:ascii="David" w:hAnsi="David" w:cs="David"/>
          <w:sz w:val="24"/>
          <w:szCs w:val="24"/>
        </w:rPr>
      </w:pPr>
      <w:r w:rsidRPr="00522E43">
        <w:rPr>
          <w:rFonts w:ascii="David" w:hAnsi="David" w:cs="David"/>
          <w:sz w:val="24"/>
          <w:szCs w:val="24"/>
          <w:rtl/>
        </w:rPr>
        <w:t>לתת לסטודנטים ידע תיאורטי מעמיק הקשור בתחומי עיסוקה של הפרקטיקה.</w:t>
      </w:r>
    </w:p>
    <w:p w14:paraId="717D3E48" w14:textId="77777777" w:rsidR="005C1331" w:rsidRPr="00522E43" w:rsidRDefault="005C1331" w:rsidP="005C1331">
      <w:pPr>
        <w:pStyle w:val="a3"/>
        <w:numPr>
          <w:ilvl w:val="0"/>
          <w:numId w:val="15"/>
        </w:numPr>
        <w:spacing w:after="0" w:line="360" w:lineRule="auto"/>
        <w:jc w:val="both"/>
        <w:rPr>
          <w:rFonts w:ascii="David" w:hAnsi="David" w:cs="David"/>
          <w:sz w:val="24"/>
          <w:szCs w:val="24"/>
        </w:rPr>
      </w:pPr>
      <w:r w:rsidRPr="00522E43">
        <w:rPr>
          <w:rFonts w:ascii="David" w:hAnsi="David" w:cs="David"/>
          <w:sz w:val="24"/>
          <w:szCs w:val="24"/>
          <w:rtl/>
        </w:rPr>
        <w:t>לקדם תהליכי דיאלוג, גישור, הגברת המודעות וחינוך לתפיסה דיאלוגית בתחום סכסוכים במשפחה באזור הדרום.</w:t>
      </w:r>
    </w:p>
    <w:p w14:paraId="6CCB3CF3" w14:textId="77777777" w:rsidR="005C1331" w:rsidRPr="00522E43" w:rsidRDefault="005C1331" w:rsidP="005C1331">
      <w:pPr>
        <w:numPr>
          <w:ilvl w:val="0"/>
          <w:numId w:val="14"/>
        </w:numPr>
        <w:spacing w:after="0" w:line="360" w:lineRule="auto"/>
        <w:ind w:left="357" w:hanging="357"/>
        <w:jc w:val="both"/>
        <w:rPr>
          <w:rFonts w:ascii="David" w:hAnsi="David" w:cs="David"/>
          <w:sz w:val="24"/>
          <w:szCs w:val="24"/>
        </w:rPr>
      </w:pPr>
      <w:r w:rsidRPr="00522E43">
        <w:rPr>
          <w:rFonts w:ascii="David" w:hAnsi="David" w:cs="David"/>
          <w:sz w:val="24"/>
          <w:szCs w:val="24"/>
          <w:rtl/>
        </w:rPr>
        <w:t>לתת סיוע לזוגות, אשר יש להם קושי כלכלי וקשיים נוספים להגיע לאנשי מקצוע בתחום יישוב הסכסוכים בשוק הפרטי.</w:t>
      </w:r>
    </w:p>
    <w:p w14:paraId="4BEE2C97" w14:textId="77777777" w:rsidR="005C1331" w:rsidRPr="00522E43" w:rsidRDefault="005C1331" w:rsidP="005C1331">
      <w:pPr>
        <w:spacing w:after="0" w:line="360" w:lineRule="auto"/>
        <w:jc w:val="both"/>
        <w:rPr>
          <w:rFonts w:ascii="David" w:hAnsi="David" w:cs="David"/>
          <w:sz w:val="24"/>
          <w:szCs w:val="24"/>
        </w:rPr>
      </w:pPr>
    </w:p>
    <w:p w14:paraId="0B316F81" w14:textId="77777777" w:rsidR="005C1331" w:rsidRPr="00522E43" w:rsidRDefault="005C1331" w:rsidP="005C1331">
      <w:pPr>
        <w:spacing w:after="0" w:line="360" w:lineRule="auto"/>
        <w:jc w:val="both"/>
        <w:rPr>
          <w:rFonts w:ascii="David" w:hAnsi="David" w:cs="David"/>
          <w:sz w:val="24"/>
          <w:szCs w:val="24"/>
          <w:u w:val="single"/>
          <w:rtl/>
        </w:rPr>
      </w:pPr>
      <w:r w:rsidRPr="00522E43">
        <w:rPr>
          <w:rFonts w:ascii="David" w:hAnsi="David" w:cs="David"/>
          <w:sz w:val="24"/>
          <w:szCs w:val="24"/>
          <w:u w:val="single"/>
          <w:rtl/>
        </w:rPr>
        <w:t>פעילות מעשית בפרקטיקה</w:t>
      </w:r>
    </w:p>
    <w:p w14:paraId="028F68C1"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אופי ההתנסות האישית של כל סטודנט בפרקטיקה תלוי במספר גורמים, שהעיקריים שבהם הם:</w:t>
      </w:r>
    </w:p>
    <w:p w14:paraId="52B27321" w14:textId="77777777" w:rsidR="005C1331" w:rsidRPr="00522E43" w:rsidRDefault="005C1331" w:rsidP="005C1331">
      <w:pPr>
        <w:pStyle w:val="a3"/>
        <w:numPr>
          <w:ilvl w:val="0"/>
          <w:numId w:val="14"/>
        </w:numPr>
        <w:spacing w:after="0" w:line="360" w:lineRule="auto"/>
        <w:ind w:left="360"/>
        <w:jc w:val="both"/>
        <w:rPr>
          <w:rFonts w:ascii="David" w:hAnsi="David" w:cs="David"/>
          <w:sz w:val="24"/>
          <w:szCs w:val="24"/>
          <w:rtl/>
        </w:rPr>
      </w:pPr>
      <w:r w:rsidRPr="00522E43">
        <w:rPr>
          <w:rFonts w:ascii="David" w:hAnsi="David" w:cs="David"/>
          <w:sz w:val="24"/>
          <w:szCs w:val="24"/>
          <w:rtl/>
        </w:rPr>
        <w:t>אופי המקרים שיגיעו להליך יישוב סכסוך במסגרת הפרקטיקה, מורכבותם, השאלות שהם מעלים והצרכים של בני הזוג.</w:t>
      </w:r>
    </w:p>
    <w:p w14:paraId="22F7899E" w14:textId="77777777" w:rsidR="005C1331" w:rsidRPr="00522E43" w:rsidRDefault="005C1331" w:rsidP="005C1331">
      <w:pPr>
        <w:pStyle w:val="a3"/>
        <w:numPr>
          <w:ilvl w:val="0"/>
          <w:numId w:val="14"/>
        </w:numPr>
        <w:spacing w:after="0" w:line="360" w:lineRule="auto"/>
        <w:ind w:left="360"/>
        <w:jc w:val="both"/>
        <w:rPr>
          <w:rFonts w:ascii="David" w:hAnsi="David" w:cs="David"/>
          <w:sz w:val="24"/>
          <w:szCs w:val="24"/>
        </w:rPr>
      </w:pPr>
      <w:r w:rsidRPr="00522E43">
        <w:rPr>
          <w:rFonts w:ascii="David" w:hAnsi="David" w:cs="David"/>
          <w:sz w:val="24"/>
          <w:szCs w:val="24"/>
          <w:rtl/>
        </w:rPr>
        <w:t xml:space="preserve">הידע המקצועי שהסטודנט מגיע איתו (בתחום הטיפולי, המשפטי, הכלכלי ועוד). </w:t>
      </w:r>
    </w:p>
    <w:p w14:paraId="0D67279A" w14:textId="77777777" w:rsidR="005C1331" w:rsidRPr="00522E43" w:rsidRDefault="005C1331" w:rsidP="005C1331">
      <w:pPr>
        <w:pStyle w:val="a3"/>
        <w:numPr>
          <w:ilvl w:val="0"/>
          <w:numId w:val="14"/>
        </w:numPr>
        <w:spacing w:after="0" w:line="360" w:lineRule="auto"/>
        <w:ind w:left="360"/>
        <w:jc w:val="both"/>
        <w:rPr>
          <w:rFonts w:ascii="David" w:hAnsi="David" w:cs="David"/>
          <w:sz w:val="24"/>
          <w:szCs w:val="24"/>
        </w:rPr>
      </w:pPr>
      <w:r w:rsidRPr="00522E43">
        <w:rPr>
          <w:rFonts w:ascii="David" w:hAnsi="David" w:cs="David"/>
          <w:sz w:val="24"/>
          <w:szCs w:val="24"/>
          <w:rtl/>
        </w:rPr>
        <w:t xml:space="preserve">תהליך ההתפתחות המקצועית של הסטודנטים במהלך שנת הלימודים. </w:t>
      </w:r>
    </w:p>
    <w:p w14:paraId="4966F112" w14:textId="77777777" w:rsidR="005C1331" w:rsidRPr="00522E43" w:rsidRDefault="005C1331" w:rsidP="005C1331">
      <w:pPr>
        <w:spacing w:after="0" w:line="360" w:lineRule="auto"/>
        <w:jc w:val="both"/>
        <w:rPr>
          <w:rFonts w:ascii="David" w:hAnsi="David" w:cs="David"/>
          <w:sz w:val="24"/>
          <w:szCs w:val="24"/>
        </w:rPr>
      </w:pPr>
    </w:p>
    <w:p w14:paraId="0D3B2D3D"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 xml:space="preserve">כל התנסות תתחיל בצפייה במנחות, ובהדרגה ובהתאם לגורמים שצוינו לעיל, תינתן לסטודנטים אפשרות להתנסות אישית בליווי מודרך של מנחות הפרקטיקה. הנושאים בהם תהיה ההתנסות יכללו: </w:t>
      </w:r>
    </w:p>
    <w:p w14:paraId="32432DA4" w14:textId="77777777" w:rsidR="005C1331" w:rsidRPr="00522E43" w:rsidRDefault="005C1331" w:rsidP="005C1331">
      <w:pPr>
        <w:pStyle w:val="a3"/>
        <w:numPr>
          <w:ilvl w:val="0"/>
          <w:numId w:val="14"/>
        </w:numPr>
        <w:spacing w:after="0" w:line="360" w:lineRule="auto"/>
        <w:ind w:left="360"/>
        <w:jc w:val="both"/>
        <w:rPr>
          <w:rFonts w:ascii="David" w:hAnsi="David" w:cs="David"/>
          <w:sz w:val="24"/>
          <w:szCs w:val="24"/>
        </w:rPr>
      </w:pPr>
      <w:r w:rsidRPr="00522E43">
        <w:rPr>
          <w:rFonts w:ascii="David" w:hAnsi="David" w:cs="David"/>
          <w:sz w:val="24"/>
          <w:szCs w:val="24"/>
          <w:rtl/>
        </w:rPr>
        <w:t>לימוד ומימוש כלים מעשיים לפתרון סכסוכים במשפחה בדרכים חלופיות להליכים משפטיים.</w:t>
      </w:r>
    </w:p>
    <w:p w14:paraId="563AB40F" w14:textId="77777777" w:rsidR="005C1331" w:rsidRPr="00522E43" w:rsidRDefault="005C1331" w:rsidP="005C1331">
      <w:pPr>
        <w:numPr>
          <w:ilvl w:val="0"/>
          <w:numId w:val="14"/>
        </w:numPr>
        <w:spacing w:after="0" w:line="360" w:lineRule="auto"/>
        <w:ind w:left="357" w:hanging="357"/>
        <w:jc w:val="both"/>
        <w:rPr>
          <w:rFonts w:ascii="David" w:hAnsi="David" w:cs="David"/>
          <w:sz w:val="24"/>
          <w:szCs w:val="24"/>
        </w:rPr>
      </w:pPr>
      <w:r w:rsidRPr="00522E43">
        <w:rPr>
          <w:rFonts w:ascii="David" w:hAnsi="David" w:cs="David"/>
          <w:sz w:val="24"/>
          <w:szCs w:val="24"/>
          <w:rtl/>
        </w:rPr>
        <w:t>התנסות מודרכת בתהליכי אינטייק לזוגות שיגיעו לפרקטיקה (הפניה מיחידת הסיוע, או באופן פרטי), על מנת לבחון עם בני הזוג את המצב, ואת רצונותיהם ביחס לפתרון המחלוקות ביניהם, ולהמשך חייהם המשותפים.</w:t>
      </w:r>
    </w:p>
    <w:p w14:paraId="251A883B" w14:textId="77777777" w:rsidR="005C1331" w:rsidRPr="00522E43" w:rsidRDefault="005C1331" w:rsidP="005C1331">
      <w:pPr>
        <w:numPr>
          <w:ilvl w:val="0"/>
          <w:numId w:val="14"/>
        </w:numPr>
        <w:spacing w:after="0" w:line="360" w:lineRule="auto"/>
        <w:ind w:left="357" w:hanging="357"/>
        <w:jc w:val="both"/>
        <w:rPr>
          <w:rFonts w:ascii="David" w:hAnsi="David" w:cs="David"/>
          <w:sz w:val="24"/>
          <w:szCs w:val="24"/>
        </w:rPr>
      </w:pPr>
      <w:r w:rsidRPr="00522E43">
        <w:rPr>
          <w:rFonts w:ascii="David" w:hAnsi="David" w:cs="David"/>
          <w:sz w:val="24"/>
          <w:szCs w:val="24"/>
          <w:rtl/>
        </w:rPr>
        <w:t>התנסות מודרכת בתהליכי דיאלוג, גישור וכתיבת הסכמים בין בני זוג, אשר יבחרו לסיים את הקשר ביניהם בדרך של הסכמה, או לחילופין, יבחרו לעשות הסכם להסדרת נושאים שונים בחייהם המשותפים (הסכם ממון, הסכם חיים משותפים ועוד).</w:t>
      </w:r>
    </w:p>
    <w:p w14:paraId="05E8FEAD" w14:textId="77777777" w:rsidR="005C1331" w:rsidRPr="00522E43" w:rsidRDefault="005C1331" w:rsidP="005C1331">
      <w:pPr>
        <w:numPr>
          <w:ilvl w:val="0"/>
          <w:numId w:val="14"/>
        </w:numPr>
        <w:spacing w:after="0" w:line="360" w:lineRule="auto"/>
        <w:ind w:left="357" w:hanging="357"/>
        <w:jc w:val="both"/>
        <w:rPr>
          <w:rFonts w:ascii="David" w:hAnsi="David" w:cs="David"/>
          <w:sz w:val="24"/>
          <w:szCs w:val="24"/>
        </w:rPr>
      </w:pPr>
      <w:r w:rsidRPr="00522E43">
        <w:rPr>
          <w:rFonts w:ascii="David" w:hAnsi="David" w:cs="David"/>
          <w:sz w:val="24"/>
          <w:szCs w:val="24"/>
          <w:rtl/>
        </w:rPr>
        <w:t>התנסות מודרכת בתהליכי ליווי רגשי וייעוץ משפחתי ראשוני לבני הזוג, אשר ייבחרו לשמר את נישואיהם.</w:t>
      </w:r>
    </w:p>
    <w:p w14:paraId="567EF203" w14:textId="77777777" w:rsidR="005C1331" w:rsidRPr="00522E43" w:rsidRDefault="005C1331" w:rsidP="005C1331">
      <w:pPr>
        <w:pStyle w:val="a3"/>
        <w:numPr>
          <w:ilvl w:val="0"/>
          <w:numId w:val="14"/>
        </w:numPr>
        <w:spacing w:after="0" w:line="360" w:lineRule="auto"/>
        <w:ind w:left="357" w:hanging="357"/>
        <w:jc w:val="both"/>
        <w:rPr>
          <w:rFonts w:ascii="David" w:hAnsi="David" w:cs="David"/>
          <w:sz w:val="24"/>
          <w:szCs w:val="24"/>
        </w:rPr>
      </w:pPr>
      <w:r w:rsidRPr="00522E43">
        <w:rPr>
          <w:rFonts w:ascii="David" w:hAnsi="David" w:cs="David"/>
          <w:sz w:val="24"/>
          <w:szCs w:val="24"/>
          <w:rtl/>
        </w:rPr>
        <w:lastRenderedPageBreak/>
        <w:t xml:space="preserve">ביצוע פעילות חשיפה והגברת המודעות ליישוב סכסוכים מחוץ לבית המשפט, כולל הכנה והעברה של הרצאות חשיפה, הקמת דף פייסבוק ותחזוקתו ועוד. </w:t>
      </w:r>
    </w:p>
    <w:p w14:paraId="5F173BA6" w14:textId="77777777" w:rsidR="005C1331" w:rsidRPr="00522E43" w:rsidRDefault="005C1331" w:rsidP="005C1331">
      <w:pPr>
        <w:pStyle w:val="a3"/>
        <w:numPr>
          <w:ilvl w:val="0"/>
          <w:numId w:val="14"/>
        </w:numPr>
        <w:spacing w:after="0" w:line="360" w:lineRule="auto"/>
        <w:ind w:left="357" w:hanging="357"/>
        <w:jc w:val="both"/>
        <w:rPr>
          <w:rFonts w:ascii="David" w:hAnsi="David" w:cs="David"/>
          <w:sz w:val="24"/>
          <w:szCs w:val="24"/>
        </w:rPr>
      </w:pPr>
      <w:r w:rsidRPr="00522E43">
        <w:rPr>
          <w:rFonts w:ascii="David" w:hAnsi="David" w:cs="David"/>
          <w:sz w:val="24"/>
          <w:szCs w:val="24"/>
          <w:rtl/>
        </w:rPr>
        <w:t xml:space="preserve">כהכנה לפרקטיקה ובמקביל לה, ישתתפו הסטודנטים בקורסים המאפשרים העמקה תיאורטית בתחומים הרלוונטיים להתנסות המעשית, כולל בניית הסכמות, היבטים פסיכולוגיים והיבטים משפטיים של סכסוכים משפחתיים. </w:t>
      </w:r>
    </w:p>
    <w:p w14:paraId="195831FD" w14:textId="77777777" w:rsidR="005C1331" w:rsidRPr="00522E43" w:rsidRDefault="005C1331" w:rsidP="005C1331">
      <w:pPr>
        <w:spacing w:after="0" w:line="360" w:lineRule="auto"/>
        <w:jc w:val="both"/>
        <w:rPr>
          <w:rFonts w:ascii="David" w:hAnsi="David" w:cs="David"/>
          <w:b/>
          <w:bCs/>
          <w:sz w:val="24"/>
          <w:szCs w:val="24"/>
          <w:u w:val="single"/>
        </w:rPr>
      </w:pPr>
    </w:p>
    <w:p w14:paraId="678272DA" w14:textId="77777777" w:rsidR="005C1331" w:rsidRPr="009E55FB" w:rsidRDefault="005C1331" w:rsidP="005C1331">
      <w:pPr>
        <w:spacing w:after="0" w:line="360" w:lineRule="auto"/>
        <w:jc w:val="both"/>
        <w:rPr>
          <w:rFonts w:ascii="David" w:hAnsi="David" w:cs="David"/>
          <w:sz w:val="24"/>
          <w:szCs w:val="24"/>
          <w:u w:val="single"/>
          <w:rtl/>
        </w:rPr>
      </w:pPr>
      <w:r w:rsidRPr="009E55FB">
        <w:rPr>
          <w:rFonts w:ascii="David" w:hAnsi="David" w:cs="David"/>
          <w:sz w:val="24"/>
          <w:szCs w:val="24"/>
          <w:u w:val="single"/>
          <w:rtl/>
        </w:rPr>
        <w:t>מבנה העבודה בפרקטיקה והדרישות</w:t>
      </w:r>
    </w:p>
    <w:p w14:paraId="127CFB07" w14:textId="77777777" w:rsidR="005C1331" w:rsidRPr="00522E43" w:rsidRDefault="005C1331" w:rsidP="005C1331">
      <w:pPr>
        <w:pStyle w:val="a3"/>
        <w:numPr>
          <w:ilvl w:val="0"/>
          <w:numId w:val="22"/>
        </w:numPr>
        <w:spacing w:after="0" w:line="360" w:lineRule="auto"/>
        <w:jc w:val="both"/>
        <w:rPr>
          <w:rFonts w:ascii="David" w:hAnsi="David" w:cs="David"/>
          <w:sz w:val="24"/>
          <w:szCs w:val="24"/>
          <w:rtl/>
        </w:rPr>
      </w:pPr>
      <w:r w:rsidRPr="00522E43">
        <w:rPr>
          <w:rFonts w:ascii="David" w:hAnsi="David" w:cs="David"/>
          <w:sz w:val="24"/>
          <w:szCs w:val="24"/>
          <w:rtl/>
        </w:rPr>
        <w:t xml:space="preserve">הפעילות במסגרת הפרקטיקה מחייבת השקעה של בין 4-6 שעות שבועיות, תלוי בהיקף המשימות שיהיו באותה עת. המשימות יבוצעו בימים ושעות שונות, לכן נדרשת פניות של המשתתפים. </w:t>
      </w:r>
    </w:p>
    <w:p w14:paraId="5FB6E93F" w14:textId="77777777" w:rsidR="005C1331" w:rsidRPr="00522E43" w:rsidRDefault="005C1331" w:rsidP="005C1331">
      <w:pPr>
        <w:pStyle w:val="a3"/>
        <w:numPr>
          <w:ilvl w:val="0"/>
          <w:numId w:val="22"/>
        </w:numPr>
        <w:spacing w:after="0" w:line="360" w:lineRule="auto"/>
        <w:jc w:val="both"/>
        <w:rPr>
          <w:rFonts w:ascii="David" w:hAnsi="David" w:cs="David"/>
          <w:sz w:val="24"/>
          <w:szCs w:val="24"/>
        </w:rPr>
      </w:pPr>
      <w:r w:rsidRPr="00522E43">
        <w:rPr>
          <w:rFonts w:ascii="David" w:hAnsi="David" w:cs="David"/>
          <w:sz w:val="24"/>
          <w:szCs w:val="24"/>
          <w:rtl/>
        </w:rPr>
        <w:t>יש מסגרת קבועה לפעילות הפרקטיקה, אך חשוב להבין כי התנהלות הפרקטיקה היא גמישה, ומותאמת לזוגות שיגיעו, לתהליכים שיתקיימו, ולסוגיות שיעלו מתוך התהליכים. כל תהליך הוא ייחודי ומעלה נושאים מגוונים לחשיבה ולדיון.</w:t>
      </w:r>
    </w:p>
    <w:p w14:paraId="071F0E73" w14:textId="77777777" w:rsidR="005C1331" w:rsidRPr="00522E43" w:rsidRDefault="005C1331" w:rsidP="005C1331">
      <w:pPr>
        <w:pStyle w:val="a3"/>
        <w:numPr>
          <w:ilvl w:val="0"/>
          <w:numId w:val="22"/>
        </w:numPr>
        <w:spacing w:after="0" w:line="360" w:lineRule="auto"/>
        <w:jc w:val="both"/>
        <w:rPr>
          <w:rFonts w:ascii="David" w:hAnsi="David" w:cs="David"/>
          <w:sz w:val="24"/>
          <w:szCs w:val="24"/>
        </w:rPr>
      </w:pPr>
      <w:r w:rsidRPr="00522E43">
        <w:rPr>
          <w:rFonts w:ascii="David" w:hAnsi="David" w:cs="David"/>
          <w:sz w:val="24"/>
          <w:szCs w:val="24"/>
          <w:rtl/>
        </w:rPr>
        <w:t>מפגשים עם זוגות שיופנו לפרקטיקה יתקיימו בדרך כלל ביום קבוע בשבוע בשעות אחר הצהריים, אך יש לשריין יום נוסף אפשרי למצבים בהם נדרשות שתי פגישות בשבוע, וכן רצוי שתהיה גמישות לקיים פגישה באחד הבקרים.</w:t>
      </w:r>
    </w:p>
    <w:p w14:paraId="4D7A0F38" w14:textId="77777777" w:rsidR="005C1331" w:rsidRPr="00522E43" w:rsidRDefault="005C1331" w:rsidP="005C1331">
      <w:pPr>
        <w:pStyle w:val="a3"/>
        <w:numPr>
          <w:ilvl w:val="0"/>
          <w:numId w:val="22"/>
        </w:numPr>
        <w:spacing w:after="0" w:line="360" w:lineRule="auto"/>
        <w:jc w:val="both"/>
        <w:rPr>
          <w:rFonts w:ascii="David" w:hAnsi="David" w:cs="David"/>
          <w:sz w:val="24"/>
          <w:szCs w:val="24"/>
        </w:rPr>
      </w:pPr>
      <w:r w:rsidRPr="00522E43">
        <w:rPr>
          <w:rFonts w:ascii="David" w:hAnsi="David" w:cs="David"/>
          <w:sz w:val="24"/>
          <w:szCs w:val="24"/>
          <w:rtl/>
        </w:rPr>
        <w:t xml:space="preserve">הרצאות לקהל הרחב ככל שיינתנו יתקיימו בשעות הערב. </w:t>
      </w:r>
    </w:p>
    <w:p w14:paraId="5EA6AF15" w14:textId="77777777" w:rsidR="005C1331" w:rsidRPr="00522E43" w:rsidRDefault="005C1331" w:rsidP="005C1331">
      <w:pPr>
        <w:pStyle w:val="a3"/>
        <w:numPr>
          <w:ilvl w:val="0"/>
          <w:numId w:val="22"/>
        </w:numPr>
        <w:spacing w:after="0" w:line="360" w:lineRule="auto"/>
        <w:jc w:val="both"/>
        <w:rPr>
          <w:rFonts w:ascii="David" w:hAnsi="David" w:cs="David"/>
          <w:sz w:val="24"/>
          <w:szCs w:val="24"/>
        </w:rPr>
      </w:pPr>
      <w:r w:rsidRPr="00522E43">
        <w:rPr>
          <w:rFonts w:ascii="David" w:hAnsi="David" w:cs="David"/>
          <w:sz w:val="24"/>
          <w:szCs w:val="24"/>
          <w:rtl/>
        </w:rPr>
        <w:t>פעולות אחרות יתקיימו בשעות שונות בהתאם לצורך. חלק מן העבודה תוכל להתבצע בשעות גמישות בבית המשתתפים (הכנת מסמכים, תיעוד וכד').</w:t>
      </w:r>
    </w:p>
    <w:p w14:paraId="3B97AD5E" w14:textId="77777777" w:rsidR="005C1331" w:rsidRPr="00522E43" w:rsidRDefault="005C1331" w:rsidP="005C1331">
      <w:pPr>
        <w:pStyle w:val="a3"/>
        <w:numPr>
          <w:ilvl w:val="0"/>
          <w:numId w:val="22"/>
        </w:numPr>
        <w:spacing w:after="0" w:line="360" w:lineRule="auto"/>
        <w:jc w:val="both"/>
        <w:rPr>
          <w:rFonts w:ascii="David" w:hAnsi="David" w:cs="David"/>
          <w:sz w:val="24"/>
          <w:szCs w:val="24"/>
        </w:rPr>
      </w:pPr>
      <w:r w:rsidRPr="00522E43">
        <w:rPr>
          <w:rFonts w:ascii="David" w:hAnsi="David" w:cs="David"/>
          <w:sz w:val="24"/>
          <w:szCs w:val="24"/>
          <w:rtl/>
        </w:rPr>
        <w:t>הסטודנטים יידרשו להכין מדי פעם מסמכים כתובים – לענות על שאלות, לתעד, לקרוא מאמרים, להכין הסכמים וכו', בהתאם לצורך על פי ההתפתחויות בפרקטיקה.</w:t>
      </w:r>
    </w:p>
    <w:p w14:paraId="44E2C8D6" w14:textId="77777777" w:rsidR="005C1331" w:rsidRPr="009E55FB" w:rsidRDefault="005C1331" w:rsidP="005C1331">
      <w:pPr>
        <w:pStyle w:val="a3"/>
        <w:spacing w:after="0" w:line="360" w:lineRule="auto"/>
        <w:ind w:left="360"/>
        <w:jc w:val="both"/>
        <w:rPr>
          <w:rFonts w:ascii="David" w:hAnsi="David" w:cs="David"/>
          <w:sz w:val="24"/>
          <w:szCs w:val="24"/>
        </w:rPr>
      </w:pPr>
    </w:p>
    <w:p w14:paraId="4B3FA3D7" w14:textId="77777777" w:rsidR="005C1331" w:rsidRPr="009E55FB" w:rsidRDefault="005C1331" w:rsidP="005C1331">
      <w:pPr>
        <w:spacing w:after="0" w:line="360" w:lineRule="auto"/>
        <w:jc w:val="both"/>
        <w:rPr>
          <w:rFonts w:ascii="David" w:hAnsi="David" w:cs="David"/>
          <w:sz w:val="24"/>
          <w:szCs w:val="24"/>
          <w:u w:val="single"/>
          <w:rtl/>
        </w:rPr>
      </w:pPr>
      <w:r w:rsidRPr="009E55FB">
        <w:rPr>
          <w:rFonts w:ascii="David" w:hAnsi="David" w:cs="David"/>
          <w:sz w:val="24"/>
          <w:szCs w:val="24"/>
          <w:u w:val="single"/>
          <w:rtl/>
        </w:rPr>
        <w:t>הערה חשובה</w:t>
      </w:r>
    </w:p>
    <w:p w14:paraId="637D50BC"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 xml:space="preserve">הפרקטיקה הינה תכנית חדשה, בשלבי הקמה והתנסות. התקיימה שנה אחת של פעילות, ואנו עדיין בשלבי למידה והפעלה של פרויקט חדש, על כל המשתמע מכך. הסטודנטים יהיו שותפים למהלך חדשני מרתק ומרגש, ועם זאת ייתכנו אתגרים ושינויים, שלא את כולם ניתן לצפות מראש. </w:t>
      </w:r>
    </w:p>
    <w:p w14:paraId="598F3023" w14:textId="77777777" w:rsidR="005C1331" w:rsidRPr="00522E43" w:rsidRDefault="005C1331" w:rsidP="005C1331">
      <w:pPr>
        <w:pStyle w:val="1"/>
        <w:rPr>
          <w:rtl/>
        </w:rPr>
      </w:pPr>
    </w:p>
    <w:p w14:paraId="65368182" w14:textId="77777777" w:rsidR="005C1331" w:rsidRPr="00522E43" w:rsidRDefault="005C1331" w:rsidP="005C1331">
      <w:pPr>
        <w:pStyle w:val="1"/>
        <w:rPr>
          <w:rtl/>
        </w:rPr>
      </w:pPr>
      <w:r w:rsidRPr="00522E43">
        <w:rPr>
          <w:rtl/>
        </w:rPr>
        <w:t xml:space="preserve">2. מרכזי הגישור </w:t>
      </w:r>
      <w:bookmarkStart w:id="1" w:name="_Hlk515111476"/>
      <w:r w:rsidRPr="00522E43">
        <w:rPr>
          <w:rtl/>
        </w:rPr>
        <w:t>והדיאלוג בקהילה</w:t>
      </w:r>
    </w:p>
    <w:bookmarkEnd w:id="1"/>
    <w:p w14:paraId="77134D69" w14:textId="77777777" w:rsidR="005C1331" w:rsidRDefault="005C1331" w:rsidP="005C1331">
      <w:pPr>
        <w:pStyle w:val="a3"/>
        <w:numPr>
          <w:ilvl w:val="0"/>
          <w:numId w:val="18"/>
        </w:numPr>
        <w:spacing w:after="0" w:line="360" w:lineRule="auto"/>
        <w:ind w:left="360"/>
        <w:rPr>
          <w:rFonts w:ascii="David" w:hAnsi="David" w:cs="David"/>
          <w:b/>
          <w:bCs/>
          <w:sz w:val="24"/>
          <w:szCs w:val="24"/>
          <w:u w:val="single"/>
        </w:rPr>
      </w:pPr>
      <w:r w:rsidRPr="00522E43">
        <w:rPr>
          <w:rFonts w:ascii="David" w:hAnsi="David" w:cs="David"/>
          <w:b/>
          <w:bCs/>
          <w:sz w:val="24"/>
          <w:szCs w:val="24"/>
          <w:u w:val="single"/>
          <w:rtl/>
        </w:rPr>
        <w:t>מרכז הגישור והדיאלוג "שיח בקהילה" – ערד</w:t>
      </w:r>
      <w:r w:rsidRPr="00522E43">
        <w:rPr>
          <w:rFonts w:ascii="David" w:hAnsi="David" w:cs="David"/>
          <w:sz w:val="24"/>
          <w:szCs w:val="24"/>
          <w:rtl/>
        </w:rPr>
        <w:t xml:space="preserve"> </w:t>
      </w:r>
    </w:p>
    <w:p w14:paraId="3A8DB8A5" w14:textId="77777777" w:rsidR="005C1331" w:rsidRPr="009E55FB" w:rsidRDefault="005C1331" w:rsidP="005C1331">
      <w:pPr>
        <w:spacing w:after="0" w:line="360" w:lineRule="auto"/>
        <w:jc w:val="both"/>
        <w:rPr>
          <w:rFonts w:ascii="David" w:hAnsi="David" w:cs="David"/>
          <w:sz w:val="24"/>
          <w:szCs w:val="24"/>
        </w:rPr>
      </w:pPr>
      <w:r w:rsidRPr="009E55FB">
        <w:rPr>
          <w:rFonts w:ascii="David" w:hAnsi="David" w:cs="David"/>
          <w:sz w:val="24"/>
          <w:szCs w:val="24"/>
          <w:rtl/>
        </w:rPr>
        <w:t>אשת קשר: שרון דלמן- רכזת גישור ודיאלוג בקהילה</w:t>
      </w:r>
    </w:p>
    <w:p w14:paraId="69F16363" w14:textId="77777777" w:rsidR="005C1331" w:rsidRPr="009E55FB" w:rsidRDefault="005C1331" w:rsidP="005C1331">
      <w:pPr>
        <w:pStyle w:val="a3"/>
        <w:tabs>
          <w:tab w:val="left" w:pos="1724"/>
        </w:tabs>
        <w:spacing w:after="0" w:line="360" w:lineRule="auto"/>
        <w:ind w:left="0"/>
        <w:rPr>
          <w:rFonts w:ascii="David" w:hAnsi="David" w:cs="David"/>
          <w:sz w:val="24"/>
          <w:szCs w:val="24"/>
          <w:u w:val="single"/>
          <w:rtl/>
        </w:rPr>
      </w:pPr>
      <w:r w:rsidRPr="009E55FB">
        <w:rPr>
          <w:rFonts w:ascii="David" w:hAnsi="David" w:cs="David"/>
          <w:sz w:val="24"/>
          <w:szCs w:val="24"/>
          <w:u w:val="single"/>
          <w:rtl/>
        </w:rPr>
        <w:t xml:space="preserve">מי אנחנו? </w:t>
      </w:r>
    </w:p>
    <w:p w14:paraId="6C7EB7CF" w14:textId="77777777" w:rsidR="005C1331" w:rsidRPr="00522E43" w:rsidRDefault="005C1331" w:rsidP="005C1331">
      <w:pPr>
        <w:tabs>
          <w:tab w:val="left" w:pos="1724"/>
        </w:tabs>
        <w:spacing w:after="0" w:line="360" w:lineRule="auto"/>
        <w:rPr>
          <w:rFonts w:ascii="David" w:hAnsi="David" w:cs="David"/>
          <w:sz w:val="24"/>
          <w:szCs w:val="24"/>
          <w:rtl/>
        </w:rPr>
      </w:pPr>
      <w:r w:rsidRPr="00522E43">
        <w:rPr>
          <w:rFonts w:ascii="David" w:hAnsi="David" w:cs="David"/>
          <w:sz w:val="24"/>
          <w:szCs w:val="24"/>
          <w:rtl/>
        </w:rPr>
        <w:t>מרכז הגישור והדיאלוג הינו שרות המופעל על ידי היחידה לעבודה קהילתית במחלקה לשירותים חברתיים של עיריית ערד. במרכז אנו פועלים לחיזוק ובניית קהילות באמצעות תהליכים המעודדים סובלנות, הטמעת השפה הגישורית, הנחלת דרך חיים דיאלוגית ושינוי ההתייחסות לקונפליקטים ולאופן יישובם.</w:t>
      </w:r>
      <w:r w:rsidRPr="00522E43">
        <w:rPr>
          <w:rFonts w:ascii="David" w:hAnsi="David" w:cs="David"/>
          <w:sz w:val="24"/>
          <w:szCs w:val="24"/>
          <w:rtl/>
        </w:rPr>
        <w:tab/>
      </w:r>
    </w:p>
    <w:p w14:paraId="545E8126" w14:textId="77777777" w:rsidR="005C1331" w:rsidRPr="009E55FB" w:rsidRDefault="005C1331" w:rsidP="005C1331">
      <w:pPr>
        <w:spacing w:after="0" w:line="360" w:lineRule="auto"/>
        <w:rPr>
          <w:rFonts w:ascii="David" w:hAnsi="David" w:cs="David"/>
          <w:sz w:val="24"/>
          <w:szCs w:val="24"/>
          <w:u w:val="single"/>
          <w:rtl/>
        </w:rPr>
      </w:pPr>
      <w:r w:rsidRPr="009E55FB">
        <w:rPr>
          <w:rFonts w:ascii="David" w:hAnsi="David" w:cs="David"/>
          <w:sz w:val="24"/>
          <w:szCs w:val="24"/>
          <w:u w:val="single"/>
          <w:rtl/>
        </w:rPr>
        <w:t>תחומי פעילות המרכז:</w:t>
      </w:r>
    </w:p>
    <w:p w14:paraId="488D7FDF" w14:textId="77777777" w:rsidR="005C1331" w:rsidRPr="00522E43" w:rsidRDefault="005C1331" w:rsidP="005C1331">
      <w:pPr>
        <w:spacing w:after="0" w:line="360" w:lineRule="auto"/>
        <w:rPr>
          <w:rFonts w:ascii="David" w:hAnsi="David" w:cs="David"/>
          <w:sz w:val="24"/>
          <w:szCs w:val="24"/>
          <w:u w:val="single"/>
          <w:rtl/>
        </w:rPr>
      </w:pPr>
      <w:r w:rsidRPr="009E55FB">
        <w:rPr>
          <w:rFonts w:ascii="David" w:hAnsi="David" w:cs="David"/>
          <w:sz w:val="24"/>
          <w:szCs w:val="24"/>
          <w:rtl/>
        </w:rPr>
        <w:t>קהילה:</w:t>
      </w:r>
    </w:p>
    <w:p w14:paraId="776F6B85" w14:textId="77777777" w:rsidR="005C1331" w:rsidRPr="00522E43" w:rsidRDefault="005C1331" w:rsidP="005C1331">
      <w:pPr>
        <w:pStyle w:val="a3"/>
        <w:numPr>
          <w:ilvl w:val="0"/>
          <w:numId w:val="20"/>
        </w:numPr>
        <w:spacing w:after="0" w:line="360" w:lineRule="auto"/>
        <w:rPr>
          <w:rFonts w:ascii="David" w:hAnsi="David" w:cs="David"/>
          <w:sz w:val="24"/>
          <w:szCs w:val="24"/>
          <w:rtl/>
        </w:rPr>
      </w:pPr>
      <w:r w:rsidRPr="00522E43">
        <w:rPr>
          <w:rFonts w:ascii="David" w:hAnsi="David" w:cs="David"/>
          <w:sz w:val="24"/>
          <w:szCs w:val="24"/>
          <w:rtl/>
        </w:rPr>
        <w:t>מתן שרותי גישור ויישוב סכסוכים.</w:t>
      </w:r>
    </w:p>
    <w:p w14:paraId="087CC189" w14:textId="77777777" w:rsidR="005C1331" w:rsidRPr="00522E43" w:rsidRDefault="005C1331" w:rsidP="005C1331">
      <w:pPr>
        <w:pStyle w:val="a3"/>
        <w:numPr>
          <w:ilvl w:val="0"/>
          <w:numId w:val="20"/>
        </w:numPr>
        <w:spacing w:after="0" w:line="360" w:lineRule="auto"/>
        <w:rPr>
          <w:rFonts w:ascii="David" w:hAnsi="David" w:cs="David"/>
          <w:sz w:val="24"/>
          <w:szCs w:val="24"/>
          <w:rtl/>
        </w:rPr>
      </w:pPr>
      <w:r w:rsidRPr="00522E43">
        <w:rPr>
          <w:rFonts w:ascii="David" w:hAnsi="David" w:cs="David"/>
          <w:sz w:val="24"/>
          <w:szCs w:val="24"/>
          <w:rtl/>
        </w:rPr>
        <w:t>ליווי קבוצות תושבים פעילות לקיום דיאלוג קהילתי.</w:t>
      </w:r>
    </w:p>
    <w:p w14:paraId="35194DC2" w14:textId="77777777" w:rsidR="005C1331" w:rsidRPr="00522E43" w:rsidRDefault="005C1331" w:rsidP="005C1331">
      <w:pPr>
        <w:pStyle w:val="a3"/>
        <w:numPr>
          <w:ilvl w:val="0"/>
          <w:numId w:val="20"/>
        </w:numPr>
        <w:spacing w:after="0" w:line="360" w:lineRule="auto"/>
        <w:rPr>
          <w:rFonts w:ascii="David" w:hAnsi="David" w:cs="David"/>
          <w:sz w:val="24"/>
          <w:szCs w:val="24"/>
          <w:rtl/>
        </w:rPr>
      </w:pPr>
      <w:r w:rsidRPr="00522E43">
        <w:rPr>
          <w:rFonts w:ascii="David" w:hAnsi="David" w:cs="David"/>
          <w:sz w:val="24"/>
          <w:szCs w:val="24"/>
          <w:rtl/>
        </w:rPr>
        <w:t xml:space="preserve">קיום הכשרות וליווי מבוגרים בשימוש בשפה גישורית לניהול ממשקים ופתרון קונפליקטים. </w:t>
      </w:r>
    </w:p>
    <w:p w14:paraId="26C8CCAB" w14:textId="77777777" w:rsidR="005C1331" w:rsidRPr="009E55FB" w:rsidRDefault="005C1331" w:rsidP="005C1331">
      <w:pPr>
        <w:spacing w:after="0" w:line="360" w:lineRule="auto"/>
        <w:rPr>
          <w:rFonts w:ascii="David" w:hAnsi="David" w:cs="David"/>
          <w:sz w:val="24"/>
          <w:szCs w:val="24"/>
          <w:rtl/>
        </w:rPr>
      </w:pPr>
      <w:r w:rsidRPr="009E55FB">
        <w:rPr>
          <w:rFonts w:ascii="David" w:hAnsi="David" w:cs="David"/>
          <w:sz w:val="24"/>
          <w:szCs w:val="24"/>
          <w:rtl/>
        </w:rPr>
        <w:t>חינוך:</w:t>
      </w:r>
    </w:p>
    <w:p w14:paraId="006070A6" w14:textId="77777777" w:rsidR="005C1331" w:rsidRPr="00522E43" w:rsidRDefault="005C1331" w:rsidP="005C1331">
      <w:pPr>
        <w:pStyle w:val="a3"/>
        <w:numPr>
          <w:ilvl w:val="0"/>
          <w:numId w:val="21"/>
        </w:numPr>
        <w:spacing w:after="0" w:line="360" w:lineRule="auto"/>
        <w:rPr>
          <w:rFonts w:ascii="David" w:hAnsi="David" w:cs="David"/>
          <w:sz w:val="24"/>
          <w:szCs w:val="24"/>
          <w:rtl/>
        </w:rPr>
      </w:pPr>
      <w:r w:rsidRPr="00522E43">
        <w:rPr>
          <w:rFonts w:ascii="David" w:hAnsi="David" w:cs="David"/>
          <w:sz w:val="24"/>
          <w:szCs w:val="24"/>
          <w:rtl/>
        </w:rPr>
        <w:t>הטמעת שפה גישורית בכל מערכת החינוך (פורמלית ובלתי פורמלית) בערד.</w:t>
      </w:r>
    </w:p>
    <w:p w14:paraId="0ECE5072" w14:textId="77777777" w:rsidR="005C1331" w:rsidRPr="009E55FB" w:rsidRDefault="005C1331" w:rsidP="005C1331">
      <w:pPr>
        <w:pStyle w:val="a3"/>
        <w:numPr>
          <w:ilvl w:val="0"/>
          <w:numId w:val="21"/>
        </w:numPr>
        <w:spacing w:after="0" w:line="360" w:lineRule="auto"/>
        <w:rPr>
          <w:rFonts w:ascii="David" w:hAnsi="David" w:cs="David"/>
          <w:sz w:val="24"/>
          <w:szCs w:val="24"/>
          <w:rtl/>
        </w:rPr>
      </w:pPr>
      <w:r w:rsidRPr="009E55FB">
        <w:rPr>
          <w:rFonts w:ascii="David" w:hAnsi="David" w:cs="David"/>
          <w:sz w:val="24"/>
          <w:szCs w:val="24"/>
          <w:rtl/>
        </w:rPr>
        <w:t>חשיפות ומפגשי למידה, בניית מערך קבוצות מגשרים בכל המגילאים.</w:t>
      </w:r>
    </w:p>
    <w:p w14:paraId="1BF0EB7A" w14:textId="77777777" w:rsidR="005C1331" w:rsidRPr="009E55FB" w:rsidRDefault="005C1331" w:rsidP="005C1331">
      <w:pPr>
        <w:spacing w:after="0" w:line="360" w:lineRule="auto"/>
        <w:rPr>
          <w:rFonts w:ascii="David" w:hAnsi="David" w:cs="David"/>
          <w:sz w:val="24"/>
          <w:szCs w:val="24"/>
          <w:u w:val="single"/>
        </w:rPr>
      </w:pPr>
      <w:r w:rsidRPr="009E55FB">
        <w:rPr>
          <w:rFonts w:ascii="David" w:hAnsi="David" w:cs="David"/>
          <w:sz w:val="24"/>
          <w:szCs w:val="24"/>
          <w:u w:val="single"/>
          <w:rtl/>
        </w:rPr>
        <w:t xml:space="preserve">תחומים בהם סטודנטים מוזמנים לקחת חלק: </w:t>
      </w:r>
    </w:p>
    <w:p w14:paraId="048662CC" w14:textId="77777777" w:rsidR="005C1331" w:rsidRDefault="005C1331" w:rsidP="005C1331">
      <w:pPr>
        <w:spacing w:after="0" w:line="360" w:lineRule="auto"/>
        <w:rPr>
          <w:rFonts w:ascii="David" w:hAnsi="David" w:cs="David"/>
          <w:sz w:val="24"/>
          <w:szCs w:val="24"/>
          <w:rtl/>
        </w:rPr>
      </w:pPr>
      <w:r w:rsidRPr="009E55FB">
        <w:rPr>
          <w:rFonts w:ascii="David" w:hAnsi="David" w:cs="David"/>
          <w:sz w:val="24"/>
          <w:szCs w:val="24"/>
          <w:rtl/>
        </w:rPr>
        <w:t xml:space="preserve">בחינוך:  </w:t>
      </w:r>
    </w:p>
    <w:p w14:paraId="3288EFFF" w14:textId="77777777" w:rsidR="005C1331" w:rsidRPr="009E55FB" w:rsidRDefault="005C1331" w:rsidP="005C1331">
      <w:pPr>
        <w:pStyle w:val="a3"/>
        <w:numPr>
          <w:ilvl w:val="0"/>
          <w:numId w:val="21"/>
        </w:numPr>
        <w:spacing w:after="0" w:line="360" w:lineRule="auto"/>
        <w:rPr>
          <w:rFonts w:ascii="David" w:hAnsi="David" w:cs="David"/>
          <w:sz w:val="24"/>
          <w:szCs w:val="24"/>
          <w:rtl/>
        </w:rPr>
      </w:pPr>
      <w:r w:rsidRPr="009E55FB">
        <w:rPr>
          <w:rFonts w:ascii="David" w:hAnsi="David" w:cs="David"/>
          <w:sz w:val="24"/>
          <w:szCs w:val="24"/>
          <w:rtl/>
        </w:rPr>
        <w:t>עבודה עם ילדים או בני נוער בחינוך הפורמלי או הבלתי פורמלי. העברת שיעורים/פעולות וליווי/הקמה של מערך גישורי.</w:t>
      </w:r>
    </w:p>
    <w:p w14:paraId="4A6BD2D7" w14:textId="77777777" w:rsidR="005C1331" w:rsidRPr="009E55FB" w:rsidRDefault="005C1331" w:rsidP="005C1331">
      <w:pPr>
        <w:spacing w:after="0" w:line="360" w:lineRule="auto"/>
        <w:rPr>
          <w:rFonts w:ascii="David" w:hAnsi="David" w:cs="David"/>
          <w:sz w:val="24"/>
          <w:szCs w:val="24"/>
        </w:rPr>
      </w:pPr>
      <w:r w:rsidRPr="009E55FB">
        <w:rPr>
          <w:rFonts w:ascii="David" w:hAnsi="David" w:cs="David"/>
          <w:sz w:val="24"/>
          <w:szCs w:val="24"/>
          <w:rtl/>
        </w:rPr>
        <w:t xml:space="preserve">בקהילה: </w:t>
      </w:r>
    </w:p>
    <w:p w14:paraId="25846DB4" w14:textId="77777777" w:rsidR="005C1331" w:rsidRPr="009E55FB" w:rsidRDefault="005C1331" w:rsidP="005C1331">
      <w:pPr>
        <w:pStyle w:val="a3"/>
        <w:numPr>
          <w:ilvl w:val="0"/>
          <w:numId w:val="21"/>
        </w:numPr>
        <w:spacing w:after="0" w:line="360" w:lineRule="auto"/>
        <w:rPr>
          <w:rFonts w:ascii="David" w:hAnsi="David" w:cs="David"/>
          <w:sz w:val="24"/>
          <w:szCs w:val="24"/>
        </w:rPr>
      </w:pPr>
      <w:r w:rsidRPr="009E55FB">
        <w:rPr>
          <w:rFonts w:ascii="David" w:hAnsi="David" w:cs="David"/>
          <w:sz w:val="24"/>
          <w:szCs w:val="24"/>
          <w:rtl/>
        </w:rPr>
        <w:t>ליווי דיירים בבניין משותף ביצירת דיאלוג במטרה להיטיב את החיים בבניין.</w:t>
      </w:r>
    </w:p>
    <w:p w14:paraId="647165EF" w14:textId="77777777" w:rsidR="005C1331" w:rsidRPr="009E55FB" w:rsidRDefault="005C1331" w:rsidP="005C1331">
      <w:pPr>
        <w:pStyle w:val="a3"/>
        <w:numPr>
          <w:ilvl w:val="0"/>
          <w:numId w:val="21"/>
        </w:numPr>
        <w:spacing w:after="0" w:line="360" w:lineRule="auto"/>
        <w:rPr>
          <w:rFonts w:ascii="David" w:hAnsi="David" w:cs="David"/>
          <w:sz w:val="24"/>
          <w:szCs w:val="24"/>
        </w:rPr>
      </w:pPr>
      <w:r w:rsidRPr="009E55FB">
        <w:rPr>
          <w:rFonts w:ascii="David" w:hAnsi="David" w:cs="David"/>
          <w:sz w:val="24"/>
          <w:szCs w:val="24"/>
          <w:rtl/>
        </w:rPr>
        <w:t>ליווי ותמיכה של קבוצה מהגיל השלישי בנושא ניהול קונפליקטים.</w:t>
      </w:r>
    </w:p>
    <w:p w14:paraId="6D606FF7" w14:textId="77777777" w:rsidR="005C1331" w:rsidRPr="00522E43" w:rsidRDefault="005C1331" w:rsidP="005C1331">
      <w:pPr>
        <w:spacing w:after="0" w:line="360" w:lineRule="auto"/>
        <w:ind w:left="720"/>
        <w:rPr>
          <w:rFonts w:ascii="David" w:hAnsi="David" w:cs="David"/>
          <w:sz w:val="24"/>
          <w:szCs w:val="24"/>
        </w:rPr>
      </w:pPr>
    </w:p>
    <w:p w14:paraId="27B45762" w14:textId="77777777" w:rsidR="005C1331" w:rsidRPr="00C85EB3" w:rsidRDefault="005C1331" w:rsidP="005C1331">
      <w:pPr>
        <w:pStyle w:val="a3"/>
        <w:numPr>
          <w:ilvl w:val="0"/>
          <w:numId w:val="18"/>
        </w:numPr>
        <w:spacing w:after="0" w:line="360" w:lineRule="auto"/>
        <w:ind w:left="360"/>
        <w:rPr>
          <w:rFonts w:ascii="David" w:hAnsi="David" w:cs="David"/>
          <w:sz w:val="24"/>
          <w:szCs w:val="24"/>
        </w:rPr>
      </w:pPr>
      <w:r w:rsidRPr="00C85EB3">
        <w:rPr>
          <w:rFonts w:ascii="David" w:hAnsi="David" w:cs="David"/>
          <w:b/>
          <w:bCs/>
          <w:sz w:val="24"/>
          <w:szCs w:val="24"/>
          <w:u w:val="single"/>
          <w:rtl/>
        </w:rPr>
        <w:t>מרכז גישור קהילתי רמלה</w:t>
      </w:r>
      <w:r w:rsidRPr="00C85EB3">
        <w:rPr>
          <w:rFonts w:ascii="David" w:hAnsi="David" w:cs="David"/>
          <w:sz w:val="24"/>
          <w:szCs w:val="24"/>
          <w:rtl/>
        </w:rPr>
        <w:t xml:space="preserve"> </w:t>
      </w:r>
    </w:p>
    <w:p w14:paraId="4C891FCB" w14:textId="77777777" w:rsidR="005C1331" w:rsidRPr="00C85EB3" w:rsidRDefault="005C1331" w:rsidP="005C1331">
      <w:pPr>
        <w:spacing w:after="0" w:line="360" w:lineRule="auto"/>
        <w:jc w:val="both"/>
        <w:rPr>
          <w:rFonts w:ascii="David" w:hAnsi="David" w:cs="David"/>
          <w:sz w:val="24"/>
          <w:szCs w:val="24"/>
        </w:rPr>
      </w:pPr>
      <w:r w:rsidRPr="00C85EB3">
        <w:rPr>
          <w:rFonts w:ascii="David" w:hAnsi="David" w:cs="David"/>
          <w:sz w:val="24"/>
          <w:szCs w:val="24"/>
          <w:rtl/>
        </w:rPr>
        <w:t xml:space="preserve">אשת קשר – </w:t>
      </w:r>
      <w:r>
        <w:rPr>
          <w:rFonts w:ascii="David" w:hAnsi="David" w:cs="David" w:hint="cs"/>
          <w:sz w:val="24"/>
          <w:szCs w:val="24"/>
          <w:rtl/>
        </w:rPr>
        <w:t>עליזה</w:t>
      </w:r>
      <w:r w:rsidRPr="00C85EB3">
        <w:rPr>
          <w:rFonts w:ascii="David" w:hAnsi="David" w:cs="David"/>
          <w:sz w:val="24"/>
          <w:szCs w:val="24"/>
          <w:rtl/>
        </w:rPr>
        <w:t>, מנהלת מרכז הגישור</w:t>
      </w:r>
    </w:p>
    <w:p w14:paraId="43959CBE" w14:textId="77777777" w:rsidR="005C1331" w:rsidRPr="00C85EB3" w:rsidRDefault="005C1331" w:rsidP="005C1331">
      <w:pPr>
        <w:shd w:val="clear" w:color="auto" w:fill="FFFFFF"/>
        <w:spacing w:before="120" w:after="0" w:line="360" w:lineRule="auto"/>
        <w:rPr>
          <w:rFonts w:ascii="David" w:eastAsia="Times New Roman" w:hAnsi="David" w:cs="David"/>
          <w:sz w:val="24"/>
          <w:szCs w:val="24"/>
          <w:rtl/>
        </w:rPr>
      </w:pPr>
      <w:r w:rsidRPr="00C85EB3">
        <w:rPr>
          <w:rFonts w:ascii="David" w:eastAsia="Times New Roman" w:hAnsi="David" w:cs="David"/>
          <w:b/>
          <w:bCs/>
          <w:sz w:val="24"/>
          <w:szCs w:val="24"/>
          <w:u w:val="single"/>
          <w:rtl/>
        </w:rPr>
        <w:t>בניית הסכמות לוועדי בתים, התחדשות עירונית</w:t>
      </w:r>
    </w:p>
    <w:p w14:paraId="5DAAF160" w14:textId="77777777" w:rsidR="005C1331" w:rsidRPr="00C85EB3" w:rsidRDefault="005C1331" w:rsidP="005C1331">
      <w:pPr>
        <w:shd w:val="clear" w:color="auto" w:fill="FFFFFF"/>
        <w:spacing w:before="120" w:after="0" w:line="360" w:lineRule="auto"/>
        <w:rPr>
          <w:rFonts w:ascii="David" w:eastAsia="Times New Roman" w:hAnsi="David" w:cs="David"/>
          <w:sz w:val="24"/>
          <w:szCs w:val="24"/>
        </w:rPr>
      </w:pPr>
      <w:r w:rsidRPr="00C85EB3">
        <w:rPr>
          <w:rFonts w:ascii="David" w:eastAsia="Times New Roman" w:hAnsi="David" w:cs="David"/>
          <w:sz w:val="24"/>
          <w:szCs w:val="24"/>
          <w:rtl/>
        </w:rPr>
        <w:t xml:space="preserve">תפקידי מרכז הגישור ודרך עבודתו: </w:t>
      </w:r>
    </w:p>
    <w:p w14:paraId="01FACD3D" w14:textId="77777777" w:rsidR="005C1331" w:rsidRPr="00C85EB3" w:rsidRDefault="005C1331" w:rsidP="005C1331">
      <w:pPr>
        <w:pStyle w:val="a3"/>
        <w:numPr>
          <w:ilvl w:val="0"/>
          <w:numId w:val="10"/>
        </w:numPr>
        <w:shd w:val="clear" w:color="auto" w:fill="FFFFFF"/>
        <w:spacing w:before="120" w:after="0" w:line="360" w:lineRule="auto"/>
        <w:rPr>
          <w:rFonts w:ascii="David" w:eastAsia="Times New Roman" w:hAnsi="David" w:cs="David"/>
          <w:sz w:val="24"/>
          <w:szCs w:val="24"/>
          <w:rtl/>
        </w:rPr>
      </w:pPr>
      <w:r w:rsidRPr="00C85EB3">
        <w:rPr>
          <w:rFonts w:ascii="David" w:eastAsia="Times New Roman" w:hAnsi="David" w:cs="David"/>
          <w:sz w:val="24"/>
          <w:szCs w:val="24"/>
          <w:rtl/>
        </w:rPr>
        <w:t>בחירת מתחם, בהתייעצות עם אנשי הממסד הרלוונטיים, בבניינים אשר אין ועד בית. מרכז הגישור יפרסם  בכל בניין / רחוב הסבר קצר על הליך בניית ההסכמות</w:t>
      </w:r>
    </w:p>
    <w:p w14:paraId="0DA05D14" w14:textId="77777777" w:rsidR="005C1331" w:rsidRPr="00C85EB3" w:rsidRDefault="005C1331" w:rsidP="005C1331">
      <w:pPr>
        <w:pStyle w:val="a3"/>
        <w:numPr>
          <w:ilvl w:val="0"/>
          <w:numId w:val="9"/>
        </w:numPr>
        <w:shd w:val="clear" w:color="auto" w:fill="FFFFFF"/>
        <w:spacing w:before="120" w:after="0" w:line="360" w:lineRule="auto"/>
        <w:rPr>
          <w:rFonts w:ascii="David" w:eastAsia="Times New Roman" w:hAnsi="David" w:cs="David"/>
          <w:sz w:val="24"/>
          <w:szCs w:val="24"/>
          <w:rtl/>
        </w:rPr>
      </w:pPr>
      <w:r w:rsidRPr="00C85EB3">
        <w:rPr>
          <w:rFonts w:ascii="David" w:eastAsia="Times New Roman" w:hAnsi="David" w:cs="David"/>
          <w:sz w:val="24"/>
          <w:szCs w:val="24"/>
          <w:rtl/>
        </w:rPr>
        <w:t>(המיפוי מתחיל במיפוי צרכים אצל כל דייר בנפרד. בבניינים שאין ועד בית). מרכז הגישור יפרסם בבנין / ברחוב על תהליך בניית הסכמות בנושא התחדשות עירונית.</w:t>
      </w:r>
    </w:p>
    <w:p w14:paraId="5C1F796B" w14:textId="77777777" w:rsidR="005C1331" w:rsidRPr="00C85EB3" w:rsidRDefault="005C1331" w:rsidP="005C1331">
      <w:pPr>
        <w:pStyle w:val="a3"/>
        <w:numPr>
          <w:ilvl w:val="0"/>
          <w:numId w:val="9"/>
        </w:numPr>
        <w:shd w:val="clear" w:color="auto" w:fill="FFFFFF"/>
        <w:spacing w:before="120" w:after="0" w:line="360" w:lineRule="auto"/>
        <w:rPr>
          <w:rFonts w:ascii="David" w:eastAsia="Times New Roman" w:hAnsi="David" w:cs="David"/>
          <w:sz w:val="24"/>
          <w:szCs w:val="24"/>
        </w:rPr>
      </w:pPr>
      <w:r w:rsidRPr="00C85EB3">
        <w:rPr>
          <w:rFonts w:ascii="David" w:eastAsia="Times New Roman" w:hAnsi="David" w:cs="David"/>
          <w:sz w:val="24"/>
          <w:szCs w:val="24"/>
          <w:rtl/>
        </w:rPr>
        <w:t>בבנין שאין בו ועד בית מרכז הגישור יכנס עם פעילים / מגשרים  למיפוי דירה,  דירה ובתום המיפוי יקיים אסיפת דיירים להעלאת הנושאים אשר עלו במיפוי לבחירת ועד בית לבניין לנושא התחדשות עירונית.</w:t>
      </w:r>
    </w:p>
    <w:p w14:paraId="3E81F4B5" w14:textId="77777777" w:rsidR="005C1331" w:rsidRPr="00C85EB3" w:rsidRDefault="005C1331" w:rsidP="005C1331">
      <w:pPr>
        <w:pStyle w:val="a3"/>
        <w:numPr>
          <w:ilvl w:val="0"/>
          <w:numId w:val="9"/>
        </w:numPr>
        <w:shd w:val="clear" w:color="auto" w:fill="FFFFFF"/>
        <w:spacing w:before="120" w:after="0" w:line="360" w:lineRule="auto"/>
        <w:rPr>
          <w:rFonts w:ascii="David" w:eastAsia="Times New Roman" w:hAnsi="David" w:cs="David"/>
          <w:sz w:val="24"/>
          <w:szCs w:val="24"/>
        </w:rPr>
      </w:pPr>
      <w:r w:rsidRPr="00C85EB3">
        <w:rPr>
          <w:rFonts w:ascii="David" w:eastAsia="Times New Roman" w:hAnsi="David" w:cs="David"/>
          <w:sz w:val="24"/>
          <w:szCs w:val="24"/>
          <w:rtl/>
        </w:rPr>
        <w:t>מרכז הגישור יזמן את 2-3 נציגי ועדי הבתים שנבחרו ברחוב, בשכונה להכשרה בנושא  התחדשות עירונית והם אלו אשר יהפכו לשגרירי התחדשות עירונית ברחוב ובשכונה שלהם.</w:t>
      </w:r>
    </w:p>
    <w:p w14:paraId="1A95A0BE" w14:textId="77777777" w:rsidR="005C1331" w:rsidRPr="00C85EB3" w:rsidRDefault="005C1331" w:rsidP="005C1331">
      <w:pPr>
        <w:pStyle w:val="a3"/>
        <w:numPr>
          <w:ilvl w:val="0"/>
          <w:numId w:val="9"/>
        </w:numPr>
        <w:shd w:val="clear" w:color="auto" w:fill="FFFFFF"/>
        <w:spacing w:before="120" w:after="0" w:line="360" w:lineRule="auto"/>
        <w:rPr>
          <w:rFonts w:ascii="David" w:eastAsia="Times New Roman" w:hAnsi="David" w:cs="David"/>
          <w:sz w:val="24"/>
          <w:szCs w:val="24"/>
          <w:rtl/>
        </w:rPr>
      </w:pPr>
      <w:r w:rsidRPr="00C85EB3">
        <w:rPr>
          <w:rFonts w:ascii="David" w:eastAsia="Times New Roman" w:hAnsi="David" w:cs="David"/>
          <w:sz w:val="24"/>
          <w:szCs w:val="24"/>
          <w:rtl/>
        </w:rPr>
        <w:t>בהכשרה ייקחו חלק גם אנשי הממסד וזאת על מנת שיתנו מענה לשאלות/קשיים שיעלו תוך כדי ההכשרה.</w:t>
      </w:r>
    </w:p>
    <w:p w14:paraId="79445C75" w14:textId="77777777" w:rsidR="005C1331" w:rsidRPr="00C85EB3" w:rsidRDefault="005C1331" w:rsidP="005C1331">
      <w:pPr>
        <w:pStyle w:val="a3"/>
        <w:numPr>
          <w:ilvl w:val="0"/>
          <w:numId w:val="9"/>
        </w:numPr>
        <w:shd w:val="clear" w:color="auto" w:fill="FFFFFF"/>
        <w:spacing w:before="120" w:after="0" w:line="360" w:lineRule="auto"/>
        <w:rPr>
          <w:rFonts w:ascii="David" w:eastAsia="Times New Roman" w:hAnsi="David" w:cs="David"/>
          <w:sz w:val="24"/>
          <w:szCs w:val="24"/>
        </w:rPr>
      </w:pPr>
      <w:r w:rsidRPr="00C85EB3">
        <w:rPr>
          <w:rFonts w:ascii="David" w:eastAsia="Times New Roman" w:hAnsi="David" w:cs="David"/>
          <w:sz w:val="24"/>
          <w:szCs w:val="24"/>
          <w:rtl/>
        </w:rPr>
        <w:t>לגשר בין התושבים הדיירים בינם לבין עצמם, בתוך המשפחה וכדומה</w:t>
      </w:r>
      <w:r w:rsidRPr="00C85EB3">
        <w:rPr>
          <w:rFonts w:ascii="David" w:eastAsia="Times New Roman" w:hAnsi="David" w:cs="David"/>
          <w:sz w:val="24"/>
          <w:szCs w:val="24"/>
        </w:rPr>
        <w:t>;</w:t>
      </w:r>
      <w:r w:rsidRPr="00C85EB3">
        <w:rPr>
          <w:rFonts w:ascii="David" w:eastAsia="Times New Roman" w:hAnsi="David" w:cs="David"/>
          <w:sz w:val="24"/>
          <w:szCs w:val="24"/>
          <w:rtl/>
        </w:rPr>
        <w:t xml:space="preserve"> לגשר בין התושבים  לבין היזם, הממסד  וכדומה.</w:t>
      </w:r>
    </w:p>
    <w:p w14:paraId="4E9BE0A0" w14:textId="77777777" w:rsidR="005C1331" w:rsidRPr="00C85EB3" w:rsidRDefault="005C1331" w:rsidP="005C1331">
      <w:pPr>
        <w:pStyle w:val="a3"/>
        <w:numPr>
          <w:ilvl w:val="0"/>
          <w:numId w:val="9"/>
        </w:numPr>
        <w:shd w:val="clear" w:color="auto" w:fill="FFFFFF"/>
        <w:spacing w:before="120" w:after="0" w:line="360" w:lineRule="auto"/>
        <w:rPr>
          <w:rFonts w:ascii="David" w:eastAsia="Times New Roman" w:hAnsi="David" w:cs="David"/>
          <w:sz w:val="24"/>
          <w:szCs w:val="24"/>
        </w:rPr>
      </w:pPr>
      <w:r w:rsidRPr="00C85EB3">
        <w:rPr>
          <w:rFonts w:ascii="David" w:eastAsia="Times New Roman" w:hAnsi="David" w:cs="David"/>
          <w:sz w:val="24"/>
          <w:szCs w:val="24"/>
          <w:rtl/>
        </w:rPr>
        <w:t>מרכז הגישור יסייע בפתרון קונפליקטים לכל אורך הדרך.</w:t>
      </w:r>
    </w:p>
    <w:p w14:paraId="4D053829" w14:textId="77777777" w:rsidR="005C1331" w:rsidRPr="00C85EB3" w:rsidRDefault="005C1331" w:rsidP="005C1331">
      <w:pPr>
        <w:pStyle w:val="a3"/>
        <w:numPr>
          <w:ilvl w:val="0"/>
          <w:numId w:val="9"/>
        </w:numPr>
        <w:shd w:val="clear" w:color="auto" w:fill="FFFFFF"/>
        <w:spacing w:before="120" w:after="0" w:line="360" w:lineRule="auto"/>
        <w:rPr>
          <w:rFonts w:ascii="David" w:eastAsia="Times New Roman" w:hAnsi="David" w:cs="David"/>
          <w:sz w:val="24"/>
          <w:szCs w:val="24"/>
        </w:rPr>
      </w:pPr>
      <w:r w:rsidRPr="00C85EB3">
        <w:rPr>
          <w:rFonts w:ascii="David" w:eastAsia="Times New Roman" w:hAnsi="David" w:cs="David"/>
          <w:sz w:val="24"/>
          <w:szCs w:val="24"/>
          <w:rtl/>
        </w:rPr>
        <w:t>רב תרבותיות לאן? מה קורה לקהילתיות, לרב תרבותיות בתהליך שכזה.</w:t>
      </w:r>
    </w:p>
    <w:p w14:paraId="5C485529" w14:textId="77777777" w:rsidR="005C1331" w:rsidRPr="00C85EB3" w:rsidRDefault="005C1331" w:rsidP="005C1331">
      <w:pPr>
        <w:shd w:val="clear" w:color="auto" w:fill="FFFFFF"/>
        <w:spacing w:before="120" w:after="0" w:line="360" w:lineRule="auto"/>
        <w:rPr>
          <w:rFonts w:ascii="David" w:eastAsia="Times New Roman" w:hAnsi="David" w:cs="David"/>
          <w:sz w:val="24"/>
          <w:szCs w:val="24"/>
          <w:rtl/>
        </w:rPr>
      </w:pPr>
      <w:r w:rsidRPr="00C85EB3">
        <w:rPr>
          <w:rFonts w:ascii="David" w:eastAsia="Times New Roman" w:hAnsi="David" w:cs="David"/>
          <w:sz w:val="24"/>
          <w:szCs w:val="24"/>
          <w:rtl/>
        </w:rPr>
        <w:t> </w:t>
      </w:r>
      <w:r w:rsidRPr="00C85EB3">
        <w:rPr>
          <w:rFonts w:ascii="David" w:eastAsia="Times New Roman" w:hAnsi="David" w:cs="David"/>
          <w:b/>
          <w:bCs/>
          <w:sz w:val="24"/>
          <w:szCs w:val="24"/>
          <w:u w:val="single"/>
          <w:rtl/>
        </w:rPr>
        <w:t>פיתוח נושא חדש במרכז : דיאלוג קהילתי רב תרבותי לקידום החיים המשותפים</w:t>
      </w:r>
    </w:p>
    <w:p w14:paraId="5DF7DEAF" w14:textId="77777777" w:rsidR="005C1331" w:rsidRPr="00C85EB3" w:rsidRDefault="005C1331" w:rsidP="005C1331">
      <w:p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sz w:val="24"/>
          <w:szCs w:val="24"/>
          <w:rtl/>
        </w:rPr>
        <w:t>לאור המתחים שהתפתחו בחודשים האחרונים בעיר רמלה, המרכז מעוניין להמשיך ולהרחיב את תחום הדיאלוג הקהילתי בתוכנית חדשה </w:t>
      </w:r>
      <w:r w:rsidRPr="00C85EB3">
        <w:rPr>
          <w:rFonts w:ascii="David" w:eastAsia="Times New Roman" w:hAnsi="David" w:cs="David"/>
          <w:b/>
          <w:bCs/>
          <w:sz w:val="24"/>
          <w:szCs w:val="24"/>
          <w:rtl/>
        </w:rPr>
        <w:t>"</w:t>
      </w:r>
      <w:r w:rsidRPr="00C85EB3">
        <w:rPr>
          <w:rFonts w:ascii="David" w:eastAsia="Times New Roman" w:hAnsi="David" w:cs="David"/>
          <w:sz w:val="24"/>
          <w:szCs w:val="24"/>
          <w:rtl/>
        </w:rPr>
        <w:t>דיאלוג קהילתי רב תרבותי לקידום החיים המשותפים" כשחברי הפורומים לוקחים חלק בלתי נפרד בתוכנית זו. מן השטח עולה, כי בשכונות מסוימות קיימים קונפליקטים ואי הסכמות בין השכנים תושבי השכונה על רקע המורכבות והאתגרים שעולים מחיי היום יום בשכונה רב תרבותית, אי הכרה וקבלת האחר. אלו גורמים לתחושות של ניכור וייאוש. מציאות זו, מביאה לעיתים להתפתחות של רגשות שלילים, מעשי אלימות, חוסר שיתוף פעולה ועשייה ופגיעה באיכות חייהם של תושבי השכונה.</w:t>
      </w:r>
    </w:p>
    <w:p w14:paraId="0926C2C8" w14:textId="77777777" w:rsidR="005C1331" w:rsidRPr="00C85EB3" w:rsidRDefault="005C1331" w:rsidP="005C1331">
      <w:p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b/>
          <w:bCs/>
          <w:sz w:val="24"/>
          <w:szCs w:val="24"/>
          <w:u w:val="single"/>
          <w:rtl/>
        </w:rPr>
        <w:t>מטרת הפרויקט:</w:t>
      </w:r>
    </w:p>
    <w:p w14:paraId="2F0B3904" w14:textId="77777777" w:rsidR="005C1331" w:rsidRPr="00C85EB3" w:rsidRDefault="005C1331" w:rsidP="005C1331">
      <w:pPr>
        <w:pStyle w:val="a3"/>
        <w:numPr>
          <w:ilvl w:val="0"/>
          <w:numId w:val="11"/>
        </w:num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sz w:val="24"/>
          <w:szCs w:val="24"/>
          <w:rtl/>
        </w:rPr>
        <w:t>חיזוק והעצמת מנהיגות קהילתית שכונתית רב תרבותית. שיתוף פעולה לצורך שיפור איכות חייהם.</w:t>
      </w:r>
    </w:p>
    <w:p w14:paraId="5C97176F" w14:textId="77777777" w:rsidR="005C1331" w:rsidRPr="00C85EB3" w:rsidRDefault="005C1331" w:rsidP="005C1331">
      <w:pPr>
        <w:pStyle w:val="a3"/>
        <w:numPr>
          <w:ilvl w:val="0"/>
          <w:numId w:val="11"/>
        </w:num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sz w:val="24"/>
          <w:szCs w:val="24"/>
          <w:rtl/>
        </w:rPr>
        <w:t>הובלה והקמת צוותי פעולה שכונתיים רב תרבותיים שיפעלו להגברת הסובלנות, הפחת הניכור ושימוש בכלים של דיאלוג ובניית הסכמות לפתרון קונפליקטים בשכונה.</w:t>
      </w:r>
    </w:p>
    <w:p w14:paraId="2B6AD405" w14:textId="77777777" w:rsidR="005C1331" w:rsidRPr="00C85EB3" w:rsidRDefault="005C1331" w:rsidP="005C1331">
      <w:pPr>
        <w:pStyle w:val="a3"/>
        <w:numPr>
          <w:ilvl w:val="0"/>
          <w:numId w:val="11"/>
        </w:num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sz w:val="24"/>
          <w:szCs w:val="24"/>
          <w:rtl/>
        </w:rPr>
        <w:t>בניית שותפות עם גורמים עירוניים שיסייעו בקידום פעילות הפורומים כדוגמה שיטור קהילתי, מתנ"ס קהילתי ועוד. </w:t>
      </w:r>
    </w:p>
    <w:p w14:paraId="3C547D5D" w14:textId="77777777" w:rsidR="005C1331" w:rsidRPr="00C85EB3" w:rsidRDefault="005C1331" w:rsidP="005C1331">
      <w:p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b/>
          <w:bCs/>
          <w:sz w:val="24"/>
          <w:szCs w:val="24"/>
          <w:u w:val="single"/>
          <w:rtl/>
        </w:rPr>
        <w:t>יעדים:</w:t>
      </w:r>
    </w:p>
    <w:p w14:paraId="105A1F72" w14:textId="77777777" w:rsidR="005C1331" w:rsidRPr="00C85EB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sz w:val="24"/>
          <w:szCs w:val="24"/>
          <w:rtl/>
        </w:rPr>
        <w:t>הקמת קבוצת צוותי פעולה שכונתיים רב-תרבותיים.</w:t>
      </w:r>
    </w:p>
    <w:p w14:paraId="6C7516E7" w14:textId="77777777" w:rsidR="005C1331" w:rsidRPr="00C85EB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sz w:val="24"/>
          <w:szCs w:val="24"/>
          <w:rtl/>
        </w:rPr>
        <w:t>כתיבת אבחון מצב שכונתי.</w:t>
      </w:r>
    </w:p>
    <w:p w14:paraId="62FC887D" w14:textId="77777777" w:rsidR="005C1331" w:rsidRPr="00C85EB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C85EB3">
        <w:rPr>
          <w:rFonts w:ascii="David" w:eastAsia="Times New Roman" w:hAnsi="David" w:cs="David"/>
          <w:sz w:val="24"/>
          <w:szCs w:val="24"/>
          <w:rtl/>
        </w:rPr>
        <w:t>הכשרת הצוותים בדיאלוג ובשפה הגישורית ובניית תכנית פעולה שכונתית בהתאם לצרכים.</w:t>
      </w:r>
    </w:p>
    <w:p w14:paraId="0D0D04E5" w14:textId="77777777" w:rsidR="005C1331" w:rsidRPr="00C85EB3" w:rsidRDefault="005C1331" w:rsidP="005C1331">
      <w:pPr>
        <w:pStyle w:val="a3"/>
        <w:numPr>
          <w:ilvl w:val="0"/>
          <w:numId w:val="18"/>
        </w:numPr>
        <w:spacing w:after="0" w:line="360" w:lineRule="auto"/>
        <w:ind w:left="360"/>
        <w:rPr>
          <w:rFonts w:ascii="David" w:hAnsi="David" w:cs="David"/>
          <w:sz w:val="24"/>
          <w:szCs w:val="24"/>
        </w:rPr>
      </w:pPr>
      <w:r w:rsidRPr="00C85EB3">
        <w:rPr>
          <w:rFonts w:ascii="David" w:hAnsi="David" w:cs="David"/>
          <w:b/>
          <w:bCs/>
          <w:sz w:val="24"/>
          <w:szCs w:val="24"/>
          <w:u w:val="single"/>
          <w:rtl/>
        </w:rPr>
        <w:t>מרכז גישור לוד</w:t>
      </w:r>
      <w:r w:rsidRPr="00C85EB3">
        <w:rPr>
          <w:rFonts w:ascii="David" w:hAnsi="David" w:cs="David"/>
          <w:sz w:val="24"/>
          <w:szCs w:val="24"/>
          <w:rtl/>
        </w:rPr>
        <w:t xml:space="preserve"> –</w:t>
      </w:r>
      <w:r w:rsidRPr="00C85EB3">
        <w:rPr>
          <w:rFonts w:ascii="David" w:hAnsi="David" w:cs="David" w:hint="cs"/>
          <w:sz w:val="24"/>
          <w:szCs w:val="24"/>
          <w:rtl/>
        </w:rPr>
        <w:t xml:space="preserve"> שיבוץ כפוף לתנאים שונים וייבדק בכל שנה לגופה.</w:t>
      </w:r>
    </w:p>
    <w:p w14:paraId="478184BB" w14:textId="77777777" w:rsidR="005C1331" w:rsidRPr="00522E43" w:rsidRDefault="005C1331" w:rsidP="005C1331">
      <w:pPr>
        <w:pStyle w:val="1"/>
        <w:rPr>
          <w:rtl/>
        </w:rPr>
      </w:pPr>
      <w:r w:rsidRPr="00522E43">
        <w:rPr>
          <w:rtl/>
        </w:rPr>
        <w:t>3. הרשות לביטחון קהילתי (עיר ללא אלימות / רשות למלחמה בסמים לשעבר)</w:t>
      </w:r>
    </w:p>
    <w:p w14:paraId="4ECDD4F9" w14:textId="77777777" w:rsidR="005C1331" w:rsidRPr="00522E43" w:rsidRDefault="005C1331" w:rsidP="005C1331">
      <w:pPr>
        <w:pStyle w:val="a3"/>
        <w:spacing w:before="120" w:after="0" w:line="360" w:lineRule="auto"/>
        <w:ind w:left="0"/>
        <w:rPr>
          <w:rFonts w:ascii="David" w:eastAsia="Times New Roman" w:hAnsi="David" w:cs="David"/>
          <w:sz w:val="24"/>
          <w:szCs w:val="24"/>
        </w:rPr>
      </w:pPr>
      <w:r w:rsidRPr="00522E43">
        <w:rPr>
          <w:rFonts w:ascii="David" w:eastAsia="Times New Roman" w:hAnsi="David" w:cs="David"/>
          <w:sz w:val="24"/>
          <w:szCs w:val="24"/>
          <w:rtl/>
        </w:rPr>
        <w:t>אשת הקשר: ד"ר ימית אלפסי, מנהלת אגף מניעה, המשרד לביטחון פנים.</w:t>
      </w:r>
    </w:p>
    <w:p w14:paraId="49702288" w14:textId="77777777" w:rsidR="005C1331" w:rsidRPr="00522E43" w:rsidRDefault="005C1331" w:rsidP="005C1331">
      <w:pPr>
        <w:pStyle w:val="a3"/>
        <w:spacing w:before="120" w:after="0" w:line="360" w:lineRule="auto"/>
        <w:ind w:left="0"/>
        <w:rPr>
          <w:rFonts w:ascii="David" w:eastAsia="Times New Roman" w:hAnsi="David" w:cs="David"/>
          <w:sz w:val="24"/>
          <w:szCs w:val="24"/>
          <w:rtl/>
        </w:rPr>
      </w:pPr>
      <w:r w:rsidRPr="00522E43">
        <w:rPr>
          <w:rFonts w:ascii="David" w:eastAsia="Times New Roman" w:hAnsi="David" w:cs="David"/>
          <w:sz w:val="24"/>
          <w:szCs w:val="24"/>
          <w:rtl/>
        </w:rPr>
        <w:t>הרשות לביטחון קהילתי הוקמה על ידי המשרד לביטחון פנים במהלך 2018. הרשות איגדה בתוכה את תכנית 'עיר ללא אלימות' ואת הרשות לביטחון קהילתי. הרשות פועלת לקידום מטרות של מניעת אלימות, עבריינות, שימוש בסמים ואלכוהול.</w:t>
      </w:r>
    </w:p>
    <w:p w14:paraId="6DE99F95" w14:textId="77777777" w:rsidR="005C1331" w:rsidRPr="00522E43" w:rsidRDefault="005C1331" w:rsidP="005C1331">
      <w:pPr>
        <w:pStyle w:val="a3"/>
        <w:spacing w:before="120" w:after="0" w:line="360" w:lineRule="auto"/>
        <w:ind w:left="0"/>
        <w:rPr>
          <w:rFonts w:ascii="David" w:eastAsia="Times New Roman" w:hAnsi="David" w:cs="David"/>
          <w:sz w:val="24"/>
          <w:szCs w:val="24"/>
        </w:rPr>
      </w:pPr>
      <w:r w:rsidRPr="00522E43">
        <w:rPr>
          <w:rFonts w:ascii="David" w:eastAsia="Times New Roman" w:hAnsi="David" w:cs="David"/>
          <w:sz w:val="24"/>
          <w:szCs w:val="24"/>
          <w:rtl/>
        </w:rPr>
        <w:t xml:space="preserve">הרשות פועלת כמעט בכל הרשויות המקומיות במדינת ישראל באמצעות הפעלת מנהלים יישוביים והקצאת משאבי כ"א ופעילות למניעת והתמודדות עם בעיות חברתיות המאיימות על איכות החיים והביטחון של התושבים. </w:t>
      </w:r>
    </w:p>
    <w:p w14:paraId="369C11B6" w14:textId="77777777" w:rsidR="005C1331" w:rsidRPr="00522E43" w:rsidRDefault="005C1331" w:rsidP="005C1331">
      <w:pPr>
        <w:shd w:val="clear" w:color="auto" w:fill="FFFFFF"/>
        <w:spacing w:before="120" w:after="0" w:line="360" w:lineRule="auto"/>
        <w:rPr>
          <w:rFonts w:ascii="David" w:eastAsia="Times New Roman" w:hAnsi="David" w:cs="David"/>
          <w:sz w:val="24"/>
          <w:szCs w:val="24"/>
          <w:rtl/>
        </w:rPr>
      </w:pPr>
      <w:r w:rsidRPr="00522E43">
        <w:rPr>
          <w:rFonts w:ascii="David" w:eastAsia="Times New Roman" w:hAnsi="David" w:cs="David"/>
          <w:sz w:val="24"/>
          <w:szCs w:val="24"/>
          <w:rtl/>
        </w:rPr>
        <w:t xml:space="preserve">הרשות לביטחון קהילתי פועלת על מנת לייצר בכל אחד מהיישובים בהם היא פועלת תשתיות יישוביות להתמודדות אפקטיבית עם תופעות האלימות. </w:t>
      </w:r>
    </w:p>
    <w:p w14:paraId="1C605341" w14:textId="77777777" w:rsidR="005C1331" w:rsidRPr="009840C2" w:rsidRDefault="005C1331" w:rsidP="005C1331">
      <w:pPr>
        <w:shd w:val="clear" w:color="auto" w:fill="FFFFFF"/>
        <w:spacing w:before="120" w:after="0" w:line="360" w:lineRule="auto"/>
        <w:rPr>
          <w:rFonts w:ascii="David" w:eastAsia="Times New Roman" w:hAnsi="David" w:cs="David"/>
          <w:sz w:val="24"/>
          <w:szCs w:val="24"/>
          <w:u w:val="single"/>
          <w:rtl/>
        </w:rPr>
      </w:pPr>
      <w:r w:rsidRPr="009840C2">
        <w:rPr>
          <w:rFonts w:ascii="David" w:eastAsia="Times New Roman" w:hAnsi="David" w:cs="David"/>
          <w:sz w:val="24"/>
          <w:szCs w:val="24"/>
          <w:u w:val="single"/>
          <w:rtl/>
        </w:rPr>
        <w:t>תחומי פעילות הרלוונטיים לסטודנטים:</w:t>
      </w:r>
    </w:p>
    <w:p w14:paraId="366699D0" w14:textId="77777777" w:rsidR="005C1331" w:rsidRPr="00522E43" w:rsidRDefault="005C1331" w:rsidP="005C1331">
      <w:pPr>
        <w:pStyle w:val="a3"/>
        <w:numPr>
          <w:ilvl w:val="0"/>
          <w:numId w:val="19"/>
        </w:numPr>
        <w:shd w:val="clear" w:color="auto" w:fill="FFFFFF"/>
        <w:spacing w:before="120" w:after="0" w:line="360" w:lineRule="auto"/>
        <w:rPr>
          <w:rFonts w:ascii="David" w:eastAsia="Times New Roman" w:hAnsi="David" w:cs="David"/>
          <w:sz w:val="24"/>
          <w:szCs w:val="24"/>
          <w:rtl/>
        </w:rPr>
      </w:pPr>
      <w:r w:rsidRPr="00522E43">
        <w:rPr>
          <w:rFonts w:ascii="David" w:eastAsia="Times New Roman" w:hAnsi="David" w:cs="David"/>
          <w:sz w:val="24"/>
          <w:szCs w:val="24"/>
          <w:rtl/>
        </w:rPr>
        <w:t>פיתוח והפעלה של תכניות מניעה לקהלי יעד שונים. כך לדוגמא, בשנים האחרונות השתלבו סטודנטים של התכנית בפיתוח והפעלה של תכניות מניעה לילדים ובני נוער.</w:t>
      </w:r>
    </w:p>
    <w:p w14:paraId="1927990E" w14:textId="77777777" w:rsidR="005C1331" w:rsidRPr="00522E43" w:rsidRDefault="005C1331" w:rsidP="005C1331">
      <w:pPr>
        <w:pStyle w:val="a3"/>
        <w:numPr>
          <w:ilvl w:val="0"/>
          <w:numId w:val="19"/>
        </w:numPr>
        <w:shd w:val="clear" w:color="auto" w:fill="FFFFFF"/>
        <w:spacing w:before="120" w:after="0" w:line="360" w:lineRule="auto"/>
        <w:rPr>
          <w:rFonts w:ascii="David" w:eastAsia="Times New Roman" w:hAnsi="David" w:cs="David"/>
          <w:sz w:val="24"/>
          <w:szCs w:val="24"/>
          <w:rtl/>
        </w:rPr>
      </w:pPr>
      <w:r w:rsidRPr="00522E43">
        <w:rPr>
          <w:rFonts w:ascii="David" w:eastAsia="Times New Roman" w:hAnsi="David" w:cs="David"/>
          <w:sz w:val="24"/>
          <w:szCs w:val="24"/>
          <w:rtl/>
        </w:rPr>
        <w:t>פיתוח והובלה של מיזמים לגיוס, הכשרה והפעלה של מתנדבים ופעילים מקרב התושבים. כך לדוגמא, הובילה סטודנטית באילת מיזם לגיוס בעלי פאבים ליצירת מקומות בילוי בטוחים והתמודדות עם תופעות כמו פגיעות מיניות וניצול. התכנית כללה הכשרה של ברמנים ומלצריות ויצירת תו תקן למקום בילוי בטוח.</w:t>
      </w:r>
    </w:p>
    <w:p w14:paraId="1F27756C" w14:textId="77777777" w:rsidR="005C1331" w:rsidRPr="00522E43" w:rsidRDefault="005C1331" w:rsidP="005C1331">
      <w:pPr>
        <w:pStyle w:val="a3"/>
        <w:numPr>
          <w:ilvl w:val="0"/>
          <w:numId w:val="19"/>
        </w:numPr>
        <w:shd w:val="clear" w:color="auto" w:fill="FFFFFF"/>
        <w:spacing w:before="120" w:after="0" w:line="360" w:lineRule="auto"/>
        <w:rPr>
          <w:rFonts w:ascii="David" w:eastAsia="Times New Roman" w:hAnsi="David" w:cs="David"/>
          <w:sz w:val="24"/>
          <w:szCs w:val="24"/>
          <w:rtl/>
        </w:rPr>
      </w:pPr>
      <w:r w:rsidRPr="00522E43">
        <w:rPr>
          <w:rFonts w:ascii="David" w:eastAsia="Times New Roman" w:hAnsi="David" w:cs="David"/>
          <w:sz w:val="24"/>
          <w:szCs w:val="24"/>
          <w:rtl/>
        </w:rPr>
        <w:t>ניתוח בעיות פשיעה תוך שימוש בגישות איכותניות וכמותניות לצורך הבנה מעמיקה של תופעות או מקומות בהן מתרכזת פשיעה בעיר (פארקים, שכונות מצוקה, תחבורה ציבורית). הניתוח יהווה בסיס ליצירת תכניות מניעה המשלבות שותפים שונים ואסטרטגיות שונות. כך לדוגמא, הובילו סטודנטיות בי-ם מיזם שבחן תופעה של הטרדות מיניות ברכבת הקלה תוך גיוס מגוון רחב של שותפים למניעה והתמודדות עם התופעה.</w:t>
      </w:r>
    </w:p>
    <w:p w14:paraId="47D060B6" w14:textId="77777777" w:rsidR="005C1331" w:rsidRPr="00522E43" w:rsidRDefault="005C1331" w:rsidP="005C1331">
      <w:pPr>
        <w:pStyle w:val="a3"/>
        <w:shd w:val="clear" w:color="auto" w:fill="FFFFFF"/>
        <w:spacing w:before="120" w:after="0" w:line="360" w:lineRule="auto"/>
        <w:rPr>
          <w:rFonts w:ascii="David" w:eastAsia="Times New Roman" w:hAnsi="David" w:cs="David"/>
          <w:sz w:val="24"/>
          <w:szCs w:val="24"/>
          <w:rtl/>
        </w:rPr>
      </w:pPr>
      <w:r w:rsidRPr="00522E43">
        <w:rPr>
          <w:rFonts w:ascii="David" w:eastAsia="Times New Roman" w:hAnsi="David" w:cs="David"/>
          <w:sz w:val="24"/>
          <w:szCs w:val="24"/>
          <w:rtl/>
        </w:rPr>
        <w:t>המיזמים השונים יובלו תוך שיתוף עם תחנות המשטרה והאגפים / המחלקות הרלוונטיות ברשויות המקומיות.</w:t>
      </w:r>
    </w:p>
    <w:p w14:paraId="201B13F7" w14:textId="77777777" w:rsidR="005C1331" w:rsidRPr="00522E43" w:rsidRDefault="005C1331" w:rsidP="005C1331">
      <w:pPr>
        <w:pStyle w:val="1"/>
        <w:rPr>
          <w:rtl/>
        </w:rPr>
      </w:pPr>
      <w:r w:rsidRPr="00522E43">
        <w:rPr>
          <w:rtl/>
        </w:rPr>
        <w:t xml:space="preserve">4. פותחים עתיד </w:t>
      </w:r>
    </w:p>
    <w:p w14:paraId="49D9A925" w14:textId="77777777" w:rsidR="005C1331" w:rsidRPr="00522E43" w:rsidRDefault="005C1331" w:rsidP="005C1331">
      <w:pPr>
        <w:pStyle w:val="a3"/>
        <w:spacing w:before="120" w:after="0" w:line="360" w:lineRule="auto"/>
        <w:ind w:left="0"/>
        <w:rPr>
          <w:rFonts w:ascii="David" w:eastAsia="Times New Roman" w:hAnsi="David" w:cs="David"/>
          <w:sz w:val="24"/>
          <w:szCs w:val="24"/>
        </w:rPr>
      </w:pPr>
      <w:r w:rsidRPr="00522E43">
        <w:rPr>
          <w:rFonts w:ascii="David" w:eastAsia="Times New Roman" w:hAnsi="David" w:cs="David"/>
          <w:sz w:val="24"/>
          <w:szCs w:val="24"/>
          <w:rtl/>
        </w:rPr>
        <w:t>אשת הקשר: חן שלייפר, מנהלת תחום התנדבות ויוזמות קהילתיות</w:t>
      </w:r>
    </w:p>
    <w:p w14:paraId="3E3AD60B" w14:textId="77777777" w:rsidR="005C1331" w:rsidRPr="00522E43" w:rsidRDefault="005C1331" w:rsidP="005C1331">
      <w:pPr>
        <w:spacing w:before="120" w:after="0" w:line="360" w:lineRule="auto"/>
        <w:rPr>
          <w:rFonts w:ascii="David" w:eastAsia="Times New Roman" w:hAnsi="David" w:cs="David"/>
          <w:sz w:val="24"/>
          <w:szCs w:val="24"/>
          <w:rtl/>
        </w:rPr>
      </w:pPr>
      <w:r w:rsidRPr="009840C2">
        <w:rPr>
          <w:rFonts w:ascii="David" w:eastAsia="Times New Roman" w:hAnsi="David" w:cs="David"/>
          <w:sz w:val="24"/>
          <w:szCs w:val="24"/>
          <w:u w:val="single"/>
          <w:rtl/>
        </w:rPr>
        <w:t xml:space="preserve">רקע על התכנית: </w:t>
      </w:r>
      <w:r w:rsidRPr="00522E43">
        <w:rPr>
          <w:rFonts w:ascii="David" w:eastAsia="Times New Roman" w:hAnsi="David" w:cs="David"/>
          <w:b/>
          <w:bCs/>
          <w:sz w:val="24"/>
          <w:szCs w:val="24"/>
          <w:u w:val="single"/>
          <w:rtl/>
        </w:rPr>
        <w:br/>
      </w:r>
      <w:r w:rsidRPr="00522E43">
        <w:rPr>
          <w:rFonts w:ascii="David" w:eastAsia="Times New Roman" w:hAnsi="David" w:cs="David"/>
          <w:sz w:val="24"/>
          <w:szCs w:val="24"/>
          <w:rtl/>
        </w:rPr>
        <w:t xml:space="preserve">התכנית הוקמה בשנת 2006 במטרה לקדם ילדים ומשפחות במצבי סיכון המתגוררים בפריפריה הגיאוגרפית והחברתית של ישראל. </w:t>
      </w:r>
    </w:p>
    <w:p w14:paraId="72324985" w14:textId="77777777" w:rsidR="005C1331" w:rsidRPr="00522E43" w:rsidRDefault="005C1331" w:rsidP="005C1331">
      <w:pPr>
        <w:spacing w:before="120" w:after="0" w:line="360" w:lineRule="auto"/>
        <w:rPr>
          <w:rFonts w:ascii="David" w:eastAsia="Times New Roman" w:hAnsi="David" w:cs="David"/>
          <w:sz w:val="24"/>
          <w:szCs w:val="24"/>
          <w:rtl/>
        </w:rPr>
      </w:pPr>
      <w:r w:rsidRPr="009840C2">
        <w:rPr>
          <w:rFonts w:ascii="David" w:eastAsia="Times New Roman" w:hAnsi="David" w:cs="David"/>
          <w:sz w:val="24"/>
          <w:szCs w:val="24"/>
          <w:u w:val="single"/>
          <w:rtl/>
        </w:rPr>
        <w:t>חזונה של פותחים עתיד</w:t>
      </w:r>
      <w:r w:rsidRPr="00522E43">
        <w:rPr>
          <w:rFonts w:ascii="David" w:eastAsia="Times New Roman" w:hAnsi="David" w:cs="David"/>
          <w:sz w:val="24"/>
          <w:szCs w:val="24"/>
          <w:rtl/>
        </w:rPr>
        <w:t xml:space="preserve">: </w:t>
      </w:r>
      <w:r w:rsidRPr="00522E43">
        <w:rPr>
          <w:rFonts w:ascii="David" w:eastAsia="Times New Roman" w:hAnsi="David" w:cs="David"/>
          <w:sz w:val="24"/>
          <w:szCs w:val="24"/>
          <w:rtl/>
        </w:rPr>
        <w:br/>
        <w:t>להעניק לכל ילד ומשפחה בפריפריה הגיאוגרפית והחברתית של מדינה ישראל את הביטחון, ההזדמנויות השווה והכלים להצליח על ידי מימוש הפוטנציאל הייחודי הטמון בהם.</w:t>
      </w:r>
    </w:p>
    <w:p w14:paraId="0E3B783E" w14:textId="77777777" w:rsidR="005C1331" w:rsidRPr="00522E43" w:rsidRDefault="005C1331" w:rsidP="005C1331">
      <w:pPr>
        <w:spacing w:before="120" w:after="0" w:line="360" w:lineRule="auto"/>
        <w:rPr>
          <w:rFonts w:ascii="David" w:eastAsia="Times New Roman" w:hAnsi="David" w:cs="David"/>
          <w:sz w:val="24"/>
          <w:szCs w:val="24"/>
          <w:rtl/>
        </w:rPr>
      </w:pPr>
      <w:r w:rsidRPr="00522E43">
        <w:rPr>
          <w:rFonts w:ascii="David" w:eastAsia="Times New Roman" w:hAnsi="David" w:cs="David"/>
          <w:sz w:val="24"/>
          <w:szCs w:val="24"/>
          <w:rtl/>
        </w:rPr>
        <w:t xml:space="preserve">התוכנית יוצרת ומעודדת הזדמנויות לצמיחה והתפתחות תוך קיום תהליכים  להנגשת השירותים החברתיים והמשאבים הזמינים בקהילה, מעודדת את מעורבותה של המשפחה בתהליך השינוי ומעצימה את הורי הילדים דרך ליווי אישי וקבוצות העצמה במגוון נושאים כגון הורות, מיצוי זכויות והתנהלות כלכלית נבונה. כדי להעניק למוטביה תמיכה רחבה והזדמנויות רבות ככל האפשר, יוצרת התכנית שיתופי פעולה ענפים עם גורמי סיוע וארגונים מקומיים ולמעשה, רותמת את הקהילה כולה ליצירת סביבה חינוכית תומכת ומקדמת. </w:t>
      </w:r>
    </w:p>
    <w:p w14:paraId="1A809EFE" w14:textId="77777777" w:rsidR="005C1331" w:rsidRPr="00522E43" w:rsidRDefault="005C1331" w:rsidP="005C1331">
      <w:pPr>
        <w:spacing w:before="120" w:after="0" w:line="360" w:lineRule="auto"/>
        <w:rPr>
          <w:rFonts w:ascii="David" w:eastAsia="Times New Roman" w:hAnsi="David" w:cs="David"/>
          <w:sz w:val="24"/>
          <w:szCs w:val="24"/>
          <w:rtl/>
        </w:rPr>
      </w:pPr>
      <w:r w:rsidRPr="009840C2">
        <w:rPr>
          <w:rFonts w:ascii="David" w:eastAsia="Times New Roman" w:hAnsi="David" w:cs="David"/>
          <w:sz w:val="24"/>
          <w:szCs w:val="24"/>
          <w:u w:val="single"/>
          <w:rtl/>
        </w:rPr>
        <w:t>איך אנחנו עושים זאת?</w:t>
      </w:r>
      <w:r w:rsidRPr="009840C2">
        <w:rPr>
          <w:rFonts w:ascii="David" w:eastAsia="Times New Roman" w:hAnsi="David" w:cs="David"/>
          <w:sz w:val="24"/>
          <w:szCs w:val="24"/>
          <w:rtl/>
        </w:rPr>
        <w:t xml:space="preserve"> </w:t>
      </w:r>
      <w:r w:rsidRPr="009840C2">
        <w:rPr>
          <w:rFonts w:ascii="David" w:eastAsia="Times New Roman" w:hAnsi="David" w:cs="David"/>
          <w:sz w:val="24"/>
          <w:szCs w:val="24"/>
          <w:rtl/>
        </w:rPr>
        <w:br/>
      </w:r>
      <w:r w:rsidRPr="00522E43">
        <w:rPr>
          <w:rFonts w:ascii="David" w:eastAsia="Times New Roman" w:hAnsi="David" w:cs="David"/>
          <w:sz w:val="24"/>
          <w:szCs w:val="24"/>
          <w:rtl/>
        </w:rPr>
        <w:t xml:space="preserve">באמצעות רעיון חדשני וייחודי לפותחים עתיד- מודל </w:t>
      </w:r>
      <w:r w:rsidRPr="00522E43">
        <w:rPr>
          <w:rFonts w:ascii="David" w:eastAsia="Times New Roman" w:hAnsi="David" w:cs="David"/>
          <w:b/>
          <w:bCs/>
          <w:sz w:val="24"/>
          <w:szCs w:val="24"/>
          <w:rtl/>
        </w:rPr>
        <w:t>ה"נאמן/ה</w:t>
      </w:r>
      <w:r w:rsidRPr="00522E43">
        <w:rPr>
          <w:rFonts w:ascii="David" w:eastAsia="Times New Roman" w:hAnsi="David" w:cs="David"/>
          <w:sz w:val="24"/>
          <w:szCs w:val="24"/>
          <w:rtl/>
        </w:rPr>
        <w:t xml:space="preserve">". כל נאמן/ה עובד/ת בצמוד ובמשרה מלאה עם 16 ילדים בסיכון בכיתות ב'-ח' ועם משפחותיהם מעצים ומלווה אותם בכל תחומי החיים: האישי, המשפחתי, הלימודי והחברתי. </w:t>
      </w:r>
    </w:p>
    <w:p w14:paraId="53604027" w14:textId="77777777" w:rsidR="005C1331" w:rsidRPr="009840C2" w:rsidRDefault="005C1331" w:rsidP="005C1331">
      <w:pPr>
        <w:spacing w:before="120" w:after="0" w:line="360" w:lineRule="auto"/>
        <w:rPr>
          <w:rFonts w:ascii="David" w:eastAsia="Times New Roman" w:hAnsi="David" w:cs="David"/>
          <w:sz w:val="24"/>
          <w:szCs w:val="24"/>
          <w:rtl/>
        </w:rPr>
      </w:pPr>
      <w:r w:rsidRPr="009840C2">
        <w:rPr>
          <w:rFonts w:ascii="David" w:eastAsia="Times New Roman" w:hAnsi="David" w:cs="David"/>
          <w:sz w:val="24"/>
          <w:szCs w:val="24"/>
          <w:u w:val="single"/>
          <w:rtl/>
        </w:rPr>
        <w:t>מטרות התוכנית</w:t>
      </w:r>
      <w:r w:rsidRPr="009840C2">
        <w:rPr>
          <w:rFonts w:ascii="David" w:eastAsia="Times New Roman" w:hAnsi="David" w:cs="David"/>
          <w:sz w:val="24"/>
          <w:szCs w:val="24"/>
          <w:rtl/>
        </w:rPr>
        <w:t>:</w:t>
      </w:r>
    </w:p>
    <w:p w14:paraId="2E89F5C1" w14:textId="77777777" w:rsidR="005C1331" w:rsidRPr="00522E43" w:rsidRDefault="005C1331" w:rsidP="005C1331">
      <w:pPr>
        <w:pStyle w:val="a3"/>
        <w:numPr>
          <w:ilvl w:val="0"/>
          <w:numId w:val="13"/>
        </w:numPr>
        <w:spacing w:before="120" w:after="0" w:line="360" w:lineRule="auto"/>
        <w:rPr>
          <w:rFonts w:ascii="David" w:eastAsia="Times New Roman" w:hAnsi="David" w:cs="David"/>
          <w:sz w:val="24"/>
          <w:szCs w:val="24"/>
        </w:rPr>
      </w:pPr>
      <w:r w:rsidRPr="00522E43">
        <w:rPr>
          <w:rFonts w:ascii="David" w:eastAsia="Times New Roman" w:hAnsi="David" w:cs="David"/>
          <w:sz w:val="24"/>
          <w:szCs w:val="24"/>
          <w:rtl/>
        </w:rPr>
        <w:t xml:space="preserve">חיזוק ההערכה העצמית של הילד, תחושת המסוגלות העצמית שלו ופיתוח יכולותיו וכישרונותיו.  </w:t>
      </w:r>
    </w:p>
    <w:p w14:paraId="7DA5C1EE" w14:textId="77777777" w:rsidR="005C1331" w:rsidRPr="00522E43" w:rsidRDefault="005C1331" w:rsidP="005C1331">
      <w:pPr>
        <w:pStyle w:val="a3"/>
        <w:numPr>
          <w:ilvl w:val="0"/>
          <w:numId w:val="13"/>
        </w:numPr>
        <w:spacing w:before="120" w:after="0" w:line="360" w:lineRule="auto"/>
        <w:rPr>
          <w:rFonts w:ascii="David" w:eastAsia="Times New Roman" w:hAnsi="David" w:cs="David"/>
          <w:sz w:val="24"/>
          <w:szCs w:val="24"/>
        </w:rPr>
      </w:pPr>
      <w:r w:rsidRPr="00522E43">
        <w:rPr>
          <w:rFonts w:ascii="David" w:eastAsia="Times New Roman" w:hAnsi="David" w:cs="David"/>
          <w:sz w:val="24"/>
          <w:szCs w:val="24"/>
          <w:rtl/>
        </w:rPr>
        <w:t>הנגשת שירותים חברתיים וקהילתיים.</w:t>
      </w:r>
    </w:p>
    <w:p w14:paraId="5B0DB8FA" w14:textId="77777777" w:rsidR="005C1331" w:rsidRPr="00522E43" w:rsidRDefault="005C1331" w:rsidP="005C1331">
      <w:pPr>
        <w:pStyle w:val="a3"/>
        <w:numPr>
          <w:ilvl w:val="0"/>
          <w:numId w:val="13"/>
        </w:numPr>
        <w:spacing w:before="120" w:after="0" w:line="360" w:lineRule="auto"/>
        <w:rPr>
          <w:rFonts w:ascii="David" w:eastAsia="Times New Roman" w:hAnsi="David" w:cs="David"/>
          <w:sz w:val="24"/>
          <w:szCs w:val="24"/>
        </w:rPr>
      </w:pPr>
      <w:r w:rsidRPr="00522E43">
        <w:rPr>
          <w:rFonts w:ascii="David" w:eastAsia="Times New Roman" w:hAnsi="David" w:cs="David"/>
          <w:sz w:val="24"/>
          <w:szCs w:val="24"/>
          <w:rtl/>
        </w:rPr>
        <w:t>יצירת סביבה חינוכית תומכת לילד בביה"ס.</w:t>
      </w:r>
    </w:p>
    <w:p w14:paraId="387E2FDA" w14:textId="77777777" w:rsidR="005C1331" w:rsidRPr="00522E43" w:rsidRDefault="005C1331" w:rsidP="005C1331">
      <w:pPr>
        <w:pStyle w:val="a3"/>
        <w:numPr>
          <w:ilvl w:val="0"/>
          <w:numId w:val="13"/>
        </w:numPr>
        <w:spacing w:before="120" w:after="0" w:line="360" w:lineRule="auto"/>
        <w:rPr>
          <w:rFonts w:ascii="David" w:eastAsia="Times New Roman" w:hAnsi="David" w:cs="David"/>
          <w:sz w:val="24"/>
          <w:szCs w:val="24"/>
        </w:rPr>
      </w:pPr>
      <w:r w:rsidRPr="00522E43">
        <w:rPr>
          <w:rFonts w:ascii="David" w:eastAsia="Times New Roman" w:hAnsi="David" w:cs="David"/>
          <w:sz w:val="24"/>
          <w:szCs w:val="24"/>
          <w:rtl/>
        </w:rPr>
        <w:t>חיזוק היכולות ההוריות ותרומה לצמיחת התא המשפחתי.</w:t>
      </w:r>
    </w:p>
    <w:p w14:paraId="5BFEA0A6" w14:textId="77777777" w:rsidR="005C1331" w:rsidRPr="009840C2" w:rsidRDefault="005C1331" w:rsidP="005C1331">
      <w:pPr>
        <w:spacing w:before="120" w:after="0" w:line="360" w:lineRule="auto"/>
        <w:rPr>
          <w:rFonts w:ascii="David" w:eastAsia="Times New Roman" w:hAnsi="David" w:cs="David"/>
          <w:sz w:val="24"/>
          <w:szCs w:val="24"/>
          <w:u w:val="single"/>
          <w:rtl/>
        </w:rPr>
      </w:pPr>
      <w:r w:rsidRPr="009840C2">
        <w:rPr>
          <w:rFonts w:ascii="David" w:eastAsia="Times New Roman" w:hAnsi="David" w:cs="David"/>
          <w:sz w:val="24"/>
          <w:szCs w:val="24"/>
          <w:u w:val="single"/>
          <w:rtl/>
        </w:rPr>
        <w:t>אז איך אתם כסטודנטים משתלבים?</w:t>
      </w:r>
    </w:p>
    <w:p w14:paraId="5265F411"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Pr>
      </w:pPr>
      <w:r w:rsidRPr="00522E43">
        <w:rPr>
          <w:rFonts w:ascii="David" w:eastAsia="Times New Roman" w:hAnsi="David" w:cs="David"/>
          <w:sz w:val="24"/>
          <w:szCs w:val="24"/>
          <w:rtl/>
        </w:rPr>
        <w:t>על ידי יצירת קבוצות עניין משותף (הורים או ילדים) ליווי והנחייה לעבר השינוי.</w:t>
      </w:r>
    </w:p>
    <w:p w14:paraId="2C51225E"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522E43">
        <w:rPr>
          <w:rFonts w:ascii="David" w:eastAsia="Times New Roman" w:hAnsi="David" w:cs="David"/>
          <w:sz w:val="24"/>
          <w:szCs w:val="24"/>
          <w:rtl/>
        </w:rPr>
        <w:t>ליווי פרטני וקבוצתי של משפחות בנושאי מיצוי זכויות.</w:t>
      </w:r>
    </w:p>
    <w:p w14:paraId="3FA04318"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522E43">
        <w:rPr>
          <w:rFonts w:ascii="David" w:eastAsia="Times New Roman" w:hAnsi="David" w:cs="David"/>
          <w:sz w:val="24"/>
          <w:szCs w:val="24"/>
          <w:rtl/>
        </w:rPr>
        <w:t>על ידי זיהוי נקודות חיכוך בבית הספר ועבודה יחד עם ההורים, הילדים והצוות החינוכי למציאת פתרון.</w:t>
      </w:r>
    </w:p>
    <w:p w14:paraId="023ACC7C"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522E43">
        <w:rPr>
          <w:rFonts w:ascii="David" w:eastAsia="Times New Roman" w:hAnsi="David" w:cs="David"/>
          <w:sz w:val="24"/>
          <w:szCs w:val="24"/>
          <w:rtl/>
        </w:rPr>
        <w:t>על ידי הנגשת שירותים חברתיים וכלליים הקיימים בעיר.</w:t>
      </w:r>
    </w:p>
    <w:p w14:paraId="24C35F94"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Pr>
      </w:pPr>
      <w:r w:rsidRPr="00522E43">
        <w:rPr>
          <w:rFonts w:ascii="David" w:eastAsia="Times New Roman" w:hAnsi="David" w:cs="David"/>
          <w:sz w:val="24"/>
          <w:szCs w:val="24"/>
          <w:rtl/>
        </w:rPr>
        <w:t>ועל ידי כל רעיון שתציעו- אנחנו פתוחים לרעיונות חדשים ומקוריים.</w:t>
      </w:r>
    </w:p>
    <w:p w14:paraId="763682E3" w14:textId="77777777" w:rsidR="005C1331" w:rsidRPr="00522E43" w:rsidRDefault="005C1331" w:rsidP="005C1331">
      <w:pPr>
        <w:pStyle w:val="a3"/>
        <w:shd w:val="clear" w:color="auto" w:fill="FFFFFF"/>
        <w:spacing w:before="120" w:after="0" w:line="360" w:lineRule="auto"/>
        <w:jc w:val="both"/>
        <w:rPr>
          <w:rFonts w:ascii="David" w:eastAsia="Times New Roman" w:hAnsi="David" w:cs="David"/>
          <w:sz w:val="24"/>
          <w:szCs w:val="24"/>
          <w:rtl/>
        </w:rPr>
      </w:pPr>
    </w:p>
    <w:p w14:paraId="2448324E" w14:textId="77777777" w:rsidR="005C1331" w:rsidRPr="00522E43" w:rsidRDefault="005C1331" w:rsidP="005C1331">
      <w:pPr>
        <w:pStyle w:val="1"/>
        <w:rPr>
          <w:rtl/>
        </w:rPr>
      </w:pPr>
      <w:r w:rsidRPr="00522E43">
        <w:rPr>
          <w:rtl/>
        </w:rPr>
        <w:t>5. עמותת נגב בר-קיימא</w:t>
      </w:r>
    </w:p>
    <w:p w14:paraId="00BEAD49" w14:textId="77777777" w:rsidR="005C1331" w:rsidRPr="00522E43" w:rsidRDefault="005C1331" w:rsidP="005C1331">
      <w:pPr>
        <w:spacing w:before="120" w:after="0" w:line="360" w:lineRule="auto"/>
        <w:rPr>
          <w:rFonts w:ascii="David" w:hAnsi="David" w:cs="David"/>
          <w:sz w:val="24"/>
          <w:szCs w:val="24"/>
        </w:rPr>
      </w:pPr>
      <w:r w:rsidRPr="00522E43">
        <w:rPr>
          <w:rFonts w:ascii="David" w:hAnsi="David" w:cs="David"/>
          <w:sz w:val="24"/>
          <w:szCs w:val="24"/>
          <w:rtl/>
        </w:rPr>
        <w:t xml:space="preserve">אשת קשר: בלהה גבעון (סטודנט אחד או שניים לכל פרויקט) </w:t>
      </w:r>
    </w:p>
    <w:p w14:paraId="2E0A7FEB" w14:textId="77777777" w:rsidR="005C1331" w:rsidRPr="009840C2" w:rsidRDefault="005C1331" w:rsidP="005C1331">
      <w:pPr>
        <w:spacing w:before="120" w:after="0" w:line="360" w:lineRule="auto"/>
        <w:rPr>
          <w:rFonts w:ascii="David" w:hAnsi="David" w:cs="David"/>
          <w:sz w:val="24"/>
          <w:szCs w:val="24"/>
          <w:u w:val="single"/>
          <w:rtl/>
        </w:rPr>
      </w:pPr>
      <w:r w:rsidRPr="009840C2">
        <w:rPr>
          <w:rFonts w:ascii="David" w:hAnsi="David" w:cs="David"/>
          <w:sz w:val="24"/>
          <w:szCs w:val="24"/>
          <w:u w:val="single"/>
          <w:rtl/>
        </w:rPr>
        <w:t>מטרות העמותה:</w:t>
      </w:r>
    </w:p>
    <w:p w14:paraId="63DA2F44"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522E43">
        <w:rPr>
          <w:rFonts w:ascii="David" w:eastAsia="Times New Roman" w:hAnsi="David" w:cs="David"/>
          <w:sz w:val="24"/>
          <w:szCs w:val="24"/>
          <w:rtl/>
        </w:rPr>
        <w:t>עידוד פעילויות למניעת הפגיעה בסביבה.</w:t>
      </w:r>
    </w:p>
    <w:p w14:paraId="44542153"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522E43">
        <w:rPr>
          <w:rFonts w:ascii="David" w:eastAsia="Times New Roman" w:hAnsi="David" w:cs="David"/>
          <w:sz w:val="24"/>
          <w:szCs w:val="24"/>
          <w:rtl/>
        </w:rPr>
        <w:t>תמיכה, השתתפות  וסיוע לגופים, ארגונים ועמותות הפועלים למען שימור ותכנון נכון של  משאביה.</w:t>
      </w:r>
    </w:p>
    <w:p w14:paraId="6A8F5899"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Pr>
      </w:pPr>
      <w:r w:rsidRPr="00522E43">
        <w:rPr>
          <w:rFonts w:ascii="David" w:eastAsia="Times New Roman" w:hAnsi="David" w:cs="David"/>
          <w:sz w:val="24"/>
          <w:szCs w:val="24"/>
          <w:rtl/>
        </w:rPr>
        <w:t>הגברת מודעות לנושאים סביבתיים בכלל ולאיכות הסביבה בנגב בפרט.</w:t>
      </w:r>
    </w:p>
    <w:p w14:paraId="1846D18E" w14:textId="77777777" w:rsidR="005C1331" w:rsidRPr="00522E43" w:rsidRDefault="005C1331" w:rsidP="005C1331">
      <w:pPr>
        <w:pStyle w:val="a3"/>
        <w:numPr>
          <w:ilvl w:val="0"/>
          <w:numId w:val="12"/>
        </w:numPr>
        <w:shd w:val="clear" w:color="auto" w:fill="FFFFFF"/>
        <w:spacing w:before="120" w:after="0" w:line="360" w:lineRule="auto"/>
        <w:jc w:val="both"/>
        <w:rPr>
          <w:rFonts w:ascii="David" w:eastAsia="Times New Roman" w:hAnsi="David" w:cs="David"/>
          <w:sz w:val="24"/>
          <w:szCs w:val="24"/>
          <w:rtl/>
        </w:rPr>
      </w:pPr>
      <w:r w:rsidRPr="00522E43">
        <w:rPr>
          <w:rFonts w:ascii="David" w:eastAsia="Times New Roman" w:hAnsi="David" w:cs="David"/>
          <w:sz w:val="24"/>
          <w:szCs w:val="24"/>
          <w:rtl/>
        </w:rPr>
        <w:t>גיבוש עקרונות לתכנון ופתוח בר-קיימא בנגב ויישומם, על ידי השפעה על  מקבלי החלטות והציבור.</w:t>
      </w:r>
    </w:p>
    <w:p w14:paraId="6FE2049B"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 xml:space="preserve">עמותת נגב בר קיימא הוקמה בשנת 1998. במשך שנות קיומה הפכה העמותה לגורם מרכזי בנושאי סביבה בנגב והצליחה ליצוק תוכן חדש לפעילות הסביבתית המקובלת. השינוי אותו מחוללת העמותה ניכר היום ביישובים רבים בנגב וכולל מהפיכה של ממש בהתנהלותן הסביבתית של הרשויות המקומיות, בהנחלת ערכי הסביבה במערכות החינוך ובקרב הקהילות המקומיות. העמותה מבצעת מגוון רחב של פעילויות סביבתיות ולאורך זמן תוך יצירת שיתופי פעולה בין כל הגורמים הרלוונטיים להצלחת הפרויקטים אותם היא מקדמת, כאשר השמירה על עיקרון ההדברות והשקיפות הוא ערך מרכזי. </w:t>
      </w:r>
    </w:p>
    <w:p w14:paraId="4CD7AE36"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לעמותה ניסיון והצלחה רבה בפרויקטים חינוכיים וקהילתיים ברשויות, ביניהם ביישובים במגזר הבדואי וזאת במטרה להעצים בהם את  המודעות הסביבתית.  הדבר בא לידי ביטוי בהתנהלות הרשות, בתחומי התשתית (תכנון והקמת שכונות על פי עקרונות הבניה הירוקה), בקהילה ובכלל מערכת החינוך , הפעילות כוללת קורסים והשתלמויות לעובדי הרשות, לקהילה, העצמה קהילתית ופעילות מקיפה בכלל מערכת החינוך בתחום הסביבתי, לעמותה קשרים בינ"ל עם ארגוני סביבה באגן הים התיכון וארצות הבלקן, העמותה חברה באמנה למניעת המדבור, באמנה לפיתוח בר קיימא ועוד.</w:t>
      </w:r>
    </w:p>
    <w:p w14:paraId="094329DC" w14:textId="77777777" w:rsidR="005C1331" w:rsidRDefault="005C1331" w:rsidP="005C1331">
      <w:pPr>
        <w:spacing w:before="120" w:after="0" w:line="360" w:lineRule="auto"/>
        <w:rPr>
          <w:rFonts w:ascii="David" w:hAnsi="David" w:cs="David"/>
          <w:sz w:val="24"/>
          <w:szCs w:val="24"/>
          <w:u w:val="single"/>
          <w:rtl/>
        </w:rPr>
      </w:pPr>
      <w:r w:rsidRPr="009840C2">
        <w:rPr>
          <w:rFonts w:ascii="David" w:hAnsi="David" w:cs="David"/>
          <w:sz w:val="24"/>
          <w:szCs w:val="24"/>
          <w:u w:val="single"/>
          <w:rtl/>
        </w:rPr>
        <w:t>הנושאים בהם אפשר לפעול אצלנו:</w:t>
      </w:r>
    </w:p>
    <w:p w14:paraId="70A98109" w14:textId="77777777" w:rsidR="005C1331" w:rsidRPr="009840C2" w:rsidRDefault="005C1331" w:rsidP="005C1331">
      <w:pPr>
        <w:spacing w:before="120" w:after="0" w:line="360" w:lineRule="auto"/>
        <w:rPr>
          <w:rFonts w:ascii="David" w:hAnsi="David" w:cs="David"/>
          <w:sz w:val="28"/>
          <w:szCs w:val="28"/>
          <w:u w:val="single"/>
        </w:rPr>
      </w:pPr>
      <w:r w:rsidRPr="009840C2">
        <w:rPr>
          <w:rFonts w:ascii="David" w:hAnsi="David" w:cs="David"/>
          <w:sz w:val="24"/>
          <w:szCs w:val="24"/>
          <w:u w:val="single"/>
          <w:rtl/>
        </w:rPr>
        <w:t>הפורומים לאחריות סביבתית וקיימות כמניע לשינוי אזרחי-קהילתי:</w:t>
      </w:r>
    </w:p>
    <w:p w14:paraId="31C8253D" w14:textId="77777777" w:rsidR="005C1331" w:rsidRPr="00522E43" w:rsidRDefault="005C1331" w:rsidP="005C1331">
      <w:pPr>
        <w:pStyle w:val="NormalWeb"/>
        <w:bidi/>
        <w:spacing w:before="120" w:beforeAutospacing="0" w:after="0" w:afterAutospacing="0" w:line="360" w:lineRule="auto"/>
        <w:rPr>
          <w:rFonts w:ascii="David" w:hAnsi="David" w:cs="David"/>
          <w:rtl/>
        </w:rPr>
      </w:pPr>
      <w:r w:rsidRPr="00522E43">
        <w:rPr>
          <w:rFonts w:ascii="David" w:hAnsi="David" w:cs="David"/>
          <w:rtl/>
        </w:rPr>
        <w:t xml:space="preserve">הדברות, בניית הסכמות, שקיפות  ואמון , פעילות בדרך אחרת, על מנת להשיג יחס שונה אל הסביבה ומשאביה ואל ציבור מקבלי השירות. </w:t>
      </w:r>
    </w:p>
    <w:p w14:paraId="66496F72" w14:textId="77777777" w:rsidR="005C1331" w:rsidRPr="00522E43" w:rsidRDefault="005C1331" w:rsidP="005C1331">
      <w:pPr>
        <w:pStyle w:val="NormalWeb"/>
        <w:bidi/>
        <w:spacing w:before="120" w:beforeAutospacing="0" w:after="0" w:afterAutospacing="0" w:line="360" w:lineRule="auto"/>
        <w:rPr>
          <w:rFonts w:ascii="David" w:hAnsi="David" w:cs="David"/>
        </w:rPr>
      </w:pPr>
      <w:r w:rsidRPr="00522E43">
        <w:rPr>
          <w:rFonts w:ascii="David" w:hAnsi="David" w:cs="David"/>
          <w:rtl/>
        </w:rPr>
        <w:t>הפורומים מתקיימים עם מפעלי תעשייה בנאות חובב, במישור רותם ובסדום וכן עם ביטוח לאומי מי שבע. הפעילות הנדרשת היא מעורבות, מעקב, משוב או הקמת פורומים נוספים.</w:t>
      </w:r>
    </w:p>
    <w:p w14:paraId="2A4563E6" w14:textId="77777777" w:rsidR="005C1331" w:rsidRPr="009840C2" w:rsidRDefault="005C1331" w:rsidP="005C1331">
      <w:pPr>
        <w:spacing w:before="120" w:after="0" w:line="360" w:lineRule="auto"/>
        <w:rPr>
          <w:rFonts w:ascii="David" w:hAnsi="David" w:cs="David"/>
          <w:sz w:val="24"/>
          <w:szCs w:val="24"/>
          <w:u w:val="single"/>
          <w:rtl/>
        </w:rPr>
      </w:pPr>
      <w:r w:rsidRPr="009840C2">
        <w:rPr>
          <w:rFonts w:ascii="David" w:hAnsi="David" w:cs="David"/>
          <w:sz w:val="24"/>
          <w:szCs w:val="24"/>
          <w:u w:val="single"/>
          <w:rtl/>
        </w:rPr>
        <w:t>פסולת ברשות הרבים - שינוי הרגלים בקרב תושבים:</w:t>
      </w:r>
    </w:p>
    <w:p w14:paraId="43162F38" w14:textId="77777777" w:rsidR="005C1331" w:rsidRPr="00522E43" w:rsidRDefault="005C1331" w:rsidP="005C1331">
      <w:pPr>
        <w:pStyle w:val="NormalWeb"/>
        <w:bidi/>
        <w:spacing w:before="120" w:beforeAutospacing="0" w:after="0" w:afterAutospacing="0" w:line="360" w:lineRule="auto"/>
        <w:rPr>
          <w:rFonts w:ascii="David" w:hAnsi="David" w:cs="David"/>
          <w:rtl/>
        </w:rPr>
      </w:pPr>
      <w:r w:rsidRPr="00522E43">
        <w:rPr>
          <w:rFonts w:ascii="David" w:hAnsi="David" w:cs="David"/>
          <w:rtl/>
        </w:rPr>
        <w:t xml:space="preserve">מעורבות והשתתפות בתהליך לשינוי אורח החיים של תושבי העיר למניעת השלכת פסולת ברשות הרבים בקרב תושבים (ילדים, נוער ומבוגרים). </w:t>
      </w:r>
    </w:p>
    <w:p w14:paraId="451E47D1" w14:textId="77777777" w:rsidR="005C1331" w:rsidRPr="00522E43" w:rsidRDefault="005C1331" w:rsidP="005C1331">
      <w:pPr>
        <w:pStyle w:val="NormalWeb"/>
        <w:bidi/>
        <w:spacing w:before="120" w:beforeAutospacing="0" w:after="0" w:afterAutospacing="0" w:line="360" w:lineRule="auto"/>
        <w:rPr>
          <w:rFonts w:ascii="David" w:hAnsi="David" w:cs="David"/>
          <w:rtl/>
        </w:rPr>
      </w:pPr>
      <w:r w:rsidRPr="00522E43">
        <w:rPr>
          <w:rFonts w:ascii="David" w:hAnsi="David" w:cs="David"/>
          <w:rtl/>
        </w:rPr>
        <w:t>סוגיות כמו מה הם הגורמים המעודדים שינוי בהתנהגות? כיצד מגיעים להטמעה ומה הם החסמים?.</w:t>
      </w:r>
    </w:p>
    <w:p w14:paraId="35B5F9EA" w14:textId="77777777" w:rsidR="005C1331" w:rsidRPr="009840C2" w:rsidRDefault="005C1331" w:rsidP="005C1331">
      <w:pPr>
        <w:spacing w:before="120" w:after="0" w:line="360" w:lineRule="auto"/>
        <w:rPr>
          <w:rFonts w:ascii="David" w:hAnsi="David" w:cs="David"/>
          <w:sz w:val="24"/>
          <w:szCs w:val="24"/>
          <w:u w:val="single"/>
          <w:rtl/>
        </w:rPr>
      </w:pPr>
      <w:r w:rsidRPr="009840C2">
        <w:rPr>
          <w:rFonts w:ascii="David" w:hAnsi="David" w:cs="David"/>
          <w:sz w:val="24"/>
          <w:szCs w:val="24"/>
          <w:u w:val="single"/>
          <w:rtl/>
        </w:rPr>
        <w:t>חינוך לשלום מקיים– בתי ספר בדואים ובתי ספר יהודים – חיבורים ופעילויות משותפות בנושא קיימות</w:t>
      </w:r>
      <w:r>
        <w:rPr>
          <w:rFonts w:ascii="David" w:hAnsi="David" w:cs="David" w:hint="cs"/>
          <w:sz w:val="24"/>
          <w:szCs w:val="24"/>
          <w:u w:val="single"/>
          <w:rtl/>
        </w:rPr>
        <w:t>:</w:t>
      </w:r>
    </w:p>
    <w:p w14:paraId="21414972" w14:textId="77777777" w:rsidR="005C1331" w:rsidRPr="00522E43" w:rsidRDefault="005C1331" w:rsidP="005C1331">
      <w:pPr>
        <w:spacing w:before="120" w:after="0" w:line="360" w:lineRule="auto"/>
        <w:rPr>
          <w:rFonts w:ascii="David" w:hAnsi="David" w:cs="David"/>
          <w:sz w:val="24"/>
          <w:szCs w:val="24"/>
          <w:rtl/>
        </w:rPr>
      </w:pPr>
      <w:r w:rsidRPr="009840C2">
        <w:rPr>
          <w:rFonts w:ascii="David" w:hAnsi="David" w:cs="David"/>
          <w:sz w:val="24"/>
          <w:szCs w:val="24"/>
          <w:rtl/>
        </w:rPr>
        <w:t>פעילות משותפת בין מערכות החינוך</w:t>
      </w:r>
      <w:r w:rsidRPr="00522E43">
        <w:rPr>
          <w:rFonts w:ascii="David" w:hAnsi="David" w:cs="David"/>
          <w:sz w:val="24"/>
          <w:szCs w:val="24"/>
          <w:rtl/>
        </w:rPr>
        <w:t xml:space="preserve"> במגזר הבדואי ובבאר שבע מתוך מטרה לעידוד היכרות לאורח חיים משותף.</w:t>
      </w:r>
    </w:p>
    <w:p w14:paraId="60AB602C" w14:textId="77777777" w:rsidR="005C1331" w:rsidRPr="00522E43" w:rsidRDefault="005C1331" w:rsidP="005C1331">
      <w:pPr>
        <w:pStyle w:val="1"/>
        <w:rPr>
          <w:rtl/>
        </w:rPr>
      </w:pPr>
      <w:r w:rsidRPr="00522E43">
        <w:rPr>
          <w:rtl/>
        </w:rPr>
        <w:t>6. מרכז חינוך לאפילפסיה במרכז הרפואי סורוקה.</w:t>
      </w:r>
    </w:p>
    <w:p w14:paraId="299555F2" w14:textId="77777777" w:rsidR="005C1331" w:rsidRPr="009840C2" w:rsidRDefault="005C1331" w:rsidP="005C1331">
      <w:pPr>
        <w:spacing w:before="120" w:after="0" w:line="360" w:lineRule="auto"/>
        <w:rPr>
          <w:rFonts w:ascii="David" w:hAnsi="David" w:cs="David"/>
          <w:sz w:val="24"/>
          <w:szCs w:val="24"/>
        </w:rPr>
      </w:pPr>
      <w:r w:rsidRPr="009840C2">
        <w:rPr>
          <w:rFonts w:ascii="David" w:hAnsi="David" w:cs="David"/>
          <w:sz w:val="24"/>
          <w:szCs w:val="24"/>
          <w:rtl/>
        </w:rPr>
        <w:t>אשת הקשר: עו"ס גלית גרינברג  (1-2 סטודנטים)</w:t>
      </w:r>
    </w:p>
    <w:p w14:paraId="610EF636"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 xml:space="preserve">המרכז לחינוך לאפילפסיה הפועל  במרכז הרפואי האוניברסיטאי סורוקה הינו מרכז ייחודי בארץ העוסק בהסברה על מחלת האפילפסיה ומציע תמיכה למאות /אלפי  הורים המתמודדים  עם מחלת ילדם ולמאות מבוגרים המתמודדים עם האפילפסיה שלהם: בארץ חיים למעלה מ-85,000 ילדים ומבוגרים עם אפילפסיה הנדרשים להתמודד לעיתים גם עם השלכותיה החברתיות, הנובעות מחוסר ידע. </w:t>
      </w:r>
    </w:p>
    <w:p w14:paraId="16085288"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בשנים האחרונות העברנו למעלה מ-</w:t>
      </w:r>
      <w:r w:rsidRPr="00522E43">
        <w:rPr>
          <w:rFonts w:ascii="David" w:hAnsi="David" w:cs="David"/>
          <w:b/>
          <w:bCs/>
          <w:sz w:val="24"/>
          <w:szCs w:val="24"/>
          <w:rtl/>
        </w:rPr>
        <w:t xml:space="preserve">7,000 הרצאות </w:t>
      </w:r>
      <w:r w:rsidRPr="00522E43">
        <w:rPr>
          <w:rFonts w:ascii="David" w:hAnsi="David" w:cs="David"/>
          <w:sz w:val="24"/>
          <w:szCs w:val="24"/>
          <w:rtl/>
        </w:rPr>
        <w:t xml:space="preserve">על מחלת האפילפסיה (מהי אפילפסיה, הסיבות לה, סוגי פרכוסים עיקריים, לימוד עזרה ראשונה ועוד) בכל רחבי הארץ. המרכז מציע גם </w:t>
      </w:r>
      <w:r w:rsidRPr="00522E43">
        <w:rPr>
          <w:rFonts w:ascii="David" w:hAnsi="David" w:cs="David"/>
          <w:b/>
          <w:bCs/>
          <w:sz w:val="24"/>
          <w:szCs w:val="24"/>
          <w:rtl/>
        </w:rPr>
        <w:t>עזרה ותמיכה אישית</w:t>
      </w:r>
      <w:r w:rsidRPr="00522E43">
        <w:rPr>
          <w:rFonts w:ascii="David" w:hAnsi="David" w:cs="David"/>
          <w:sz w:val="24"/>
          <w:szCs w:val="24"/>
          <w:rtl/>
        </w:rPr>
        <w:t xml:space="preserve"> למשפחות עם ילד/מבוגר המתמודד עם אפילפסיה: לכל אחד מהם  יש את האפשרות להתקשר אלינו בכל שעה ביום לקבלת מענה ועצות, להיפגש עמנו, להכיר דרכנו אנשים נוספים המתמודדים עם האפילפסיה ועוד. כמו כן מתקיימים ביקורי מאושפזים וביקורי בית, ארגון ימי כייף ונופש לבני נוער עם אפילפסיה ומשפחות עם ילדים צעירים עם אפילפסיה  ועוד. פרטים נוספים על פעילות המרכז ניתן לקרוא באתר המרכז באינטרנט.</w:t>
      </w:r>
    </w:p>
    <w:p w14:paraId="5852E7DF"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u w:val="single"/>
          <w:rtl/>
        </w:rPr>
        <w:t>העבודה לסטודנט/ית</w:t>
      </w:r>
      <w:r w:rsidRPr="00522E43">
        <w:rPr>
          <w:rFonts w:ascii="David" w:hAnsi="David" w:cs="David"/>
          <w:sz w:val="24"/>
          <w:szCs w:val="24"/>
          <w:rtl/>
        </w:rPr>
        <w:t>:</w:t>
      </w:r>
    </w:p>
    <w:p w14:paraId="7F964640" w14:textId="77777777" w:rsidR="005C1331" w:rsidRPr="00522E43" w:rsidRDefault="005C1331" w:rsidP="005C1331">
      <w:pPr>
        <w:shd w:val="clear" w:color="auto" w:fill="FFFFFF"/>
        <w:spacing w:before="120" w:after="0" w:line="360" w:lineRule="auto"/>
        <w:rPr>
          <w:rFonts w:ascii="David" w:eastAsia="Times New Roman" w:hAnsi="David" w:cs="David"/>
          <w:sz w:val="24"/>
          <w:szCs w:val="24"/>
          <w:rtl/>
        </w:rPr>
      </w:pPr>
      <w:r w:rsidRPr="00522E43">
        <w:rPr>
          <w:rFonts w:ascii="David" w:eastAsia="Times New Roman" w:hAnsi="David" w:cs="David"/>
          <w:sz w:val="24"/>
          <w:szCs w:val="24"/>
          <w:rtl/>
        </w:rPr>
        <w:t>ליווי דרך מפגשים אישיים של שלוש משפחות שמתמודדות עם אפילפסיה שיעסקו במודעות עצמית, העצמה, גישור ותקשורת בינאישית. מפגשים אלו יאפשרו להורים/לחולים עצמם  "להתאמן" לקראת מפגשים עם גורמים משמעותיים כמו צוות בית הספר של ההורים, ביטוח לאומי, רווחה,קופת חולים ועוד. עזרה לאותן משפחות בקשר עם גורמים אלו ומיצוי זכויותיהם. כמו כן יש מקום בסיוע בפרסום פעילות המרכז והעלאת המודעות למחלת האפילפסיה</w:t>
      </w:r>
    </w:p>
    <w:p w14:paraId="43120933"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u w:val="single"/>
          <w:rtl/>
        </w:rPr>
        <w:t>הכישורים הדרושים</w:t>
      </w:r>
      <w:r w:rsidRPr="00522E43">
        <w:rPr>
          <w:rFonts w:ascii="David" w:hAnsi="David" w:cs="David"/>
          <w:sz w:val="24"/>
          <w:szCs w:val="24"/>
          <w:rtl/>
        </w:rPr>
        <w:t>: סקרנות, אמפטיה ונכונות לעשות שינוי למען  המתמודדים עם מחלה שכיחה (1 מכל 100 ילדים חולה באפילפסיה) שלא מרבים לדבר עליה גם בשנת 2019.</w:t>
      </w:r>
    </w:p>
    <w:p w14:paraId="25F7BE6C"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דרישות נוספות: אין. המרכז יגלה גמישות בכל מה שקשור לחלוקה השבועית של השעות הן מבחינת ימים והן מבחינת הקשר מול גלית.</w:t>
      </w:r>
    </w:p>
    <w:p w14:paraId="2C51075B" w14:textId="77777777" w:rsidR="005C1331" w:rsidRPr="00522E43" w:rsidRDefault="005C1331" w:rsidP="005C1331">
      <w:pPr>
        <w:pStyle w:val="1"/>
        <w:rPr>
          <w:rtl/>
        </w:rPr>
      </w:pPr>
      <w:r w:rsidRPr="00522E43">
        <w:rPr>
          <w:rtl/>
        </w:rPr>
        <w:t xml:space="preserve">7. "מרחב הלב" , לוד </w:t>
      </w:r>
    </w:p>
    <w:p w14:paraId="3B940AE5" w14:textId="77777777" w:rsidR="005C1331" w:rsidRPr="00522E43" w:rsidRDefault="005C1331" w:rsidP="005C1331">
      <w:pPr>
        <w:pStyle w:val="a3"/>
        <w:spacing w:before="120" w:after="0" w:line="360" w:lineRule="auto"/>
        <w:ind w:left="0"/>
        <w:rPr>
          <w:rFonts w:ascii="David" w:hAnsi="David" w:cs="David"/>
          <w:sz w:val="24"/>
          <w:szCs w:val="24"/>
        </w:rPr>
      </w:pPr>
      <w:r w:rsidRPr="00522E43">
        <w:rPr>
          <w:rFonts w:ascii="David" w:hAnsi="David" w:cs="David"/>
          <w:sz w:val="24"/>
          <w:szCs w:val="24"/>
          <w:rtl/>
        </w:rPr>
        <w:t xml:space="preserve">אשת קשר: דנה דביר-פרלשטיין </w:t>
      </w:r>
    </w:p>
    <w:p w14:paraId="3972CF0E" w14:textId="77777777" w:rsidR="005C1331" w:rsidRDefault="005C1331" w:rsidP="005C1331">
      <w:pPr>
        <w:pStyle w:val="a3"/>
        <w:spacing w:before="120" w:after="0" w:line="360" w:lineRule="auto"/>
        <w:ind w:left="0"/>
        <w:rPr>
          <w:rFonts w:ascii="David" w:hAnsi="David" w:cs="David"/>
          <w:sz w:val="24"/>
          <w:szCs w:val="24"/>
          <w:rtl/>
        </w:rPr>
      </w:pPr>
      <w:r w:rsidRPr="009840C2">
        <w:rPr>
          <w:rFonts w:ascii="David" w:hAnsi="David" w:cs="David"/>
          <w:sz w:val="24"/>
          <w:szCs w:val="24"/>
          <w:u w:val="single"/>
          <w:rtl/>
        </w:rPr>
        <w:t>על הפרויקט</w:t>
      </w:r>
      <w:r w:rsidRPr="009840C2">
        <w:rPr>
          <w:rFonts w:ascii="David" w:hAnsi="David" w:cs="David"/>
          <w:sz w:val="24"/>
          <w:szCs w:val="24"/>
          <w:rtl/>
        </w:rPr>
        <w:t>:</w:t>
      </w:r>
      <w:r w:rsidRPr="00522E43">
        <w:rPr>
          <w:rFonts w:ascii="David" w:hAnsi="David" w:cs="David"/>
          <w:sz w:val="24"/>
          <w:szCs w:val="24"/>
          <w:rtl/>
        </w:rPr>
        <w:t xml:space="preserve"> </w:t>
      </w:r>
    </w:p>
    <w:p w14:paraId="047E1A17" w14:textId="77777777" w:rsidR="005C1331" w:rsidRPr="00522E43" w:rsidRDefault="005C1331" w:rsidP="005C1331">
      <w:pPr>
        <w:pStyle w:val="a3"/>
        <w:spacing w:before="120" w:after="0" w:line="360" w:lineRule="auto"/>
        <w:ind w:left="0"/>
        <w:rPr>
          <w:rFonts w:ascii="David" w:hAnsi="David" w:cs="David"/>
          <w:sz w:val="24"/>
          <w:szCs w:val="24"/>
          <w:rtl/>
        </w:rPr>
      </w:pPr>
      <w:r w:rsidRPr="00522E43">
        <w:rPr>
          <w:rFonts w:ascii="David" w:hAnsi="David" w:cs="David"/>
          <w:sz w:val="24"/>
          <w:szCs w:val="24"/>
          <w:rtl/>
        </w:rPr>
        <w:t>מרחב הלב הינו פרויקט של משרד הרווחה בעיר לוד המיועד לטפל בצעירות בקצה רצף הסיכון ועל רצף הזנות מגילאי 13-25. המרכז מהווה עבור הצעירות בית חם בו הן יכולות לקבל ליווי, טיפול ומקום חם ומכיל על מנת לתמוך בהן ולעזור להן לבנות חיים נורמטיביים יותר. מדובר בצעירות ללא עורף משפחתי אשר פונות להתנהגויות מסכנות על מנת לשרוד. אנו רואים במרכז זה "הזדמנות אחרונה" עבורן על מנת להחזיר אותן למסלול חיים נורמטיבי ולהעניק להן את העורף אשר הן לא מקבלות בשום מקום אחר. הגישה הטיפולית במרכז היא גישת "צמצום נזקים" אשר נלקחת מתחום ההתמכרויות ואנו עובדות עם כל צעירה בתכנית אישית אשר מתחילה מהמקום בו אנו פוגשות אותה וחושבת יחד איתה על הצרכים, הרצונות והיכולות שלה.</w:t>
      </w:r>
    </w:p>
    <w:p w14:paraId="74BB9B33" w14:textId="77777777" w:rsidR="005C1331" w:rsidRPr="00522E43" w:rsidRDefault="005C1331" w:rsidP="005C1331">
      <w:pPr>
        <w:pStyle w:val="a3"/>
        <w:spacing w:before="120" w:after="0" w:line="360" w:lineRule="auto"/>
        <w:ind w:left="0"/>
        <w:rPr>
          <w:rFonts w:ascii="David" w:hAnsi="David" w:cs="David"/>
          <w:sz w:val="24"/>
          <w:szCs w:val="24"/>
          <w:rtl/>
        </w:rPr>
      </w:pPr>
      <w:r w:rsidRPr="00522E43">
        <w:rPr>
          <w:rFonts w:ascii="David" w:hAnsi="David" w:cs="David"/>
          <w:sz w:val="24"/>
          <w:szCs w:val="24"/>
          <w:rtl/>
        </w:rPr>
        <w:t>למרחה הלב יכולה להגיע כל צעירה בגילאים הרלוונטים אשר נמצאת בקצה רצף הסיכון ולקבל עזרה ותמיכה ללא דרישות מוקדמות וללא תנאים.</w:t>
      </w:r>
    </w:p>
    <w:p w14:paraId="5C3DF23B" w14:textId="77777777" w:rsidR="005C1331" w:rsidRPr="009840C2" w:rsidRDefault="005C1331" w:rsidP="005C1331">
      <w:pPr>
        <w:spacing w:before="120" w:after="0" w:line="360" w:lineRule="auto"/>
        <w:rPr>
          <w:rFonts w:ascii="David" w:hAnsi="David" w:cs="David"/>
          <w:sz w:val="24"/>
          <w:szCs w:val="24"/>
          <w:u w:val="single"/>
          <w:rtl/>
        </w:rPr>
      </w:pPr>
      <w:r w:rsidRPr="009840C2">
        <w:rPr>
          <w:rFonts w:ascii="David" w:hAnsi="David" w:cs="David"/>
          <w:sz w:val="24"/>
          <w:szCs w:val="24"/>
          <w:u w:val="single"/>
          <w:rtl/>
        </w:rPr>
        <w:t>איך זה עובד?</w:t>
      </w:r>
    </w:p>
    <w:p w14:paraId="4F82A144"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המרכז פתוח בכל יום אחה"צ (17:00-22:00) לעבודה קבוצתית, ארוחה חמה ושיחות. בנוסף לכל צעירה יש מלווה אשר מקיימת איתה שיחה שבועית ועוזרת לה לפי הצרכים שלה. הצעירות אינן מחויבות להגיע וחלק מעבודתנו גם כולל איתור של צעירות אשר זקוקות למענה הזה.</w:t>
      </w:r>
    </w:p>
    <w:p w14:paraId="617193C1" w14:textId="77777777" w:rsidR="005C1331" w:rsidRPr="009840C2" w:rsidRDefault="005C1331" w:rsidP="005C1331">
      <w:pPr>
        <w:spacing w:before="120" w:after="0" w:line="360" w:lineRule="auto"/>
        <w:rPr>
          <w:rFonts w:ascii="David" w:hAnsi="David" w:cs="David"/>
          <w:sz w:val="24"/>
          <w:szCs w:val="24"/>
          <w:rtl/>
        </w:rPr>
      </w:pPr>
      <w:r w:rsidRPr="009840C2">
        <w:rPr>
          <w:rFonts w:ascii="David" w:hAnsi="David" w:cs="David"/>
          <w:sz w:val="24"/>
          <w:szCs w:val="24"/>
          <w:u w:val="single"/>
          <w:rtl/>
        </w:rPr>
        <w:t>תפקיד הסטודנטית</w:t>
      </w:r>
      <w:r w:rsidRPr="009840C2">
        <w:rPr>
          <w:rFonts w:ascii="David" w:hAnsi="David" w:cs="David"/>
          <w:sz w:val="24"/>
          <w:szCs w:val="24"/>
          <w:rtl/>
        </w:rPr>
        <w:t>:</w:t>
      </w:r>
    </w:p>
    <w:p w14:paraId="5D3E3C16"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סטודנטית יכולה להשתלב במרכז הן במשמרת קבועה אחת לשבוע והן בליווי אישי של צעירה. בהשתלבות במשמרת סטודנטית יכולה לתרום בהכנסת שיח מפשר, מקשיב, מכיל ומקדם לתוך השיח של הצעירות אשר מגיעות מסביבות חיים מורכבות מאוד. בליווי אישי ניתן לקיים תהליך משמעותי עם צעירה שמתחיל במקום שבו היא נמצאת ובעזרת הקשבה, סבלנו והרבה הכלה לעזור לה לחולל שינוי.</w:t>
      </w:r>
    </w:p>
    <w:p w14:paraId="37940431" w14:textId="77777777" w:rsidR="005C1331" w:rsidRPr="00522E43" w:rsidRDefault="005C1331" w:rsidP="005C1331">
      <w:pPr>
        <w:spacing w:before="120" w:after="0" w:line="360" w:lineRule="auto"/>
        <w:rPr>
          <w:rFonts w:ascii="David" w:hAnsi="David" w:cs="David"/>
          <w:sz w:val="24"/>
          <w:szCs w:val="24"/>
        </w:rPr>
      </w:pPr>
      <w:r w:rsidRPr="00522E43">
        <w:rPr>
          <w:rFonts w:ascii="David" w:hAnsi="David" w:cs="David"/>
          <w:sz w:val="24"/>
          <w:szCs w:val="24"/>
          <w:rtl/>
        </w:rPr>
        <w:t>* מדובר על כ-4-6 שעות שבועיות. </w:t>
      </w:r>
    </w:p>
    <w:p w14:paraId="44718A5E" w14:textId="77777777" w:rsidR="005C1331" w:rsidRPr="00522E43" w:rsidRDefault="005C1331" w:rsidP="005C1331">
      <w:pPr>
        <w:rPr>
          <w:rFonts w:ascii="David" w:hAnsi="David" w:cs="David"/>
          <w:rtl/>
        </w:rPr>
      </w:pPr>
    </w:p>
    <w:p w14:paraId="52D60553" w14:textId="77777777" w:rsidR="005C1331" w:rsidRPr="00522E43" w:rsidRDefault="005C1331" w:rsidP="005C1331">
      <w:pPr>
        <w:pStyle w:val="1"/>
        <w:rPr>
          <w:rtl/>
        </w:rPr>
      </w:pPr>
      <w:r w:rsidRPr="00522E43">
        <w:rPr>
          <w:rtl/>
        </w:rPr>
        <w:t>8. המועצה האזורית רמת הנגב</w:t>
      </w:r>
    </w:p>
    <w:p w14:paraId="77971E6F" w14:textId="77777777" w:rsidR="005C1331" w:rsidRPr="00522E43" w:rsidRDefault="005C1331" w:rsidP="005C1331">
      <w:pPr>
        <w:spacing w:after="0"/>
        <w:rPr>
          <w:rFonts w:ascii="David" w:hAnsi="David" w:cs="David"/>
          <w:sz w:val="24"/>
          <w:szCs w:val="24"/>
          <w:rtl/>
        </w:rPr>
      </w:pPr>
      <w:r w:rsidRPr="00522E43">
        <w:rPr>
          <w:rFonts w:ascii="David" w:hAnsi="David" w:cs="David"/>
          <w:sz w:val="24"/>
          <w:szCs w:val="24"/>
          <w:rtl/>
        </w:rPr>
        <w:t>אשת הקשר: ד"ר ספי מלכיאור – 2-3 סטודנטים.</w:t>
      </w:r>
    </w:p>
    <w:p w14:paraId="7B778DFE" w14:textId="77777777" w:rsidR="005C1331" w:rsidRDefault="005C1331" w:rsidP="005C1331">
      <w:pPr>
        <w:spacing w:after="0"/>
        <w:rPr>
          <w:rFonts w:ascii="David" w:hAnsi="David" w:cs="David"/>
          <w:sz w:val="24"/>
          <w:szCs w:val="24"/>
          <w:rtl/>
        </w:rPr>
      </w:pPr>
      <w:r w:rsidRPr="00522E43">
        <w:rPr>
          <w:rFonts w:ascii="David" w:hAnsi="David" w:cs="David"/>
          <w:sz w:val="24"/>
          <w:szCs w:val="24"/>
          <w:rtl/>
        </w:rPr>
        <w:t>במועצה האזורית רמת נגב מוצעים שני מסלולים להתנסות הלכה למעשה בתהליכים של פתרון סכסוכים וחינוך לדיאלוג, לשותפות ולשלום.</w:t>
      </w:r>
    </w:p>
    <w:p w14:paraId="348F4B46" w14:textId="77777777" w:rsidR="005C1331" w:rsidRDefault="005C1331" w:rsidP="005C1331">
      <w:pPr>
        <w:spacing w:after="0"/>
        <w:rPr>
          <w:rFonts w:ascii="David" w:hAnsi="David" w:cs="David"/>
          <w:sz w:val="24"/>
          <w:szCs w:val="24"/>
          <w:rtl/>
        </w:rPr>
      </w:pPr>
    </w:p>
    <w:p w14:paraId="78479BF6" w14:textId="77777777" w:rsidR="005C1331" w:rsidRPr="00522E43" w:rsidRDefault="005C1331" w:rsidP="005C1331">
      <w:pPr>
        <w:spacing w:after="0"/>
        <w:rPr>
          <w:rFonts w:ascii="David" w:hAnsi="David" w:cs="David"/>
          <w:sz w:val="24"/>
          <w:szCs w:val="24"/>
          <w:rtl/>
        </w:rPr>
      </w:pPr>
      <w:r w:rsidRPr="00522E43">
        <w:rPr>
          <w:rFonts w:ascii="David" w:hAnsi="David" w:cs="David"/>
          <w:b/>
          <w:bCs/>
          <w:sz w:val="24"/>
          <w:szCs w:val="24"/>
          <w:u w:val="single"/>
          <w:rtl/>
        </w:rPr>
        <w:t>מסלול חינוכי</w:t>
      </w:r>
      <w:r w:rsidRPr="00522E43">
        <w:rPr>
          <w:rFonts w:ascii="David" w:hAnsi="David" w:cs="David"/>
          <w:sz w:val="24"/>
          <w:szCs w:val="24"/>
          <w:rtl/>
        </w:rPr>
        <w:t>- במסגרת בתי הספר. מס' דוגמאות וכיוונים:</w:t>
      </w:r>
    </w:p>
    <w:p w14:paraId="6E371CE8" w14:textId="77777777" w:rsidR="005C1331" w:rsidRPr="00522E43" w:rsidRDefault="005C1331" w:rsidP="005C1331">
      <w:pPr>
        <w:spacing w:after="0" w:line="360" w:lineRule="auto"/>
        <w:rPr>
          <w:rFonts w:ascii="David" w:hAnsi="David" w:cs="David"/>
          <w:sz w:val="24"/>
          <w:szCs w:val="24"/>
          <w:u w:val="single"/>
          <w:rtl/>
        </w:rPr>
      </w:pPr>
      <w:r w:rsidRPr="00522E43">
        <w:rPr>
          <w:rFonts w:ascii="David" w:hAnsi="David" w:cs="David"/>
          <w:sz w:val="24"/>
          <w:szCs w:val="24"/>
          <w:u w:val="single"/>
          <w:rtl/>
        </w:rPr>
        <w:t>בי"ס צין, במדרשת בן גוריון</w:t>
      </w:r>
    </w:p>
    <w:p w14:paraId="535CE9E4" w14:textId="77777777" w:rsidR="005C1331" w:rsidRPr="00522E43" w:rsidRDefault="005C1331" w:rsidP="005C1331">
      <w:pPr>
        <w:spacing w:after="0" w:line="360" w:lineRule="auto"/>
        <w:rPr>
          <w:rFonts w:ascii="David" w:hAnsi="David" w:cs="David"/>
          <w:sz w:val="24"/>
          <w:szCs w:val="24"/>
          <w:rtl/>
        </w:rPr>
      </w:pPr>
      <w:r w:rsidRPr="00522E43">
        <w:rPr>
          <w:rFonts w:ascii="David" w:hAnsi="David" w:cs="David"/>
          <w:sz w:val="24"/>
          <w:szCs w:val="24"/>
          <w:rtl/>
        </w:rPr>
        <w:t>בי"ס צין הוא בי"ס ממלכתי, 8 שנתי, הנמצא במדרשת בן גוריון, דוגל בפדגוגיה חדשנית, המובלת על ידי תלמידים וביצירת תחושת שייכות וחיברות. שתי הצעות הוצעו ע"י ביה"ס:</w:t>
      </w:r>
    </w:p>
    <w:p w14:paraId="2E85A22D" w14:textId="77777777" w:rsidR="005C1331" w:rsidRPr="00522E43" w:rsidRDefault="005C1331" w:rsidP="005C1331">
      <w:pPr>
        <w:spacing w:after="0" w:line="360" w:lineRule="auto"/>
        <w:jc w:val="both"/>
        <w:rPr>
          <w:rFonts w:ascii="David" w:hAnsi="David" w:cs="David"/>
          <w:sz w:val="24"/>
          <w:szCs w:val="24"/>
        </w:rPr>
      </w:pPr>
      <w:r w:rsidRPr="00522E43">
        <w:rPr>
          <w:rFonts w:ascii="David" w:hAnsi="David" w:cs="David"/>
          <w:sz w:val="24"/>
          <w:szCs w:val="24"/>
          <w:rtl/>
        </w:rPr>
        <w:t>1) פתרון סכסוכים במגרש הספורט- ליווי של ועדת ספורט, ומתן כלים לפתרון סכסוכים במקום הכי "רגיש" בבית הספר- מגרש הכדורגל.</w:t>
      </w:r>
    </w:p>
    <w:p w14:paraId="57AB63B9"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2) ליווי וארגון יסודי ומעמיק של פעילות משותפת והכרות עם החברה הבדואית- בבי"ס מתקיימת תכנית של הכרות ופעילות משותפת עם תלמידים מביה"ס אל אמל מביר הדאג'. נשמח לליווי התכנית, לחשיבה על הפעילות המשותפת ולבחינת האפקטיביות של מרכיביה.</w:t>
      </w:r>
    </w:p>
    <w:p w14:paraId="651DA611" w14:textId="77777777" w:rsidR="005C1331" w:rsidRPr="00522E43" w:rsidRDefault="005C1331" w:rsidP="005C1331">
      <w:pPr>
        <w:spacing w:after="0" w:line="360" w:lineRule="auto"/>
        <w:jc w:val="both"/>
        <w:rPr>
          <w:rFonts w:ascii="David" w:hAnsi="David" w:cs="David"/>
          <w:sz w:val="24"/>
          <w:szCs w:val="24"/>
          <w:rtl/>
        </w:rPr>
      </w:pPr>
    </w:p>
    <w:p w14:paraId="3D78CFAA" w14:textId="77777777" w:rsidR="005C1331" w:rsidRPr="00522E43" w:rsidRDefault="005C1331" w:rsidP="005C1331">
      <w:pPr>
        <w:spacing w:after="0" w:line="360" w:lineRule="auto"/>
        <w:jc w:val="both"/>
        <w:rPr>
          <w:rFonts w:ascii="David" w:hAnsi="David" w:cs="David"/>
          <w:sz w:val="24"/>
          <w:szCs w:val="24"/>
          <w:u w:val="single"/>
          <w:rtl/>
        </w:rPr>
      </w:pPr>
      <w:r w:rsidRPr="00522E43">
        <w:rPr>
          <w:rFonts w:ascii="David" w:hAnsi="David" w:cs="David"/>
          <w:sz w:val="24"/>
          <w:szCs w:val="24"/>
          <w:u w:val="single"/>
          <w:rtl/>
        </w:rPr>
        <w:t>בי"ס בוסתן במדבר, בניצנה</w:t>
      </w:r>
    </w:p>
    <w:p w14:paraId="5EC37F67" w14:textId="77777777" w:rsidR="005C1331" w:rsidRPr="00522E43" w:rsidRDefault="005C1331" w:rsidP="005C1331">
      <w:pPr>
        <w:spacing w:after="0" w:line="360" w:lineRule="auto"/>
        <w:jc w:val="both"/>
        <w:rPr>
          <w:rFonts w:ascii="David" w:hAnsi="David" w:cs="David"/>
          <w:sz w:val="24"/>
          <w:szCs w:val="24"/>
        </w:rPr>
      </w:pPr>
      <w:r w:rsidRPr="00522E43">
        <w:rPr>
          <w:rFonts w:ascii="David" w:hAnsi="David" w:cs="David"/>
          <w:sz w:val="24"/>
          <w:szCs w:val="24"/>
          <w:rtl/>
        </w:rPr>
        <w:t>מדובר בביה"ס צומח המונה  37 תלמידים מכיתות א-ה. לצד תהליכים פדגוגיים ללמידה בניהול עצמי, הטמעת תודעה של צמיחה ומאמץ, אנו מקדמים תהליכים חברתיים לא פחות חשובים של שיח בקבוצות, חונכות אישית וליווי תלמידים מתוך האמונה שכשלתלמיד טוב לו, הוא פנוי ללמידה ולהתקדמות. </w:t>
      </w:r>
    </w:p>
    <w:p w14:paraId="0CFB79AC"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ברצוננו לחזק את הדיאלוג כערך מרכזי בביה"ס. כגון-  תרבות השיח, מיומנויות הקשבה, משא ומתן שיתופי, ניהול סכסוכים וגישור, מתן כלים ביכולת לנהל ממשקים בין-אישיים.</w:t>
      </w:r>
    </w:p>
    <w:p w14:paraId="26777A80" w14:textId="77777777" w:rsidR="005C1331" w:rsidRDefault="005C1331" w:rsidP="005C1331">
      <w:pPr>
        <w:spacing w:after="0" w:line="360" w:lineRule="auto"/>
        <w:rPr>
          <w:rFonts w:ascii="David" w:hAnsi="David" w:cs="David"/>
          <w:sz w:val="24"/>
          <w:szCs w:val="24"/>
          <w:rtl/>
        </w:rPr>
      </w:pPr>
      <w:r w:rsidRPr="00522E43">
        <w:rPr>
          <w:rFonts w:ascii="David" w:hAnsi="David" w:cs="David"/>
          <w:sz w:val="24"/>
          <w:szCs w:val="24"/>
          <w:rtl/>
        </w:rPr>
        <w:t>הצעת ביה"ס היא להקים קבוצת גישור, שבה הפרקטיקן יוביל קבוצת תלמידים וייתן להם כלים להוות קבוצת גישור בביה"ס ושאח"כ התלמידים ילמדו את שאר חבריהם בביה"ס.</w:t>
      </w:r>
    </w:p>
    <w:p w14:paraId="50A3511F" w14:textId="77777777" w:rsidR="005C1331" w:rsidRDefault="005C1331" w:rsidP="005C1331">
      <w:pPr>
        <w:spacing w:after="0" w:line="360" w:lineRule="auto"/>
        <w:rPr>
          <w:rFonts w:ascii="David" w:hAnsi="David" w:cs="David"/>
          <w:sz w:val="24"/>
          <w:szCs w:val="24"/>
          <w:rtl/>
        </w:rPr>
      </w:pPr>
    </w:p>
    <w:p w14:paraId="246BFD30" w14:textId="77777777" w:rsidR="005C1331" w:rsidRPr="00522E43" w:rsidRDefault="005C1331" w:rsidP="005C1331">
      <w:pPr>
        <w:spacing w:after="0" w:line="360" w:lineRule="auto"/>
        <w:rPr>
          <w:rFonts w:ascii="David" w:hAnsi="David" w:cs="David"/>
          <w:sz w:val="24"/>
          <w:szCs w:val="24"/>
          <w:rtl/>
        </w:rPr>
      </w:pPr>
      <w:r w:rsidRPr="009840C2">
        <w:rPr>
          <w:rFonts w:ascii="David" w:hAnsi="David" w:cs="David"/>
          <w:b/>
          <w:bCs/>
          <w:sz w:val="24"/>
          <w:szCs w:val="24"/>
          <w:u w:val="single"/>
          <w:rtl/>
        </w:rPr>
        <w:t>מסלול קהילתי</w:t>
      </w:r>
      <w:r w:rsidRPr="00522E43">
        <w:rPr>
          <w:rFonts w:ascii="David" w:hAnsi="David" w:cs="David"/>
          <w:sz w:val="24"/>
          <w:szCs w:val="24"/>
          <w:rtl/>
        </w:rPr>
        <w:t xml:space="preserve"> – לליווי תהליכים קהילתיים</w:t>
      </w:r>
    </w:p>
    <w:p w14:paraId="5DDCD5A1"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אגף קהילה וחינוך מלווה ומוביל תהליכים של בינוי קהילתי, לעיתים כאלו הנמצאים בעיצומו של קונפליקט בנושאי חינוך, ניראות, נורמות במרחב הציבורי ועוד. במסגרת הפרקטיקום ניתן להצטרף לרכזת הקהילה שלנו, בתהליכי דיאלוג ושיח סביב נושאים קונפליקטוליים, באמצעותם יכול להתקיים גם בינוי קהילתי, או לרכזת הביטחון הקהילתי, בהבניית תהליכי שיח סביב נורמות חברתיות במרחב הציבורי.</w:t>
      </w:r>
    </w:p>
    <w:p w14:paraId="7BFC6E5B" w14:textId="77777777" w:rsidR="005C1331" w:rsidRPr="00522E43" w:rsidRDefault="005C1331" w:rsidP="005C1331">
      <w:pPr>
        <w:spacing w:after="0" w:line="360" w:lineRule="auto"/>
        <w:jc w:val="both"/>
        <w:rPr>
          <w:rFonts w:ascii="David" w:hAnsi="David" w:cs="David"/>
          <w:sz w:val="24"/>
          <w:szCs w:val="24"/>
          <w:rtl/>
        </w:rPr>
      </w:pPr>
      <w:r w:rsidRPr="00522E43">
        <w:rPr>
          <w:rFonts w:ascii="David" w:hAnsi="David" w:cs="David"/>
          <w:sz w:val="24"/>
          <w:szCs w:val="24"/>
          <w:rtl/>
        </w:rPr>
        <w:t>הנושאים והתהליכים המדוייקים תלויים באירועים שבטיפולנו בזמן הפרקטיקום.</w:t>
      </w:r>
    </w:p>
    <w:p w14:paraId="1E229657" w14:textId="77777777" w:rsidR="005C1331" w:rsidRPr="00522E43" w:rsidRDefault="005C1331" w:rsidP="005C1331">
      <w:pPr>
        <w:pStyle w:val="1"/>
      </w:pPr>
    </w:p>
    <w:p w14:paraId="2FEE560F" w14:textId="77777777" w:rsidR="005C1331" w:rsidRPr="00522E43" w:rsidRDefault="005C1331" w:rsidP="005C1331">
      <w:pPr>
        <w:pStyle w:val="1"/>
      </w:pPr>
      <w:r w:rsidRPr="00522E43">
        <w:rPr>
          <w:rtl/>
        </w:rPr>
        <w:t xml:space="preserve">9. בית הספר הקהילתי להבים </w:t>
      </w:r>
    </w:p>
    <w:p w14:paraId="656837BE" w14:textId="77777777" w:rsidR="005C1331" w:rsidRPr="00522E43" w:rsidRDefault="005C1331" w:rsidP="005C1331">
      <w:pPr>
        <w:spacing w:before="120" w:after="0" w:line="360" w:lineRule="auto"/>
        <w:rPr>
          <w:rFonts w:ascii="David" w:hAnsi="David" w:cs="David"/>
          <w:sz w:val="24"/>
          <w:szCs w:val="24"/>
          <w:rtl/>
        </w:rPr>
      </w:pPr>
      <w:r w:rsidRPr="00522E43">
        <w:rPr>
          <w:rFonts w:ascii="David" w:hAnsi="David" w:cs="David"/>
          <w:sz w:val="24"/>
          <w:szCs w:val="24"/>
          <w:rtl/>
        </w:rPr>
        <w:t xml:space="preserve">אשת הקשר: שרון ביתן. </w:t>
      </w:r>
    </w:p>
    <w:p w14:paraId="1ACD867A" w14:textId="50AE59C1" w:rsidR="00242A5B" w:rsidRPr="005C1331" w:rsidRDefault="005C1331" w:rsidP="005C1331">
      <w:pPr>
        <w:spacing w:before="120" w:after="0" w:line="360" w:lineRule="auto"/>
        <w:jc w:val="both"/>
        <w:rPr>
          <w:rFonts w:ascii="David" w:hAnsi="David" w:cs="David"/>
          <w:sz w:val="24"/>
          <w:szCs w:val="24"/>
        </w:rPr>
      </w:pPr>
      <w:r w:rsidRPr="00522E43">
        <w:rPr>
          <w:rFonts w:ascii="David" w:hAnsi="David" w:cs="David"/>
          <w:sz w:val="24"/>
          <w:szCs w:val="24"/>
          <w:rtl/>
        </w:rPr>
        <w:t>הטמעת הליכי גישור בקרב תלמידים – במסגרת הפרקטיקום ניצור תכנית לימודית עבור התלמידים ונעביר סדנאות בתחום הגישור. נעשה זאת באמצעות הכשרת צוות תלמידים שייבחר על ידי בית הספר מהשכבות הבוגרות, נלמד אותם את הליך הגישור על כל היבטיו, נשתמש בסימולציות קבוצתיות בדגש של הקשבה פעילה, דיאלוג, שפה גישורית והכרת כלים לניהול מוצלח של משא ומתן ופתרון סכסוכים בסביבת בית הספר. התלמידים שייבחרו להיות צוות המגשרים, יסייעו לתלמידים בבית הספר לפתור משברים וסכסוכים תוך ניהול נכון של הליכי גישור.</w:t>
      </w:r>
    </w:p>
    <w:sectPr w:rsidR="00242A5B" w:rsidRPr="005C1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C30"/>
    <w:multiLevelType w:val="hybridMultilevel"/>
    <w:tmpl w:val="41D6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168B1"/>
    <w:multiLevelType w:val="hybridMultilevel"/>
    <w:tmpl w:val="1A6E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70573"/>
    <w:multiLevelType w:val="hybridMultilevel"/>
    <w:tmpl w:val="71903CEE"/>
    <w:lvl w:ilvl="0" w:tplc="3D32072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2B2154"/>
    <w:multiLevelType w:val="hybridMultilevel"/>
    <w:tmpl w:val="78082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3C00B6"/>
    <w:multiLevelType w:val="hybridMultilevel"/>
    <w:tmpl w:val="F2123120"/>
    <w:lvl w:ilvl="0" w:tplc="B9CA2BE0">
      <w:numFmt w:val="bullet"/>
      <w:lvlText w:val="-"/>
      <w:lvlJc w:val="left"/>
      <w:pPr>
        <w:ind w:left="720" w:hanging="360"/>
      </w:pPr>
      <w:rPr>
        <w:rFonts w:ascii="David" w:eastAsia="Calibr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B4AD7"/>
    <w:multiLevelType w:val="hybridMultilevel"/>
    <w:tmpl w:val="413C079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26B98"/>
    <w:multiLevelType w:val="hybridMultilevel"/>
    <w:tmpl w:val="C57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974CD"/>
    <w:multiLevelType w:val="hybridMultilevel"/>
    <w:tmpl w:val="61AE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957C6"/>
    <w:multiLevelType w:val="hybridMultilevel"/>
    <w:tmpl w:val="E87E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D15F1"/>
    <w:multiLevelType w:val="hybridMultilevel"/>
    <w:tmpl w:val="DC486EC6"/>
    <w:lvl w:ilvl="0" w:tplc="B9CA2BE0">
      <w:numFmt w:val="bullet"/>
      <w:lvlText w:val="-"/>
      <w:lvlJc w:val="left"/>
      <w:pPr>
        <w:ind w:left="720" w:hanging="360"/>
      </w:pPr>
      <w:rPr>
        <w:rFonts w:ascii="David" w:eastAsia="Calibr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4C0CE9"/>
    <w:multiLevelType w:val="hybridMultilevel"/>
    <w:tmpl w:val="D500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32EEB"/>
    <w:multiLevelType w:val="hybridMultilevel"/>
    <w:tmpl w:val="26108A12"/>
    <w:lvl w:ilvl="0" w:tplc="1390F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268F5"/>
    <w:multiLevelType w:val="hybridMultilevel"/>
    <w:tmpl w:val="8A0EC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5C4CA2"/>
    <w:multiLevelType w:val="hybridMultilevel"/>
    <w:tmpl w:val="352C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E9793F"/>
    <w:multiLevelType w:val="hybridMultilevel"/>
    <w:tmpl w:val="5FBE8480"/>
    <w:lvl w:ilvl="0" w:tplc="24B0D5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60B58"/>
    <w:multiLevelType w:val="hybridMultilevel"/>
    <w:tmpl w:val="F8E622EC"/>
    <w:lvl w:ilvl="0" w:tplc="24B0D5F2">
      <w:start w:val="1"/>
      <w:numFmt w:val="decimal"/>
      <w:lvlText w:val="%1."/>
      <w:lvlJc w:val="left"/>
      <w:pPr>
        <w:ind w:left="720" w:hanging="360"/>
      </w:pPr>
      <w:rPr>
        <w:rFonts w:hint="default"/>
        <w:b/>
        <w:bCs/>
      </w:rPr>
    </w:lvl>
    <w:lvl w:ilvl="1" w:tplc="7066855E">
      <w:start w:val="3"/>
      <w:numFmt w:val="bullet"/>
      <w:lvlText w:val="P"/>
      <w:lvlJc w:val="left"/>
      <w:pPr>
        <w:ind w:left="1440" w:hanging="360"/>
      </w:pPr>
      <w:rPr>
        <w:rFonts w:ascii="Wingdings 2" w:eastAsia="Calibri" w:hAnsi="Wingdings 2"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16663"/>
    <w:multiLevelType w:val="hybridMultilevel"/>
    <w:tmpl w:val="5EA2DED0"/>
    <w:lvl w:ilvl="0" w:tplc="04090001">
      <w:start w:val="1"/>
      <w:numFmt w:val="bullet"/>
      <w:lvlText w:val=""/>
      <w:lvlJc w:val="left"/>
      <w:pPr>
        <w:ind w:left="720" w:hanging="360"/>
      </w:pPr>
      <w:rPr>
        <w:rFonts w:ascii="Symbol" w:hAnsi="Symbol" w:hint="default"/>
      </w:rPr>
    </w:lvl>
    <w:lvl w:ilvl="1" w:tplc="8B8AC880">
      <w:start w:val="2"/>
      <w:numFmt w:val="bullet"/>
      <w:lvlText w:val="-"/>
      <w:lvlJc w:val="left"/>
      <w:pPr>
        <w:ind w:left="1440" w:hanging="360"/>
      </w:pPr>
      <w:rPr>
        <w:rFonts w:ascii="David" w:eastAsia="Times New Roman" w:hAnsi="David" w:cs="David" w:hint="default"/>
        <w:lang w:bidi="he-I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E4F34"/>
    <w:multiLevelType w:val="hybridMultilevel"/>
    <w:tmpl w:val="64B87106"/>
    <w:lvl w:ilvl="0" w:tplc="24B0D5F2">
      <w:start w:val="1"/>
      <w:numFmt w:val="decimal"/>
      <w:lvlText w:val="%1."/>
      <w:lvlJc w:val="left"/>
      <w:pPr>
        <w:ind w:left="720" w:hanging="360"/>
      </w:pPr>
      <w:rPr>
        <w:rFonts w:hint="default"/>
        <w:b/>
        <w:bCs/>
      </w:rPr>
    </w:lvl>
    <w:lvl w:ilvl="1" w:tplc="7066855E">
      <w:start w:val="3"/>
      <w:numFmt w:val="bullet"/>
      <w:lvlText w:val="P"/>
      <w:lvlJc w:val="left"/>
      <w:pPr>
        <w:ind w:left="1440" w:hanging="360"/>
      </w:pPr>
      <w:rPr>
        <w:rFonts w:ascii="Wingdings 2" w:eastAsia="Calibri" w:hAnsi="Wingdings 2"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33455"/>
    <w:multiLevelType w:val="hybridMultilevel"/>
    <w:tmpl w:val="DE3428A8"/>
    <w:lvl w:ilvl="0" w:tplc="26A27E76">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F15ED"/>
    <w:multiLevelType w:val="hybridMultilevel"/>
    <w:tmpl w:val="595EF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78CD19C6"/>
    <w:multiLevelType w:val="hybridMultilevel"/>
    <w:tmpl w:val="DB807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D4870"/>
    <w:multiLevelType w:val="hybridMultilevel"/>
    <w:tmpl w:val="4DE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5"/>
  </w:num>
  <w:num w:numId="5">
    <w:abstractNumId w:val="15"/>
  </w:num>
  <w:num w:numId="6">
    <w:abstractNumId w:val="10"/>
  </w:num>
  <w:num w:numId="7">
    <w:abstractNumId w:val="0"/>
  </w:num>
  <w:num w:numId="8">
    <w:abstractNumId w:val="13"/>
  </w:num>
  <w:num w:numId="9">
    <w:abstractNumId w:val="16"/>
  </w:num>
  <w:num w:numId="10">
    <w:abstractNumId w:val="21"/>
  </w:num>
  <w:num w:numId="11">
    <w:abstractNumId w:val="6"/>
  </w:num>
  <w:num w:numId="12">
    <w:abstractNumId w:val="7"/>
  </w:num>
  <w:num w:numId="13">
    <w:abstractNumId w:val="1"/>
  </w:num>
  <w:num w:numId="14">
    <w:abstractNumId w:val="3"/>
  </w:num>
  <w:num w:numId="15">
    <w:abstractNumId w:val="2"/>
  </w:num>
  <w:num w:numId="16">
    <w:abstractNumId w:val="14"/>
  </w:num>
  <w:num w:numId="17">
    <w:abstractNumId w:val="11"/>
  </w:num>
  <w:num w:numId="18">
    <w:abstractNumId w:val="20"/>
  </w:num>
  <w:num w:numId="19">
    <w:abstractNumId w:val="17"/>
  </w:num>
  <w:num w:numId="20">
    <w:abstractNumId w:val="4"/>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CE"/>
    <w:rsid w:val="000C45C4"/>
    <w:rsid w:val="00112F50"/>
    <w:rsid w:val="00170A0D"/>
    <w:rsid w:val="00242A5B"/>
    <w:rsid w:val="002D2ECE"/>
    <w:rsid w:val="0030681F"/>
    <w:rsid w:val="005718A1"/>
    <w:rsid w:val="005C1331"/>
    <w:rsid w:val="00712173"/>
    <w:rsid w:val="00714DDC"/>
    <w:rsid w:val="00720BD5"/>
    <w:rsid w:val="00781901"/>
    <w:rsid w:val="00954AB7"/>
    <w:rsid w:val="009A35F0"/>
    <w:rsid w:val="00AD1084"/>
    <w:rsid w:val="00B76A0A"/>
    <w:rsid w:val="00B82917"/>
    <w:rsid w:val="00C4561B"/>
    <w:rsid w:val="00CE4898"/>
    <w:rsid w:val="00CF0DF5"/>
    <w:rsid w:val="00D519F2"/>
    <w:rsid w:val="00E7302E"/>
    <w:rsid w:val="00EE29AA"/>
    <w:rsid w:val="00F65824"/>
    <w:rsid w:val="00FB7D09"/>
    <w:rsid w:val="00FE5329"/>
    <w:rsid w:val="00FF70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CE"/>
    <w:pPr>
      <w:bidi/>
      <w:spacing w:after="200" w:line="276" w:lineRule="auto"/>
    </w:pPr>
    <w:rPr>
      <w:rFonts w:ascii="Calibri" w:eastAsia="Calibri" w:hAnsi="Calibri" w:cs="Arial"/>
    </w:rPr>
  </w:style>
  <w:style w:type="paragraph" w:styleId="1">
    <w:name w:val="heading 1"/>
    <w:basedOn w:val="a"/>
    <w:next w:val="a"/>
    <w:link w:val="10"/>
    <w:autoRedefine/>
    <w:uiPriority w:val="9"/>
    <w:qFormat/>
    <w:rsid w:val="009A35F0"/>
    <w:pPr>
      <w:keepNext/>
      <w:keepLines/>
      <w:spacing w:before="240" w:after="0"/>
      <w:outlineLvl w:val="0"/>
    </w:pPr>
    <w:rPr>
      <w:rFonts w:ascii="David" w:eastAsia="Times New Roman" w:hAnsi="David" w:cs="David"/>
      <w:b/>
      <w:bCs/>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DF5"/>
    <w:pPr>
      <w:ind w:left="720"/>
      <w:contextualSpacing/>
    </w:pPr>
  </w:style>
  <w:style w:type="character" w:styleId="a4">
    <w:name w:val="annotation reference"/>
    <w:uiPriority w:val="99"/>
    <w:semiHidden/>
    <w:unhideWhenUsed/>
    <w:rsid w:val="00FB7D09"/>
    <w:rPr>
      <w:sz w:val="16"/>
      <w:szCs w:val="16"/>
    </w:rPr>
  </w:style>
  <w:style w:type="paragraph" w:styleId="a5">
    <w:name w:val="annotation text"/>
    <w:basedOn w:val="a"/>
    <w:link w:val="a6"/>
    <w:uiPriority w:val="99"/>
    <w:semiHidden/>
    <w:unhideWhenUsed/>
    <w:rsid w:val="00FB7D09"/>
    <w:rPr>
      <w:sz w:val="20"/>
      <w:szCs w:val="20"/>
    </w:rPr>
  </w:style>
  <w:style w:type="character" w:customStyle="1" w:styleId="a6">
    <w:name w:val="טקסט הערה תו"/>
    <w:basedOn w:val="a0"/>
    <w:link w:val="a5"/>
    <w:uiPriority w:val="99"/>
    <w:semiHidden/>
    <w:rsid w:val="00FB7D09"/>
    <w:rPr>
      <w:rFonts w:ascii="Calibri" w:eastAsia="Calibri" w:hAnsi="Calibri" w:cs="Arial"/>
      <w:sz w:val="20"/>
      <w:szCs w:val="20"/>
    </w:rPr>
  </w:style>
  <w:style w:type="paragraph" w:styleId="a7">
    <w:name w:val="Balloon Text"/>
    <w:basedOn w:val="a"/>
    <w:link w:val="a8"/>
    <w:uiPriority w:val="99"/>
    <w:semiHidden/>
    <w:unhideWhenUsed/>
    <w:rsid w:val="00FB7D09"/>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FB7D09"/>
    <w:rPr>
      <w:rFonts w:ascii="Segoe UI" w:eastAsia="Calibri" w:hAnsi="Segoe UI" w:cs="Segoe UI"/>
      <w:sz w:val="18"/>
      <w:szCs w:val="18"/>
    </w:rPr>
  </w:style>
  <w:style w:type="paragraph" w:styleId="NormalWeb">
    <w:name w:val="Normal (Web)"/>
    <w:basedOn w:val="a"/>
    <w:uiPriority w:val="99"/>
    <w:unhideWhenUsed/>
    <w:rsid w:val="00112F50"/>
    <w:pPr>
      <w:bidi w:val="0"/>
      <w:spacing w:before="100" w:beforeAutospacing="1" w:after="100" w:afterAutospacing="1" w:line="240" w:lineRule="auto"/>
    </w:pPr>
    <w:rPr>
      <w:rFonts w:ascii="Times New Roman" w:hAnsi="Times New Roman" w:cs="Times New Roman"/>
      <w:sz w:val="24"/>
      <w:szCs w:val="24"/>
    </w:rPr>
  </w:style>
  <w:style w:type="character" w:customStyle="1" w:styleId="10">
    <w:name w:val="כותרת 1 תו"/>
    <w:basedOn w:val="a0"/>
    <w:link w:val="1"/>
    <w:uiPriority w:val="9"/>
    <w:rsid w:val="009A35F0"/>
    <w:rPr>
      <w:rFonts w:ascii="David" w:eastAsia="Times New Roman" w:hAnsi="David" w:cs="David"/>
      <w:b/>
      <w:bCs/>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CE"/>
    <w:pPr>
      <w:bidi/>
      <w:spacing w:after="200" w:line="276" w:lineRule="auto"/>
    </w:pPr>
    <w:rPr>
      <w:rFonts w:ascii="Calibri" w:eastAsia="Calibri" w:hAnsi="Calibri" w:cs="Arial"/>
    </w:rPr>
  </w:style>
  <w:style w:type="paragraph" w:styleId="1">
    <w:name w:val="heading 1"/>
    <w:basedOn w:val="a"/>
    <w:next w:val="a"/>
    <w:link w:val="10"/>
    <w:autoRedefine/>
    <w:uiPriority w:val="9"/>
    <w:qFormat/>
    <w:rsid w:val="009A35F0"/>
    <w:pPr>
      <w:keepNext/>
      <w:keepLines/>
      <w:spacing w:before="240" w:after="0"/>
      <w:outlineLvl w:val="0"/>
    </w:pPr>
    <w:rPr>
      <w:rFonts w:ascii="David" w:eastAsia="Times New Roman" w:hAnsi="David" w:cs="David"/>
      <w:b/>
      <w:bCs/>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DF5"/>
    <w:pPr>
      <w:ind w:left="720"/>
      <w:contextualSpacing/>
    </w:pPr>
  </w:style>
  <w:style w:type="character" w:styleId="a4">
    <w:name w:val="annotation reference"/>
    <w:uiPriority w:val="99"/>
    <w:semiHidden/>
    <w:unhideWhenUsed/>
    <w:rsid w:val="00FB7D09"/>
    <w:rPr>
      <w:sz w:val="16"/>
      <w:szCs w:val="16"/>
    </w:rPr>
  </w:style>
  <w:style w:type="paragraph" w:styleId="a5">
    <w:name w:val="annotation text"/>
    <w:basedOn w:val="a"/>
    <w:link w:val="a6"/>
    <w:uiPriority w:val="99"/>
    <w:semiHidden/>
    <w:unhideWhenUsed/>
    <w:rsid w:val="00FB7D09"/>
    <w:rPr>
      <w:sz w:val="20"/>
      <w:szCs w:val="20"/>
    </w:rPr>
  </w:style>
  <w:style w:type="character" w:customStyle="1" w:styleId="a6">
    <w:name w:val="טקסט הערה תו"/>
    <w:basedOn w:val="a0"/>
    <w:link w:val="a5"/>
    <w:uiPriority w:val="99"/>
    <w:semiHidden/>
    <w:rsid w:val="00FB7D09"/>
    <w:rPr>
      <w:rFonts w:ascii="Calibri" w:eastAsia="Calibri" w:hAnsi="Calibri" w:cs="Arial"/>
      <w:sz w:val="20"/>
      <w:szCs w:val="20"/>
    </w:rPr>
  </w:style>
  <w:style w:type="paragraph" w:styleId="a7">
    <w:name w:val="Balloon Text"/>
    <w:basedOn w:val="a"/>
    <w:link w:val="a8"/>
    <w:uiPriority w:val="99"/>
    <w:semiHidden/>
    <w:unhideWhenUsed/>
    <w:rsid w:val="00FB7D09"/>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FB7D09"/>
    <w:rPr>
      <w:rFonts w:ascii="Segoe UI" w:eastAsia="Calibri" w:hAnsi="Segoe UI" w:cs="Segoe UI"/>
      <w:sz w:val="18"/>
      <w:szCs w:val="18"/>
    </w:rPr>
  </w:style>
  <w:style w:type="paragraph" w:styleId="NormalWeb">
    <w:name w:val="Normal (Web)"/>
    <w:basedOn w:val="a"/>
    <w:uiPriority w:val="99"/>
    <w:unhideWhenUsed/>
    <w:rsid w:val="00112F50"/>
    <w:pPr>
      <w:bidi w:val="0"/>
      <w:spacing w:before="100" w:beforeAutospacing="1" w:after="100" w:afterAutospacing="1" w:line="240" w:lineRule="auto"/>
    </w:pPr>
    <w:rPr>
      <w:rFonts w:ascii="Times New Roman" w:hAnsi="Times New Roman" w:cs="Times New Roman"/>
      <w:sz w:val="24"/>
      <w:szCs w:val="24"/>
    </w:rPr>
  </w:style>
  <w:style w:type="character" w:customStyle="1" w:styleId="10">
    <w:name w:val="כותרת 1 תו"/>
    <w:basedOn w:val="a0"/>
    <w:link w:val="1"/>
    <w:uiPriority w:val="9"/>
    <w:rsid w:val="009A35F0"/>
    <w:rPr>
      <w:rFonts w:ascii="David" w:eastAsia="Times New Roman" w:hAnsi="David" w:cs="David"/>
      <w:b/>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3172</Words>
  <Characters>15865</Characters>
  <Application>Microsoft Office Word</Application>
  <DocSecurity>4</DocSecurity>
  <Lines>132</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Orna</dc:creator>
  <cp:lastModifiedBy>יפעת אברהם</cp:lastModifiedBy>
  <cp:revision>2</cp:revision>
  <dcterms:created xsi:type="dcterms:W3CDTF">2019-06-06T11:48:00Z</dcterms:created>
  <dcterms:modified xsi:type="dcterms:W3CDTF">2019-06-06T11:48:00Z</dcterms:modified>
</cp:coreProperties>
</file>