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83" w:rsidRPr="007C3241" w:rsidRDefault="005B5E83" w:rsidP="005B5E83">
      <w:pPr>
        <w:bidi/>
        <w:spacing w:after="0" w:line="360" w:lineRule="auto"/>
        <w:ind w:left="44" w:right="284"/>
        <w:jc w:val="center"/>
        <w:rPr>
          <w:rFonts w:ascii="Times New Roman" w:eastAsia="Times New Roman" w:hAnsi="Times New Roman" w:cs="David"/>
          <w:b/>
          <w:bCs/>
          <w:sz w:val="24"/>
          <w:szCs w:val="24"/>
          <w:u w:val="single"/>
          <w:rtl/>
          <w:lang w:eastAsia="he-IL"/>
        </w:rPr>
      </w:pPr>
      <w:r w:rsidRPr="007C3241">
        <w:rPr>
          <w:rFonts w:ascii="Times New Roman" w:eastAsia="Times New Roman" w:hAnsi="Times New Roman" w:cs="David" w:hint="cs"/>
          <w:b/>
          <w:bCs/>
          <w:sz w:val="24"/>
          <w:szCs w:val="24"/>
          <w:u w:val="single"/>
          <w:rtl/>
          <w:lang w:eastAsia="he-IL"/>
        </w:rPr>
        <w:t>מסלול לימודים בארכיאולוגיה</w:t>
      </w:r>
    </w:p>
    <w:p w:rsidR="005B5E83" w:rsidRPr="007C3241" w:rsidRDefault="005B5E83" w:rsidP="005B5E83">
      <w:pPr>
        <w:numPr>
          <w:ilvl w:val="12"/>
          <w:numId w:val="0"/>
        </w:numPr>
        <w:bidi/>
        <w:spacing w:after="0" w:line="360" w:lineRule="auto"/>
        <w:ind w:left="-10"/>
        <w:jc w:val="center"/>
        <w:rPr>
          <w:rFonts w:ascii="Times New Roman" w:eastAsia="Times New Roman" w:hAnsi="Times New Roman" w:cs="David"/>
          <w:sz w:val="24"/>
          <w:szCs w:val="24"/>
          <w:rtl/>
        </w:rPr>
      </w:pPr>
      <w:r w:rsidRPr="007C3241">
        <w:rPr>
          <w:rFonts w:ascii="Times New Roman" w:eastAsia="Times New Roman" w:hAnsi="Times New Roman" w:cs="David" w:hint="cs"/>
          <w:sz w:val="24"/>
          <w:szCs w:val="24"/>
          <w:rtl/>
        </w:rPr>
        <w:t>(סימן מחשב 135)</w:t>
      </w:r>
    </w:p>
    <w:p w:rsidR="005B5E83" w:rsidRPr="007C3241" w:rsidRDefault="005B5E83" w:rsidP="005B5E83">
      <w:pPr>
        <w:numPr>
          <w:ilvl w:val="12"/>
          <w:numId w:val="0"/>
        </w:numPr>
        <w:bidi/>
        <w:spacing w:after="0" w:line="360" w:lineRule="auto"/>
        <w:ind w:left="960"/>
        <w:jc w:val="both"/>
        <w:rPr>
          <w:rFonts w:ascii="Times New Roman" w:eastAsia="Times New Roman" w:hAnsi="Times New Roman" w:cs="David"/>
          <w:bCs/>
          <w:sz w:val="24"/>
          <w:szCs w:val="24"/>
          <w:u w:val="single"/>
        </w:rPr>
      </w:pPr>
    </w:p>
    <w:p w:rsidR="005B5E83" w:rsidRPr="007C3241" w:rsidRDefault="005B5E83" w:rsidP="005B5E83">
      <w:pPr>
        <w:numPr>
          <w:ilvl w:val="12"/>
          <w:numId w:val="0"/>
        </w:numPr>
        <w:bidi/>
        <w:spacing w:after="0" w:line="360" w:lineRule="auto"/>
        <w:ind w:left="423"/>
        <w:jc w:val="both"/>
        <w:rPr>
          <w:rFonts w:ascii="Times New Roman" w:eastAsia="Times New Roman" w:hAnsi="Times New Roman" w:cs="David"/>
          <w:sz w:val="24"/>
          <w:szCs w:val="24"/>
          <w:u w:val="single"/>
          <w:rtl/>
        </w:rPr>
      </w:pPr>
      <w:r w:rsidRPr="007C3241">
        <w:rPr>
          <w:rFonts w:ascii="Times New Roman" w:eastAsia="Times New Roman" w:hAnsi="Times New Roman" w:cs="David" w:hint="cs"/>
          <w:bCs/>
          <w:sz w:val="24"/>
          <w:szCs w:val="24"/>
          <w:u w:val="single"/>
          <w:rtl/>
        </w:rPr>
        <w:t>מטרת הלימודים</w:t>
      </w:r>
    </w:p>
    <w:p w:rsidR="005B5E83" w:rsidRPr="007C3241" w:rsidRDefault="005B5E83" w:rsidP="005B5E83">
      <w:pPr>
        <w:numPr>
          <w:ilvl w:val="12"/>
          <w:numId w:val="0"/>
        </w:numPr>
        <w:tabs>
          <w:tab w:val="left" w:pos="1520"/>
          <w:tab w:val="left" w:pos="2440"/>
          <w:tab w:val="left" w:pos="3000"/>
          <w:tab w:val="left" w:pos="5840"/>
          <w:tab w:val="left" w:pos="7760"/>
          <w:tab w:val="left" w:pos="8320"/>
        </w:tabs>
        <w:bidi/>
        <w:spacing w:line="360" w:lineRule="auto"/>
        <w:ind w:left="153" w:right="142"/>
        <w:jc w:val="both"/>
        <w:rPr>
          <w:rFonts w:cs="David"/>
          <w:sz w:val="24"/>
          <w:szCs w:val="24"/>
          <w:rtl/>
        </w:rPr>
      </w:pPr>
      <w:r w:rsidRPr="007C3241">
        <w:rPr>
          <w:rFonts w:cs="David" w:hint="cs"/>
          <w:sz w:val="24"/>
          <w:szCs w:val="24"/>
          <w:rtl/>
        </w:rPr>
        <w:t xml:space="preserve">הארכיאולוגיה עוסקת בחקר השרידים שנוצרו בידי האדם בימי קדם. מטרת לימודי הארכיאולוגיה להקנות לתלמידים ידע מקיף בשיטות הדיסציפלינה, הבנה כללית בהתפתחות הציוויליזציות בעולם ובמזרח הקרוב בכלל ובארץ ישראל ושכנותיה בפרט, ולהכשירם לעבודה ארכיאולוגית בשדה, במוזיאונים ובמחקר מדעי. באופן טבעי באוניברסיטת בן-גוריון בנגב מושם דגש על המחקר של מדבריות הנגב וסיני. </w:t>
      </w:r>
    </w:p>
    <w:p w:rsidR="005B5E83" w:rsidRPr="007C3241" w:rsidRDefault="005B5E83" w:rsidP="005B5E83">
      <w:pPr>
        <w:numPr>
          <w:ilvl w:val="12"/>
          <w:numId w:val="0"/>
        </w:numPr>
        <w:tabs>
          <w:tab w:val="left" w:pos="1520"/>
          <w:tab w:val="left" w:pos="2440"/>
          <w:tab w:val="left" w:pos="3000"/>
          <w:tab w:val="left" w:pos="5840"/>
          <w:tab w:val="left" w:pos="7760"/>
          <w:tab w:val="left" w:pos="8320"/>
        </w:tabs>
        <w:bidi/>
        <w:spacing w:line="360" w:lineRule="auto"/>
        <w:ind w:left="153" w:right="142"/>
        <w:rPr>
          <w:rFonts w:cs="David"/>
          <w:b/>
          <w:bCs/>
          <w:sz w:val="24"/>
          <w:szCs w:val="24"/>
          <w:u w:val="single"/>
        </w:rPr>
      </w:pPr>
      <w:r w:rsidRPr="007C3241">
        <w:rPr>
          <w:rFonts w:cs="David" w:hint="cs"/>
          <w:b/>
          <w:bCs/>
          <w:sz w:val="24"/>
          <w:szCs w:val="24"/>
          <w:u w:val="single"/>
          <w:rtl/>
        </w:rPr>
        <w:t>לימודי הארכיאולוגיה כוללים את המדורים הבאים:</w:t>
      </w:r>
    </w:p>
    <w:p w:rsidR="005B5E83" w:rsidRPr="007C3241" w:rsidRDefault="005B5E83" w:rsidP="005B5E83">
      <w:pPr>
        <w:numPr>
          <w:ilvl w:val="12"/>
          <w:numId w:val="0"/>
        </w:numPr>
        <w:bidi/>
        <w:spacing w:line="360" w:lineRule="auto"/>
        <w:ind w:left="153" w:right="142"/>
        <w:rPr>
          <w:rFonts w:cs="David"/>
          <w:sz w:val="24"/>
          <w:szCs w:val="24"/>
        </w:rPr>
      </w:pPr>
      <w:r w:rsidRPr="007C3241">
        <w:rPr>
          <w:rFonts w:cs="David" w:hint="cs"/>
          <w:sz w:val="24"/>
          <w:szCs w:val="24"/>
          <w:rtl/>
        </w:rPr>
        <w:t xml:space="preserve">א. </w:t>
      </w:r>
      <w:r w:rsidRPr="007C3241">
        <w:rPr>
          <w:rFonts w:cs="David" w:hint="cs"/>
          <w:sz w:val="24"/>
          <w:szCs w:val="24"/>
          <w:rtl/>
        </w:rPr>
        <w:tab/>
        <w:t>ארכיאולוגיה פרהיסטורית ואנתרופולוגית</w:t>
      </w:r>
    </w:p>
    <w:p w:rsidR="005B5E83" w:rsidRPr="007C3241" w:rsidRDefault="005B5E83" w:rsidP="005B5E83">
      <w:pPr>
        <w:numPr>
          <w:ilvl w:val="12"/>
          <w:numId w:val="0"/>
        </w:numPr>
        <w:bidi/>
        <w:spacing w:line="360" w:lineRule="auto"/>
        <w:ind w:left="153" w:right="142"/>
        <w:rPr>
          <w:rFonts w:cs="David"/>
          <w:sz w:val="24"/>
          <w:szCs w:val="24"/>
          <w:rtl/>
        </w:rPr>
      </w:pPr>
      <w:r w:rsidRPr="007C3241">
        <w:rPr>
          <w:rFonts w:cs="David" w:hint="cs"/>
          <w:sz w:val="24"/>
          <w:szCs w:val="24"/>
          <w:rtl/>
        </w:rPr>
        <w:t xml:space="preserve">ב. </w:t>
      </w:r>
      <w:r w:rsidRPr="007C3241">
        <w:rPr>
          <w:rFonts w:cs="David" w:hint="cs"/>
          <w:sz w:val="24"/>
          <w:szCs w:val="24"/>
          <w:rtl/>
        </w:rPr>
        <w:tab/>
        <w:t>ארכיאולוגיה של ארץ ישראל ושכנותיה בתקופת המקרא</w:t>
      </w:r>
    </w:p>
    <w:p w:rsidR="005B5E83" w:rsidRPr="007C3241" w:rsidRDefault="005B5E83" w:rsidP="005B5E83">
      <w:pPr>
        <w:numPr>
          <w:ilvl w:val="12"/>
          <w:numId w:val="0"/>
        </w:numPr>
        <w:bidi/>
        <w:spacing w:line="360" w:lineRule="auto"/>
        <w:ind w:left="153" w:right="142"/>
        <w:rPr>
          <w:rFonts w:cs="David"/>
          <w:sz w:val="24"/>
          <w:szCs w:val="24"/>
          <w:rtl/>
        </w:rPr>
      </w:pPr>
      <w:r w:rsidRPr="007C3241">
        <w:rPr>
          <w:rFonts w:cs="David" w:hint="cs"/>
          <w:sz w:val="24"/>
          <w:szCs w:val="24"/>
          <w:rtl/>
        </w:rPr>
        <w:t xml:space="preserve">ג. </w:t>
      </w:r>
      <w:r w:rsidRPr="007C3241">
        <w:rPr>
          <w:rFonts w:cs="David" w:hint="cs"/>
          <w:sz w:val="24"/>
          <w:szCs w:val="24"/>
          <w:rtl/>
        </w:rPr>
        <w:tab/>
        <w:t>ארכיאולוגיה קלאסית-הלניסטית-רומית-ביזנטית</w:t>
      </w:r>
    </w:p>
    <w:p w:rsidR="005B5E83" w:rsidRPr="007C3241" w:rsidRDefault="005B5E83" w:rsidP="005B5E83">
      <w:pPr>
        <w:numPr>
          <w:ilvl w:val="12"/>
          <w:numId w:val="0"/>
        </w:numPr>
        <w:bidi/>
        <w:spacing w:after="0" w:line="360" w:lineRule="auto"/>
        <w:ind w:left="990"/>
        <w:jc w:val="both"/>
        <w:rPr>
          <w:rFonts w:ascii="Times New Roman" w:eastAsia="Times New Roman" w:hAnsi="Times New Roman" w:cs="David"/>
          <w:b/>
          <w:bCs/>
          <w:sz w:val="24"/>
          <w:szCs w:val="24"/>
          <w:rtl/>
        </w:rPr>
      </w:pPr>
    </w:p>
    <w:p w:rsidR="005B5E83" w:rsidRPr="007C3241" w:rsidRDefault="005B5E83" w:rsidP="005B5E83">
      <w:pPr>
        <w:numPr>
          <w:ilvl w:val="12"/>
          <w:numId w:val="0"/>
        </w:numPr>
        <w:bidi/>
        <w:spacing w:after="0" w:line="360" w:lineRule="auto"/>
        <w:ind w:left="423"/>
        <w:jc w:val="both"/>
        <w:rPr>
          <w:rFonts w:ascii="Times New Roman" w:eastAsia="Times New Roman" w:hAnsi="Times New Roman" w:cs="David"/>
          <w:b/>
          <w:bCs/>
          <w:sz w:val="24"/>
          <w:szCs w:val="24"/>
          <w:u w:val="single"/>
          <w:rtl/>
        </w:rPr>
      </w:pPr>
      <w:r w:rsidRPr="007C3241">
        <w:rPr>
          <w:rFonts w:ascii="Times New Roman" w:eastAsia="Times New Roman" w:hAnsi="Times New Roman" w:cs="David" w:hint="cs"/>
          <w:b/>
          <w:bCs/>
          <w:sz w:val="24"/>
          <w:szCs w:val="24"/>
          <w:u w:val="single"/>
          <w:rtl/>
        </w:rPr>
        <w:t>מבנה הלימודים</w:t>
      </w:r>
    </w:p>
    <w:p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sidRPr="007C3241">
        <w:rPr>
          <w:rFonts w:ascii="Times New Roman" w:eastAsia="Times New Roman" w:hAnsi="Times New Roman" w:cs="David" w:hint="cs"/>
          <w:sz w:val="24"/>
          <w:szCs w:val="24"/>
          <w:rtl/>
        </w:rPr>
        <w:t>תכנית דו-מחלקתית</w:t>
      </w:r>
    </w:p>
    <w:p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7C3241">
        <w:rPr>
          <w:rFonts w:ascii="Times New Roman" w:eastAsia="Times New Roman" w:hAnsi="Times New Roman" w:cs="David" w:hint="cs"/>
          <w:sz w:val="24"/>
          <w:szCs w:val="24"/>
          <w:rtl/>
        </w:rPr>
        <w:t>תכנית מחלקה ראשית</w:t>
      </w:r>
    </w:p>
    <w:p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7C3241">
        <w:rPr>
          <w:rFonts w:ascii="Times New Roman" w:eastAsia="Times New Roman" w:hAnsi="Times New Roman" w:cs="David" w:hint="cs"/>
          <w:sz w:val="24"/>
          <w:szCs w:val="24"/>
          <w:rtl/>
        </w:rPr>
        <w:t>חטיבת לימודים מורחבת</w:t>
      </w:r>
    </w:p>
    <w:p w:rsidR="005B5E83" w:rsidRPr="007C3241" w:rsidRDefault="005B5E83" w:rsidP="005B5E83">
      <w:pPr>
        <w:bidi/>
        <w:spacing w:after="0" w:line="360" w:lineRule="auto"/>
        <w:ind w:left="1440"/>
        <w:jc w:val="both"/>
        <w:rPr>
          <w:rFonts w:ascii="Times New Roman" w:eastAsia="Times New Roman" w:hAnsi="Times New Roman" w:cs="David"/>
          <w:b/>
          <w:bCs/>
          <w:sz w:val="24"/>
          <w:szCs w:val="24"/>
          <w:rtl/>
        </w:rPr>
      </w:pPr>
    </w:p>
    <w:p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sidRPr="007C3241">
        <w:rPr>
          <w:rFonts w:ascii="Times New Roman" w:eastAsia="Times New Roman" w:hAnsi="Times New Roman" w:cs="David" w:hint="cs"/>
          <w:bCs/>
          <w:sz w:val="24"/>
          <w:szCs w:val="24"/>
          <w:u w:val="single"/>
          <w:rtl/>
        </w:rPr>
        <w:t xml:space="preserve">תכנית הלימודים </w:t>
      </w:r>
      <w:r w:rsidRPr="007C3241">
        <w:rPr>
          <w:rFonts w:ascii="Times New Roman" w:eastAsia="Times New Roman" w:hAnsi="Times New Roman" w:cs="David"/>
          <w:bCs/>
          <w:sz w:val="24"/>
          <w:szCs w:val="24"/>
          <w:u w:val="single"/>
          <w:rtl/>
        </w:rPr>
        <w:t>–</w:t>
      </w:r>
      <w:r w:rsidRPr="007C3241">
        <w:rPr>
          <w:rFonts w:ascii="Times New Roman" w:eastAsia="Times New Roman" w:hAnsi="Times New Roman" w:cs="David" w:hint="cs"/>
          <w:bCs/>
          <w:sz w:val="24"/>
          <w:szCs w:val="24"/>
          <w:u w:val="single"/>
          <w:rtl/>
        </w:rPr>
        <w:t>חטיבה (28 נק"ז)</w:t>
      </w:r>
    </w:p>
    <w:p w:rsidR="005B5E83" w:rsidRPr="007C3241" w:rsidRDefault="005B5E83" w:rsidP="005B5E83">
      <w:pPr>
        <w:numPr>
          <w:ilvl w:val="12"/>
          <w:numId w:val="0"/>
        </w:numPr>
        <w:bidi/>
        <w:spacing w:after="0" w:line="360" w:lineRule="auto"/>
        <w:ind w:left="960"/>
        <w:jc w:val="both"/>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מדור ראשי</w:t>
      </w:r>
    </w:p>
    <w:p w:rsidR="005B5E83" w:rsidRPr="007C3241" w:rsidRDefault="005B5E83" w:rsidP="005B5E83">
      <w:pPr>
        <w:numPr>
          <w:ilvl w:val="12"/>
          <w:numId w:val="0"/>
        </w:numPr>
        <w:bidi/>
        <w:spacing w:after="0" w:line="360" w:lineRule="auto"/>
        <w:ind w:left="960"/>
        <w:jc w:val="both"/>
        <w:rPr>
          <w:rFonts w:ascii="Times New Roman" w:eastAsia="Times New Roman" w:hAnsi="Times New Roman" w:cs="David"/>
          <w:bCs/>
          <w:sz w:val="24"/>
          <w:szCs w:val="24"/>
          <w:u w:val="single"/>
        </w:rPr>
      </w:pPr>
      <w:r w:rsidRPr="007C3241">
        <w:rPr>
          <w:rFonts w:ascii="Times New Roman" w:eastAsia="Times New Roman" w:hAnsi="Times New Roman" w:cs="David" w:hint="cs"/>
          <w:bCs/>
          <w:sz w:val="24"/>
          <w:szCs w:val="24"/>
          <w:u w:val="single"/>
          <w:rtl/>
        </w:rPr>
        <w:t>שנה א'</w:t>
      </w:r>
    </w:p>
    <w:p w:rsidR="005B5E83" w:rsidRPr="007C3241" w:rsidRDefault="005B5E83" w:rsidP="005B5E83">
      <w:pPr>
        <w:numPr>
          <w:ilvl w:val="12"/>
          <w:numId w:val="0"/>
        </w:numPr>
        <w:bidi/>
        <w:spacing w:after="0" w:line="360" w:lineRule="auto"/>
        <w:ind w:left="960"/>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873"/>
        <w:gridCol w:w="1985"/>
        <w:gridCol w:w="1246"/>
      </w:tblGrid>
      <w:tr w:rsidR="005B5E83" w:rsidRPr="007C3241" w:rsidTr="00815E76">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873"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1985"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246"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rsidTr="00815E76">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jc w:val="center"/>
              <w:rPr>
                <w:rFonts w:cs="David"/>
                <w:sz w:val="24"/>
                <w:szCs w:val="24"/>
              </w:rPr>
            </w:pPr>
          </w:p>
        </w:tc>
        <w:tc>
          <w:tcPr>
            <w:tcW w:w="873"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rsidR="005B5E83" w:rsidRPr="007C3241" w:rsidRDefault="005B5E83" w:rsidP="00AE5CB0">
            <w:pPr>
              <w:bidi/>
              <w:spacing w:line="240" w:lineRule="auto"/>
              <w:jc w:val="center"/>
              <w:rPr>
                <w:rFonts w:cs="David"/>
                <w:sz w:val="24"/>
                <w:szCs w:val="24"/>
              </w:rPr>
            </w:pPr>
            <w:r w:rsidRPr="007C3241">
              <w:rPr>
                <w:rFonts w:cs="David"/>
                <w:sz w:val="24"/>
                <w:szCs w:val="24"/>
                <w:rtl/>
              </w:rPr>
              <w:t>קריאה מודרכת</w:t>
            </w:r>
          </w:p>
        </w:tc>
        <w:tc>
          <w:tcPr>
            <w:tcW w:w="1246"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135-1-1751</w:t>
            </w:r>
          </w:p>
        </w:tc>
      </w:tr>
      <w:tr w:rsidR="005B5E83" w:rsidRPr="007C3241" w:rsidTr="00815E76">
        <w:tc>
          <w:tcPr>
            <w:tcW w:w="1368"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tc>
        <w:tc>
          <w:tcPr>
            <w:tcW w:w="1368"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rsidR="005B5E83" w:rsidRPr="007C3241" w:rsidRDefault="005B5E83" w:rsidP="00815E76">
            <w:pPr>
              <w:bidi/>
              <w:spacing w:line="240" w:lineRule="auto"/>
              <w:rPr>
                <w:rFonts w:cs="David"/>
                <w:sz w:val="24"/>
                <w:szCs w:val="24"/>
              </w:rPr>
            </w:pPr>
          </w:p>
        </w:tc>
        <w:tc>
          <w:tcPr>
            <w:tcW w:w="873"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985"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*מוצא האדם וראשית התרבות האנושית</w:t>
            </w:r>
          </w:p>
        </w:tc>
        <w:tc>
          <w:tcPr>
            <w:tcW w:w="1246"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135-1-1011</w:t>
            </w:r>
          </w:p>
        </w:tc>
      </w:tr>
      <w:tr w:rsidR="005B5E83" w:rsidRPr="007C3241" w:rsidTr="00815E76">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rPr>
                <w:rFonts w:cs="David"/>
                <w:sz w:val="24"/>
                <w:szCs w:val="24"/>
              </w:rPr>
            </w:pPr>
          </w:p>
        </w:tc>
        <w:tc>
          <w:tcPr>
            <w:tcW w:w="873"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w:t>
            </w:r>
            <w:r w:rsidRPr="007C3241">
              <w:rPr>
                <w:rFonts w:cs="David"/>
                <w:sz w:val="24"/>
                <w:szCs w:val="24"/>
                <w:rtl/>
              </w:rPr>
              <w:t>מבוא לפרהיסטוריה של א"י</w:t>
            </w:r>
          </w:p>
        </w:tc>
        <w:tc>
          <w:tcPr>
            <w:tcW w:w="1246"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135-1-1021</w:t>
            </w:r>
          </w:p>
        </w:tc>
      </w:tr>
      <w:tr w:rsidR="005B5E83" w:rsidRPr="007C3241" w:rsidTr="00815E76">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א'</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rPr>
                <w:rFonts w:cs="David"/>
                <w:sz w:val="24"/>
                <w:szCs w:val="24"/>
              </w:rPr>
            </w:pPr>
          </w:p>
        </w:tc>
        <w:tc>
          <w:tcPr>
            <w:tcW w:w="873"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w:t>
            </w:r>
            <w:r w:rsidRPr="007C3241">
              <w:rPr>
                <w:rFonts w:hint="cs"/>
                <w:rtl/>
              </w:rPr>
              <w:t xml:space="preserve"> </w:t>
            </w: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lastRenderedPageBreak/>
              <w:t>וארכיטקטורה</w:t>
            </w:r>
            <w:r w:rsidRPr="007C3241">
              <w:rPr>
                <w:rFonts w:cs="David"/>
                <w:sz w:val="24"/>
                <w:szCs w:val="24"/>
                <w:rtl/>
              </w:rPr>
              <w:t xml:space="preserve"> </w:t>
            </w:r>
            <w:r w:rsidRPr="007C3241">
              <w:rPr>
                <w:rFonts w:cs="David" w:hint="cs"/>
                <w:sz w:val="24"/>
                <w:szCs w:val="24"/>
                <w:rtl/>
              </w:rPr>
              <w:t>קלאסית</w:t>
            </w:r>
          </w:p>
        </w:tc>
        <w:tc>
          <w:tcPr>
            <w:tcW w:w="1246"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lastRenderedPageBreak/>
              <w:t>135-1-2051</w:t>
            </w:r>
          </w:p>
        </w:tc>
      </w:tr>
      <w:tr w:rsidR="005B5E83" w:rsidRPr="007C3241" w:rsidTr="00815E76">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lastRenderedPageBreak/>
              <w:t>ב</w:t>
            </w:r>
            <w:r w:rsidRPr="007C3241">
              <w:rPr>
                <w:rFonts w:cs="David" w:hint="cs"/>
                <w:sz w:val="24"/>
                <w:szCs w:val="24"/>
                <w:rtl/>
              </w:rPr>
              <w:t>'</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rsidR="005B5E83" w:rsidRPr="007C3241" w:rsidRDefault="005B5E83" w:rsidP="00815E76">
            <w:pPr>
              <w:bidi/>
              <w:spacing w:line="240" w:lineRule="auto"/>
              <w:rPr>
                <w:rFonts w:cs="David"/>
                <w:sz w:val="24"/>
                <w:szCs w:val="24"/>
              </w:rPr>
            </w:pPr>
          </w:p>
        </w:tc>
        <w:tc>
          <w:tcPr>
            <w:tcW w:w="873"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hint="cs"/>
                <w:sz w:val="24"/>
                <w:szCs w:val="24"/>
                <w:rtl/>
              </w:rPr>
              <w:t>*</w:t>
            </w:r>
            <w:r w:rsidRPr="007C3241">
              <w:rPr>
                <w:rFonts w:hint="cs"/>
                <w:rtl/>
              </w:rPr>
              <w:t xml:space="preserve"> </w:t>
            </w: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r w:rsidRPr="007C3241">
              <w:rPr>
                <w:rFonts w:cs="David"/>
                <w:sz w:val="24"/>
                <w:szCs w:val="24"/>
                <w:rtl/>
              </w:rPr>
              <w:t xml:space="preserve"> </w:t>
            </w:r>
            <w:r w:rsidRPr="007C3241">
              <w:rPr>
                <w:rFonts w:cs="David" w:hint="cs"/>
                <w:sz w:val="24"/>
                <w:szCs w:val="24"/>
                <w:rtl/>
              </w:rPr>
              <w:t>של</w:t>
            </w:r>
            <w:r w:rsidRPr="007C3241">
              <w:rPr>
                <w:rFonts w:cs="David"/>
                <w:sz w:val="24"/>
                <w:szCs w:val="24"/>
                <w:rtl/>
              </w:rPr>
              <w:t xml:space="preserve"> </w:t>
            </w:r>
            <w:r w:rsidRPr="007C3241">
              <w:rPr>
                <w:rFonts w:cs="David" w:hint="cs"/>
                <w:sz w:val="24"/>
                <w:szCs w:val="24"/>
                <w:rtl/>
              </w:rPr>
              <w:t>ארץ</w:t>
            </w:r>
            <w:r w:rsidRPr="007C3241">
              <w:rPr>
                <w:rFonts w:cs="David"/>
                <w:sz w:val="24"/>
                <w:szCs w:val="24"/>
                <w:rtl/>
              </w:rPr>
              <w:t xml:space="preserve"> </w:t>
            </w:r>
            <w:r w:rsidRPr="007C3241">
              <w:rPr>
                <w:rFonts w:cs="David" w:hint="cs"/>
                <w:sz w:val="24"/>
                <w:szCs w:val="24"/>
                <w:rtl/>
              </w:rPr>
              <w:t>ישראל</w:t>
            </w:r>
          </w:p>
        </w:tc>
        <w:tc>
          <w:tcPr>
            <w:tcW w:w="1246" w:type="dxa"/>
            <w:shd w:val="clear" w:color="auto" w:fill="auto"/>
          </w:tcPr>
          <w:p w:rsidR="005B5E83" w:rsidRPr="007C3241" w:rsidRDefault="005B5E83" w:rsidP="00815E76">
            <w:pPr>
              <w:bidi/>
              <w:spacing w:line="240" w:lineRule="auto"/>
              <w:jc w:val="center"/>
              <w:rPr>
                <w:rFonts w:cs="David"/>
                <w:sz w:val="24"/>
                <w:szCs w:val="24"/>
              </w:rPr>
            </w:pPr>
            <w:r w:rsidRPr="007C3241">
              <w:rPr>
                <w:rFonts w:cs="David"/>
                <w:sz w:val="24"/>
                <w:szCs w:val="24"/>
                <w:rtl/>
              </w:rPr>
              <w:t>135-1-</w:t>
            </w:r>
            <w:r w:rsidRPr="007C3241">
              <w:rPr>
                <w:rFonts w:cs="David" w:hint="cs"/>
                <w:sz w:val="24"/>
                <w:szCs w:val="24"/>
                <w:rtl/>
              </w:rPr>
              <w:t>0054</w:t>
            </w:r>
          </w:p>
        </w:tc>
      </w:tr>
      <w:tr w:rsidR="005B5E83" w:rsidRPr="007C3241" w:rsidTr="00815E76">
        <w:tc>
          <w:tcPr>
            <w:tcW w:w="1368"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r w:rsidR="0017007C">
              <w:rPr>
                <w:rFonts w:cs="David" w:hint="cs"/>
                <w:sz w:val="24"/>
                <w:szCs w:val="24"/>
                <w:rtl/>
              </w:rPr>
              <w:t>'</w:t>
            </w:r>
          </w:p>
          <w:p w:rsidR="00D24E73" w:rsidRDefault="00D24E73" w:rsidP="00815E76">
            <w:pPr>
              <w:bidi/>
              <w:spacing w:line="240" w:lineRule="auto"/>
              <w:jc w:val="center"/>
              <w:rPr>
                <w:rFonts w:cs="David"/>
                <w:sz w:val="24"/>
                <w:szCs w:val="24"/>
                <w:rtl/>
              </w:rPr>
            </w:pPr>
          </w:p>
          <w:p w:rsidR="00D24E73" w:rsidRDefault="00D24E73" w:rsidP="00D24E73">
            <w:pPr>
              <w:bidi/>
              <w:spacing w:line="240" w:lineRule="auto"/>
              <w:jc w:val="center"/>
              <w:rPr>
                <w:rFonts w:cs="David"/>
                <w:sz w:val="24"/>
                <w:szCs w:val="24"/>
                <w:rtl/>
              </w:rPr>
            </w:pPr>
          </w:p>
          <w:p w:rsidR="005B5E83" w:rsidRPr="007C3241" w:rsidRDefault="005B5E83" w:rsidP="0017007C">
            <w:pPr>
              <w:bidi/>
              <w:spacing w:line="240" w:lineRule="auto"/>
              <w:rPr>
                <w:rFonts w:cs="David"/>
                <w:sz w:val="24"/>
                <w:szCs w:val="24"/>
                <w:rtl/>
              </w:rPr>
            </w:pPr>
          </w:p>
        </w:tc>
        <w:tc>
          <w:tcPr>
            <w:tcW w:w="1368"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rsidR="00D24E73" w:rsidRDefault="00D24E73" w:rsidP="00815E76">
            <w:pPr>
              <w:bidi/>
              <w:spacing w:line="240" w:lineRule="auto"/>
              <w:jc w:val="center"/>
              <w:rPr>
                <w:rFonts w:cs="David"/>
                <w:sz w:val="24"/>
                <w:szCs w:val="24"/>
                <w:rtl/>
              </w:rPr>
            </w:pPr>
          </w:p>
          <w:p w:rsidR="00D24E73" w:rsidRDefault="00D24E73" w:rsidP="0017007C">
            <w:pPr>
              <w:bidi/>
              <w:spacing w:line="240" w:lineRule="auto"/>
              <w:rPr>
                <w:rFonts w:cs="David"/>
                <w:sz w:val="24"/>
                <w:szCs w:val="24"/>
                <w:rtl/>
              </w:rPr>
            </w:pPr>
          </w:p>
          <w:p w:rsidR="00D24E73" w:rsidRPr="007C3241" w:rsidRDefault="00D24E73" w:rsidP="00D24E73">
            <w:pPr>
              <w:bidi/>
              <w:spacing w:line="240" w:lineRule="auto"/>
              <w:jc w:val="center"/>
              <w:rPr>
                <w:rFonts w:cs="David"/>
                <w:sz w:val="24"/>
                <w:szCs w:val="24"/>
                <w:rtl/>
              </w:rPr>
            </w:pPr>
          </w:p>
        </w:tc>
        <w:tc>
          <w:tcPr>
            <w:tcW w:w="1368"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rsidR="00D24E73" w:rsidRDefault="00D24E73" w:rsidP="00815E76">
            <w:pPr>
              <w:bidi/>
              <w:spacing w:line="240" w:lineRule="auto"/>
              <w:jc w:val="center"/>
              <w:rPr>
                <w:rFonts w:cs="David"/>
                <w:sz w:val="24"/>
                <w:szCs w:val="24"/>
                <w:rtl/>
              </w:rPr>
            </w:pPr>
          </w:p>
          <w:p w:rsidR="00D24E73" w:rsidRDefault="00D24E73" w:rsidP="0017007C">
            <w:pPr>
              <w:bidi/>
              <w:spacing w:line="240" w:lineRule="auto"/>
              <w:rPr>
                <w:rFonts w:cs="David"/>
                <w:sz w:val="24"/>
                <w:szCs w:val="24"/>
                <w:rtl/>
              </w:rPr>
            </w:pPr>
          </w:p>
          <w:p w:rsidR="005B5E83" w:rsidRPr="007C3241" w:rsidRDefault="005B5E83" w:rsidP="00D24E73">
            <w:pPr>
              <w:bidi/>
              <w:spacing w:line="240" w:lineRule="auto"/>
              <w:jc w:val="center"/>
              <w:rPr>
                <w:rFonts w:cs="David"/>
                <w:sz w:val="24"/>
                <w:szCs w:val="24"/>
                <w:rtl/>
              </w:rPr>
            </w:pPr>
          </w:p>
        </w:tc>
        <w:tc>
          <w:tcPr>
            <w:tcW w:w="1368" w:type="dxa"/>
            <w:shd w:val="clear" w:color="auto" w:fill="auto"/>
          </w:tcPr>
          <w:p w:rsidR="005B5E83" w:rsidRPr="007C3241" w:rsidRDefault="005B5E83" w:rsidP="00815E76">
            <w:pPr>
              <w:bidi/>
              <w:spacing w:line="240" w:lineRule="auto"/>
              <w:rPr>
                <w:rFonts w:cs="David"/>
                <w:sz w:val="24"/>
                <w:szCs w:val="24"/>
              </w:rPr>
            </w:pPr>
          </w:p>
        </w:tc>
        <w:tc>
          <w:tcPr>
            <w:tcW w:w="873"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rsidR="00D24E73" w:rsidRDefault="00D24E73" w:rsidP="00815E76">
            <w:pPr>
              <w:bidi/>
              <w:spacing w:line="240" w:lineRule="auto"/>
              <w:jc w:val="center"/>
              <w:rPr>
                <w:rFonts w:cs="David"/>
                <w:sz w:val="24"/>
                <w:szCs w:val="24"/>
                <w:rtl/>
              </w:rPr>
            </w:pPr>
          </w:p>
          <w:p w:rsidR="00D24E73" w:rsidRDefault="00D24E73" w:rsidP="0017007C">
            <w:pPr>
              <w:bidi/>
              <w:spacing w:line="240" w:lineRule="auto"/>
              <w:rPr>
                <w:rFonts w:cs="David"/>
                <w:sz w:val="24"/>
                <w:szCs w:val="24"/>
                <w:rtl/>
              </w:rPr>
            </w:pPr>
          </w:p>
          <w:p w:rsidR="005B5E83" w:rsidRPr="007C3241" w:rsidRDefault="005B5E83" w:rsidP="00D24E73">
            <w:pPr>
              <w:bidi/>
              <w:spacing w:line="240" w:lineRule="auto"/>
              <w:jc w:val="center"/>
              <w:rPr>
                <w:rFonts w:cs="David"/>
                <w:sz w:val="24"/>
                <w:szCs w:val="24"/>
                <w:rtl/>
              </w:rPr>
            </w:pPr>
          </w:p>
        </w:tc>
        <w:tc>
          <w:tcPr>
            <w:tcW w:w="1985" w:type="dxa"/>
            <w:shd w:val="clear" w:color="auto" w:fill="auto"/>
          </w:tcPr>
          <w:p w:rsidR="00D24E73" w:rsidRPr="007C3241" w:rsidRDefault="00D24E73" w:rsidP="0017007C">
            <w:pPr>
              <w:bidi/>
              <w:spacing w:line="240" w:lineRule="auto"/>
              <w:jc w:val="center"/>
              <w:rPr>
                <w:rFonts w:cs="David"/>
                <w:sz w:val="24"/>
                <w:szCs w:val="24"/>
                <w:highlight w:val="yellow"/>
                <w:rtl/>
              </w:rPr>
            </w:pPr>
            <w:r>
              <w:rPr>
                <w:rFonts w:cs="David" w:hint="cs"/>
                <w:sz w:val="24"/>
                <w:szCs w:val="24"/>
                <w:rtl/>
              </w:rPr>
              <w:t>*</w:t>
            </w:r>
            <w:r w:rsidRPr="00EF7B3C">
              <w:rPr>
                <w:rFonts w:cs="David"/>
                <w:sz w:val="24"/>
                <w:szCs w:val="24"/>
                <w:rtl/>
              </w:rPr>
              <w:t>מבוא לארכיאולוגיה של  א"י וסוריה מהתקופה הכלקוליתית ועד לסוף תקופת הברונזה התיכונה</w:t>
            </w:r>
          </w:p>
        </w:tc>
        <w:tc>
          <w:tcPr>
            <w:tcW w:w="1246" w:type="dxa"/>
            <w:shd w:val="clear" w:color="auto" w:fill="auto"/>
          </w:tcPr>
          <w:p w:rsidR="005B5E83" w:rsidRPr="007C3241" w:rsidRDefault="005B5E83" w:rsidP="00815E76">
            <w:pPr>
              <w:bidi/>
              <w:spacing w:line="240" w:lineRule="auto"/>
              <w:jc w:val="center"/>
              <w:rPr>
                <w:rFonts w:cs="David"/>
                <w:sz w:val="24"/>
                <w:szCs w:val="24"/>
                <w:rtl/>
              </w:rPr>
            </w:pPr>
            <w:r w:rsidRPr="007C3241">
              <w:rPr>
                <w:rFonts w:cs="David" w:hint="cs"/>
                <w:sz w:val="24"/>
                <w:szCs w:val="24"/>
                <w:rtl/>
              </w:rPr>
              <w:t>135-1-1401</w:t>
            </w:r>
          </w:p>
          <w:p w:rsidR="00D24E73" w:rsidRDefault="00D24E73" w:rsidP="00815E76">
            <w:pPr>
              <w:bidi/>
              <w:spacing w:line="240" w:lineRule="auto"/>
              <w:jc w:val="center"/>
              <w:rPr>
                <w:rFonts w:cs="David"/>
                <w:sz w:val="24"/>
                <w:szCs w:val="24"/>
                <w:rtl/>
              </w:rPr>
            </w:pPr>
          </w:p>
          <w:p w:rsidR="00D24E73" w:rsidRDefault="00D24E73" w:rsidP="00D24E73">
            <w:pPr>
              <w:bidi/>
              <w:spacing w:line="240" w:lineRule="auto"/>
              <w:jc w:val="center"/>
              <w:rPr>
                <w:rFonts w:cs="David"/>
                <w:sz w:val="24"/>
                <w:szCs w:val="24"/>
                <w:rtl/>
              </w:rPr>
            </w:pPr>
          </w:p>
          <w:p w:rsidR="00D24E73" w:rsidRPr="007C3241" w:rsidRDefault="00D24E73" w:rsidP="0017007C">
            <w:pPr>
              <w:bidi/>
              <w:spacing w:line="240" w:lineRule="auto"/>
              <w:rPr>
                <w:rFonts w:cs="David"/>
                <w:sz w:val="24"/>
                <w:szCs w:val="24"/>
                <w:rtl/>
              </w:rPr>
            </w:pPr>
          </w:p>
        </w:tc>
      </w:tr>
      <w:tr w:rsidR="0017007C" w:rsidRPr="007C3241" w:rsidTr="00815E76">
        <w:tc>
          <w:tcPr>
            <w:tcW w:w="1368" w:type="dxa"/>
            <w:shd w:val="clear" w:color="auto" w:fill="auto"/>
          </w:tcPr>
          <w:p w:rsidR="0017007C" w:rsidRPr="007C3241" w:rsidRDefault="0017007C" w:rsidP="00815E76">
            <w:pPr>
              <w:bidi/>
              <w:spacing w:line="240" w:lineRule="auto"/>
              <w:jc w:val="center"/>
              <w:rPr>
                <w:rFonts w:cs="David"/>
                <w:sz w:val="24"/>
                <w:szCs w:val="24"/>
                <w:rtl/>
              </w:rPr>
            </w:pPr>
            <w:r>
              <w:rPr>
                <w:rFonts w:cs="David" w:hint="cs"/>
                <w:sz w:val="24"/>
                <w:szCs w:val="24"/>
                <w:rtl/>
              </w:rPr>
              <w:t>ב'</w:t>
            </w:r>
          </w:p>
        </w:tc>
        <w:tc>
          <w:tcPr>
            <w:tcW w:w="1368" w:type="dxa"/>
            <w:shd w:val="clear" w:color="auto" w:fill="auto"/>
          </w:tcPr>
          <w:p w:rsidR="0017007C" w:rsidRPr="007C3241" w:rsidRDefault="0017007C" w:rsidP="00815E76">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rsidR="0017007C" w:rsidRPr="007C3241" w:rsidRDefault="0017007C" w:rsidP="00815E76">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rsidR="0017007C" w:rsidRPr="007C3241" w:rsidRDefault="0017007C" w:rsidP="00815E76">
            <w:pPr>
              <w:bidi/>
              <w:spacing w:line="240" w:lineRule="auto"/>
              <w:rPr>
                <w:rFonts w:cs="David"/>
                <w:sz w:val="24"/>
                <w:szCs w:val="24"/>
              </w:rPr>
            </w:pPr>
          </w:p>
        </w:tc>
        <w:tc>
          <w:tcPr>
            <w:tcW w:w="873" w:type="dxa"/>
            <w:shd w:val="clear" w:color="auto" w:fill="auto"/>
          </w:tcPr>
          <w:p w:rsidR="0017007C" w:rsidRPr="007C3241" w:rsidRDefault="0017007C" w:rsidP="00815E76">
            <w:pPr>
              <w:bidi/>
              <w:spacing w:line="240" w:lineRule="auto"/>
              <w:jc w:val="center"/>
              <w:rPr>
                <w:rFonts w:cs="David"/>
                <w:sz w:val="24"/>
                <w:szCs w:val="24"/>
                <w:rtl/>
              </w:rPr>
            </w:pPr>
            <w:r>
              <w:rPr>
                <w:rFonts w:cs="David" w:hint="cs"/>
                <w:sz w:val="24"/>
                <w:szCs w:val="24"/>
                <w:rtl/>
              </w:rPr>
              <w:t>2</w:t>
            </w:r>
          </w:p>
        </w:tc>
        <w:tc>
          <w:tcPr>
            <w:tcW w:w="1985" w:type="dxa"/>
            <w:shd w:val="clear" w:color="auto" w:fill="auto"/>
          </w:tcPr>
          <w:p w:rsidR="0017007C" w:rsidRDefault="0017007C" w:rsidP="00D24E73">
            <w:pPr>
              <w:bidi/>
              <w:spacing w:line="240" w:lineRule="auto"/>
              <w:jc w:val="center"/>
              <w:rPr>
                <w:rFonts w:cs="David"/>
                <w:sz w:val="24"/>
                <w:szCs w:val="24"/>
                <w:rtl/>
              </w:rPr>
            </w:pPr>
            <w:r w:rsidRPr="00D24E73">
              <w:rPr>
                <w:rFonts w:cs="David"/>
                <w:sz w:val="24"/>
                <w:szCs w:val="24"/>
                <w:rtl/>
              </w:rPr>
              <w:t>מבוא לארכיאולוגיה של  א"י וסוריה בתקופת הברונזה המאוחרת והברזל</w:t>
            </w:r>
          </w:p>
        </w:tc>
        <w:tc>
          <w:tcPr>
            <w:tcW w:w="1246" w:type="dxa"/>
            <w:shd w:val="clear" w:color="auto" w:fill="auto"/>
          </w:tcPr>
          <w:p w:rsidR="0017007C" w:rsidRPr="007C3241" w:rsidRDefault="0017007C" w:rsidP="0017007C">
            <w:pPr>
              <w:bidi/>
              <w:spacing w:line="240" w:lineRule="auto"/>
              <w:jc w:val="center"/>
              <w:rPr>
                <w:rFonts w:cs="David"/>
                <w:sz w:val="24"/>
                <w:szCs w:val="24"/>
                <w:rtl/>
              </w:rPr>
            </w:pPr>
            <w:r w:rsidRPr="007C3241">
              <w:rPr>
                <w:rFonts w:cs="David" w:hint="cs"/>
                <w:sz w:val="24"/>
                <w:szCs w:val="24"/>
                <w:rtl/>
              </w:rPr>
              <w:t>135-1-</w:t>
            </w:r>
            <w:r w:rsidRPr="00D757F8">
              <w:rPr>
                <w:rFonts w:cs="David" w:hint="cs"/>
                <w:sz w:val="24"/>
                <w:szCs w:val="24"/>
                <w:rtl/>
              </w:rPr>
              <w:t>1411</w:t>
            </w:r>
          </w:p>
        </w:tc>
      </w:tr>
    </w:tbl>
    <w:p w:rsidR="005B5E83" w:rsidRPr="007C3241" w:rsidRDefault="005B5E83" w:rsidP="005B5E83">
      <w:pPr>
        <w:bidi/>
        <w:spacing w:after="0" w:line="360" w:lineRule="auto"/>
        <w:ind w:left="960"/>
        <w:jc w:val="both"/>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 * יש ללמוד שני מבואות בלבד</w:t>
      </w:r>
    </w:p>
    <w:p w:rsidR="005B5E83" w:rsidRPr="007C3241" w:rsidRDefault="005B5E83" w:rsidP="005B5E83">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5B5E83" w:rsidRPr="007C3241" w:rsidRDefault="005B5E83" w:rsidP="005B5E83">
      <w:pPr>
        <w:numPr>
          <w:ilvl w:val="12"/>
          <w:numId w:val="0"/>
        </w:numPr>
        <w:bidi/>
        <w:spacing w:after="0" w:line="360" w:lineRule="auto"/>
        <w:ind w:left="4"/>
        <w:jc w:val="both"/>
        <w:rPr>
          <w:rFonts w:ascii="Times New Roman" w:eastAsia="Times New Roman" w:hAnsi="Times New Roman" w:cs="David"/>
          <w:bCs/>
          <w:sz w:val="24"/>
          <w:szCs w:val="24"/>
          <w:rtl/>
        </w:rPr>
      </w:pPr>
      <w:r w:rsidRPr="007C3241">
        <w:rPr>
          <w:rFonts w:ascii="Times New Roman" w:eastAsia="Times New Roman" w:hAnsi="Times New Roman" w:cs="David" w:hint="cs"/>
          <w:bCs/>
          <w:sz w:val="24"/>
          <w:szCs w:val="24"/>
          <w:u w:val="single"/>
          <w:rtl/>
        </w:rPr>
        <w:t>סה"כ קורסי נדרשים בשנה א'</w:t>
      </w:r>
      <w:r w:rsidRPr="007C3241">
        <w:rPr>
          <w:rFonts w:ascii="Times New Roman" w:eastAsia="Times New Roman" w:hAnsi="Times New Roman" w:cs="David" w:hint="cs"/>
          <w:bCs/>
          <w:sz w:val="24"/>
          <w:szCs w:val="24"/>
          <w:rtl/>
        </w:rPr>
        <w:t>:  10 נק"ז</w:t>
      </w:r>
    </w:p>
    <w:p w:rsidR="005B5E83" w:rsidRPr="007C3241" w:rsidRDefault="005B5E83" w:rsidP="005B5E83">
      <w:pPr>
        <w:numPr>
          <w:ilvl w:val="12"/>
          <w:numId w:val="0"/>
        </w:numPr>
        <w:bidi/>
        <w:spacing w:after="0" w:line="360" w:lineRule="auto"/>
        <w:ind w:left="1138" w:hanging="113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תנאי מעבר:</w:t>
      </w:r>
      <w:r w:rsidRPr="007C3241">
        <w:rPr>
          <w:rFonts w:ascii="Times New Roman" w:eastAsia="Times New Roman" w:hAnsi="Times New Roman" w:cs="David" w:hint="cs"/>
          <w:b/>
          <w:sz w:val="24"/>
          <w:szCs w:val="24"/>
          <w:rtl/>
        </w:rPr>
        <w:t xml:space="preserve"> </w:t>
      </w:r>
    </w:p>
    <w:p w:rsidR="005B5E83" w:rsidRPr="007C3241" w:rsidRDefault="005B5E83" w:rsidP="005B5E83">
      <w:pPr>
        <w:numPr>
          <w:ilvl w:val="0"/>
          <w:numId w:val="27"/>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סיום קורסי המבואות בציון  65 לפחות.</w:t>
      </w:r>
    </w:p>
    <w:p w:rsidR="005B5E83" w:rsidRPr="007C3241" w:rsidRDefault="005B5E83" w:rsidP="005B5E83">
      <w:pPr>
        <w:numPr>
          <w:ilvl w:val="0"/>
          <w:numId w:val="27"/>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קריאה מודרכת בארכיאולוגיה בציון 65 לפחות.</w:t>
      </w:r>
    </w:p>
    <w:p w:rsidR="0018249F" w:rsidRPr="0018249F" w:rsidRDefault="005B5E83" w:rsidP="0018249F">
      <w:pPr>
        <w:numPr>
          <w:ilvl w:val="0"/>
          <w:numId w:val="27"/>
        </w:numPr>
        <w:bidi/>
        <w:spacing w:after="0" w:line="360" w:lineRule="auto"/>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בנוסף לכך, על הסטודנט לעמוד בממוצע של לפחות 65 בכל הקורסים. </w:t>
      </w:r>
    </w:p>
    <w:p w:rsidR="005B5E83" w:rsidRPr="007C3241" w:rsidRDefault="005B5E83" w:rsidP="005B5E83">
      <w:pPr>
        <w:numPr>
          <w:ilvl w:val="12"/>
          <w:numId w:val="0"/>
        </w:numPr>
        <w:bidi/>
        <w:spacing w:after="0" w:line="360" w:lineRule="auto"/>
        <w:ind w:left="960"/>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873"/>
        <w:gridCol w:w="1985"/>
        <w:gridCol w:w="1246"/>
      </w:tblGrid>
      <w:tr w:rsidR="005B5E83" w:rsidRPr="007C3241" w:rsidTr="00815E76">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סמסטר</w:t>
            </w:r>
          </w:p>
        </w:tc>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סה"כ שעות</w:t>
            </w:r>
          </w:p>
        </w:tc>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שעות תרגול</w:t>
            </w:r>
          </w:p>
        </w:tc>
        <w:tc>
          <w:tcPr>
            <w:tcW w:w="873"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שעות</w:t>
            </w:r>
          </w:p>
        </w:tc>
        <w:tc>
          <w:tcPr>
            <w:tcW w:w="1985"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שם הקורס</w:t>
            </w:r>
          </w:p>
        </w:tc>
        <w:tc>
          <w:tcPr>
            <w:tcW w:w="1246"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מס' הקורס</w:t>
            </w:r>
          </w:p>
        </w:tc>
      </w:tr>
      <w:tr w:rsidR="005B5E83" w:rsidRPr="007C3241" w:rsidTr="00815E76">
        <w:tc>
          <w:tcPr>
            <w:tcW w:w="1368" w:type="dxa"/>
            <w:shd w:val="clear" w:color="auto" w:fill="auto"/>
          </w:tcPr>
          <w:p w:rsidR="005B5E83" w:rsidRPr="007C3241" w:rsidRDefault="005B5E83" w:rsidP="00815E76">
            <w:pPr>
              <w:bidi/>
              <w:spacing w:line="360" w:lineRule="auto"/>
              <w:jc w:val="center"/>
              <w:rPr>
                <w:rFonts w:cs="David"/>
                <w:sz w:val="24"/>
                <w:szCs w:val="24"/>
                <w:rtl/>
              </w:rPr>
            </w:pPr>
          </w:p>
        </w:tc>
        <w:tc>
          <w:tcPr>
            <w:tcW w:w="1368" w:type="dxa"/>
            <w:shd w:val="clear" w:color="auto" w:fill="auto"/>
          </w:tcPr>
          <w:p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368" w:type="dxa"/>
            <w:shd w:val="clear" w:color="auto" w:fill="auto"/>
          </w:tcPr>
          <w:p w:rsidR="005B5E83" w:rsidRPr="007C3241" w:rsidRDefault="005B5E83" w:rsidP="00815E76">
            <w:pPr>
              <w:bidi/>
              <w:spacing w:line="360" w:lineRule="auto"/>
              <w:jc w:val="center"/>
              <w:rPr>
                <w:rFonts w:cs="David"/>
                <w:sz w:val="24"/>
                <w:szCs w:val="24"/>
                <w:rtl/>
              </w:rPr>
            </w:pPr>
          </w:p>
        </w:tc>
        <w:tc>
          <w:tcPr>
            <w:tcW w:w="1368" w:type="dxa"/>
            <w:shd w:val="clear" w:color="auto" w:fill="auto"/>
          </w:tcPr>
          <w:p w:rsidR="005B5E83" w:rsidRPr="007C3241" w:rsidRDefault="005B5E83" w:rsidP="00815E76">
            <w:pPr>
              <w:bidi/>
              <w:spacing w:line="360" w:lineRule="auto"/>
              <w:rPr>
                <w:rFonts w:cs="David"/>
                <w:sz w:val="24"/>
                <w:szCs w:val="24"/>
              </w:rPr>
            </w:pPr>
          </w:p>
        </w:tc>
        <w:tc>
          <w:tcPr>
            <w:tcW w:w="873" w:type="dxa"/>
            <w:shd w:val="clear" w:color="auto" w:fill="auto"/>
          </w:tcPr>
          <w:p w:rsidR="005B5E83" w:rsidRPr="007C3241" w:rsidRDefault="005B5E83" w:rsidP="00815E76">
            <w:pPr>
              <w:bidi/>
              <w:spacing w:line="360" w:lineRule="auto"/>
              <w:jc w:val="center"/>
              <w:rPr>
                <w:rFonts w:cs="David"/>
                <w:sz w:val="24"/>
                <w:szCs w:val="24"/>
                <w:rtl/>
              </w:rPr>
            </w:pPr>
          </w:p>
        </w:tc>
        <w:tc>
          <w:tcPr>
            <w:tcW w:w="1985" w:type="dxa"/>
            <w:shd w:val="clear" w:color="auto" w:fill="auto"/>
          </w:tcPr>
          <w:p w:rsidR="005B5E83" w:rsidRPr="007C3241" w:rsidRDefault="005B5E83" w:rsidP="00815E76">
            <w:pPr>
              <w:bidi/>
              <w:spacing w:line="360" w:lineRule="auto"/>
              <w:jc w:val="center"/>
              <w:rPr>
                <w:rFonts w:cs="David"/>
                <w:sz w:val="24"/>
                <w:szCs w:val="24"/>
                <w:rtl/>
              </w:rPr>
            </w:pPr>
            <w:r w:rsidRPr="007C3241">
              <w:rPr>
                <w:rFonts w:cs="David" w:hint="cs"/>
                <w:sz w:val="24"/>
                <w:szCs w:val="24"/>
                <w:rtl/>
              </w:rPr>
              <w:t>כלי צור/כלי חרס חלק א'</w:t>
            </w:r>
          </w:p>
        </w:tc>
        <w:tc>
          <w:tcPr>
            <w:tcW w:w="1246" w:type="dxa"/>
            <w:shd w:val="clear" w:color="auto" w:fill="auto"/>
          </w:tcPr>
          <w:p w:rsidR="005B5E83" w:rsidRPr="007C3241" w:rsidRDefault="005B5E83" w:rsidP="00815E76">
            <w:pPr>
              <w:bidi/>
              <w:spacing w:line="360" w:lineRule="auto"/>
              <w:jc w:val="center"/>
              <w:rPr>
                <w:rFonts w:cs="David"/>
                <w:sz w:val="24"/>
                <w:szCs w:val="24"/>
                <w:rtl/>
              </w:rPr>
            </w:pPr>
          </w:p>
        </w:tc>
      </w:tr>
    </w:tbl>
    <w:p w:rsidR="005B5E83" w:rsidRPr="007C3241" w:rsidRDefault="005B5E83" w:rsidP="005B5E83">
      <w:pPr>
        <w:numPr>
          <w:ilvl w:val="12"/>
          <w:numId w:val="0"/>
        </w:numPr>
        <w:bidi/>
        <w:spacing w:after="0" w:line="360" w:lineRule="auto"/>
        <w:ind w:left="4"/>
        <w:jc w:val="both"/>
        <w:rPr>
          <w:rFonts w:ascii="Times New Roman" w:eastAsia="Times New Roman" w:hAnsi="Times New Roman" w:cs="David"/>
          <w:bCs/>
          <w:sz w:val="24"/>
          <w:szCs w:val="24"/>
          <w:u w:val="single"/>
          <w:rtl/>
        </w:rPr>
      </w:pPr>
    </w:p>
    <w:p w:rsidR="005B5E83" w:rsidRPr="007C3241" w:rsidRDefault="005B5E83" w:rsidP="005B5E83">
      <w:pPr>
        <w:numPr>
          <w:ilvl w:val="12"/>
          <w:numId w:val="0"/>
        </w:numPr>
        <w:bidi/>
        <w:spacing w:after="0" w:line="360" w:lineRule="auto"/>
        <w:ind w:left="4"/>
        <w:jc w:val="both"/>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 xml:space="preserve">סה"כ קורסים נדרשים בשנה ב':  </w:t>
      </w:r>
      <w:r w:rsidRPr="007C3241">
        <w:rPr>
          <w:rFonts w:ascii="Times New Roman" w:eastAsia="Times New Roman" w:hAnsi="Times New Roman" w:cs="David" w:hint="cs"/>
          <w:b/>
          <w:sz w:val="24"/>
          <w:szCs w:val="24"/>
          <w:rtl/>
        </w:rPr>
        <w:t>10 נק"ז</w:t>
      </w:r>
    </w:p>
    <w:p w:rsidR="005B5E83" w:rsidRPr="007C3241" w:rsidRDefault="005B5E83" w:rsidP="005B5E83">
      <w:pPr>
        <w:numPr>
          <w:ilvl w:val="12"/>
          <w:numId w:val="0"/>
        </w:numPr>
        <w:bidi/>
        <w:spacing w:after="0" w:line="360" w:lineRule="auto"/>
        <w:ind w:left="960"/>
        <w:rPr>
          <w:rFonts w:ascii="Times New Roman" w:eastAsia="Times New Roman" w:hAnsi="Times New Roman" w:cs="David"/>
          <w:bCs/>
          <w:sz w:val="24"/>
          <w:szCs w:val="24"/>
          <w:u w:val="single"/>
          <w:rtl/>
        </w:rPr>
      </w:pPr>
    </w:p>
    <w:p w:rsidR="005B5E83" w:rsidRPr="007C3241" w:rsidRDefault="005B5E83" w:rsidP="005B5E83">
      <w:pPr>
        <w:numPr>
          <w:ilvl w:val="12"/>
          <w:numId w:val="0"/>
        </w:numPr>
        <w:bidi/>
        <w:spacing w:line="360" w:lineRule="auto"/>
        <w:ind w:left="571" w:right="142" w:hanging="425"/>
        <w:rPr>
          <w:rFonts w:cs="David"/>
          <w:sz w:val="24"/>
          <w:szCs w:val="24"/>
          <w:rtl/>
        </w:rPr>
      </w:pPr>
      <w:r w:rsidRPr="007C3241">
        <w:rPr>
          <w:rFonts w:ascii="Times New Roman" w:eastAsia="Times New Roman" w:hAnsi="Times New Roman" w:cs="David" w:hint="cs"/>
          <w:bCs/>
          <w:sz w:val="24"/>
          <w:szCs w:val="24"/>
          <w:u w:val="single"/>
          <w:rtl/>
        </w:rPr>
        <w:t xml:space="preserve">תנאי מעבר: </w:t>
      </w:r>
      <w:r w:rsidRPr="007C3241">
        <w:rPr>
          <w:rFonts w:cs="David"/>
          <w:sz w:val="24"/>
          <w:szCs w:val="24"/>
          <w:rtl/>
        </w:rPr>
        <w:t xml:space="preserve">ציון ממוצע מינימלי של 65 בכל הקורסים של אותה שנה. </w:t>
      </w:r>
    </w:p>
    <w:p w:rsidR="005B5E83" w:rsidRPr="007C3241" w:rsidRDefault="005B5E83" w:rsidP="005B5E83">
      <w:pPr>
        <w:numPr>
          <w:ilvl w:val="12"/>
          <w:numId w:val="0"/>
        </w:numPr>
        <w:bidi/>
        <w:spacing w:after="0" w:line="360" w:lineRule="auto"/>
        <w:ind w:left="960"/>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ג'</w:t>
      </w:r>
    </w:p>
    <w:p w:rsidR="005B5E83" w:rsidRPr="007C3241" w:rsidRDefault="005B5E83" w:rsidP="005B5E83">
      <w:pPr>
        <w:numPr>
          <w:ilvl w:val="12"/>
          <w:numId w:val="0"/>
        </w:numPr>
        <w:bidi/>
        <w:spacing w:after="0" w:line="360" w:lineRule="auto"/>
        <w:ind w:left="960"/>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 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5B5E83" w:rsidRPr="007C3241" w:rsidTr="00815E76">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lastRenderedPageBreak/>
              <w:t>סמסטר</w:t>
            </w:r>
          </w:p>
        </w:tc>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סה"כ שעות</w:t>
            </w:r>
          </w:p>
        </w:tc>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שעות תרגול</w:t>
            </w:r>
          </w:p>
        </w:tc>
        <w:tc>
          <w:tcPr>
            <w:tcW w:w="1157"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שעות</w:t>
            </w:r>
          </w:p>
        </w:tc>
        <w:tc>
          <w:tcPr>
            <w:tcW w:w="1579"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שם הקורס</w:t>
            </w:r>
          </w:p>
        </w:tc>
        <w:tc>
          <w:tcPr>
            <w:tcW w:w="1368"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מס' הקורס</w:t>
            </w:r>
          </w:p>
        </w:tc>
      </w:tr>
      <w:tr w:rsidR="005B5E83" w:rsidRPr="007C3241" w:rsidTr="00815E76">
        <w:tc>
          <w:tcPr>
            <w:tcW w:w="1368" w:type="dxa"/>
            <w:shd w:val="clear" w:color="auto" w:fill="auto"/>
          </w:tcPr>
          <w:p w:rsidR="005B5E83" w:rsidRPr="007C3241" w:rsidRDefault="005B5E83" w:rsidP="00815E76">
            <w:pPr>
              <w:bidi/>
              <w:spacing w:line="360" w:lineRule="auto"/>
              <w:jc w:val="center"/>
              <w:rPr>
                <w:rFonts w:cs="David"/>
                <w:sz w:val="24"/>
                <w:szCs w:val="24"/>
              </w:rPr>
            </w:pPr>
          </w:p>
        </w:tc>
        <w:tc>
          <w:tcPr>
            <w:tcW w:w="1368" w:type="dxa"/>
            <w:shd w:val="clear" w:color="auto" w:fill="auto"/>
          </w:tcPr>
          <w:p w:rsidR="005B5E83" w:rsidRPr="007C3241" w:rsidRDefault="005B5E83" w:rsidP="00815E76">
            <w:pPr>
              <w:bidi/>
              <w:spacing w:line="360" w:lineRule="auto"/>
              <w:jc w:val="center"/>
              <w:rPr>
                <w:rFonts w:cs="David"/>
                <w:sz w:val="24"/>
                <w:szCs w:val="24"/>
              </w:rPr>
            </w:pPr>
          </w:p>
        </w:tc>
        <w:tc>
          <w:tcPr>
            <w:tcW w:w="1368" w:type="dxa"/>
            <w:shd w:val="clear" w:color="auto" w:fill="auto"/>
          </w:tcPr>
          <w:p w:rsidR="005B5E83" w:rsidRPr="007C3241" w:rsidRDefault="005B5E83" w:rsidP="00815E76">
            <w:pPr>
              <w:bidi/>
              <w:spacing w:line="360" w:lineRule="auto"/>
              <w:jc w:val="center"/>
              <w:rPr>
                <w:rFonts w:cs="David"/>
                <w:sz w:val="24"/>
                <w:szCs w:val="24"/>
              </w:rPr>
            </w:pPr>
          </w:p>
        </w:tc>
        <w:tc>
          <w:tcPr>
            <w:tcW w:w="1368" w:type="dxa"/>
            <w:shd w:val="clear" w:color="auto" w:fill="auto"/>
          </w:tcPr>
          <w:p w:rsidR="005B5E83" w:rsidRPr="007C3241" w:rsidRDefault="005B5E83" w:rsidP="00815E76">
            <w:pPr>
              <w:bidi/>
              <w:spacing w:line="360" w:lineRule="auto"/>
              <w:jc w:val="center"/>
              <w:rPr>
                <w:rFonts w:cs="David"/>
                <w:sz w:val="24"/>
                <w:szCs w:val="24"/>
              </w:rPr>
            </w:pPr>
          </w:p>
        </w:tc>
        <w:tc>
          <w:tcPr>
            <w:tcW w:w="1157" w:type="dxa"/>
            <w:shd w:val="clear" w:color="auto" w:fill="auto"/>
          </w:tcPr>
          <w:p w:rsidR="005B5E83" w:rsidRPr="007C3241" w:rsidRDefault="005B5E83" w:rsidP="00815E76">
            <w:pPr>
              <w:bidi/>
              <w:spacing w:line="360" w:lineRule="auto"/>
              <w:jc w:val="center"/>
              <w:rPr>
                <w:rFonts w:cs="David"/>
                <w:sz w:val="24"/>
                <w:szCs w:val="24"/>
              </w:rPr>
            </w:pPr>
          </w:p>
        </w:tc>
        <w:tc>
          <w:tcPr>
            <w:tcW w:w="1579" w:type="dxa"/>
            <w:shd w:val="clear" w:color="auto" w:fill="auto"/>
          </w:tcPr>
          <w:p w:rsidR="005B5E83" w:rsidRPr="007C3241" w:rsidRDefault="005B5E83" w:rsidP="00815E76">
            <w:pPr>
              <w:bidi/>
              <w:spacing w:line="360" w:lineRule="auto"/>
              <w:jc w:val="center"/>
              <w:rPr>
                <w:rFonts w:cs="David"/>
                <w:sz w:val="24"/>
                <w:szCs w:val="24"/>
              </w:rPr>
            </w:pPr>
            <w:r w:rsidRPr="007C3241">
              <w:rPr>
                <w:rFonts w:cs="David" w:hint="cs"/>
                <w:sz w:val="24"/>
                <w:szCs w:val="24"/>
                <w:rtl/>
              </w:rPr>
              <w:t>*סמינר הניתן באחד המדורים</w:t>
            </w:r>
          </w:p>
        </w:tc>
        <w:tc>
          <w:tcPr>
            <w:tcW w:w="1368" w:type="dxa"/>
            <w:shd w:val="clear" w:color="auto" w:fill="auto"/>
          </w:tcPr>
          <w:p w:rsidR="005B5E83" w:rsidRPr="007C3241" w:rsidRDefault="005B5E83" w:rsidP="00815E76">
            <w:pPr>
              <w:bidi/>
              <w:spacing w:line="360" w:lineRule="auto"/>
              <w:jc w:val="center"/>
              <w:rPr>
                <w:rFonts w:cs="David"/>
                <w:sz w:val="24"/>
                <w:szCs w:val="24"/>
              </w:rPr>
            </w:pPr>
          </w:p>
        </w:tc>
      </w:tr>
    </w:tbl>
    <w:p w:rsidR="005B5E83" w:rsidRPr="007C3241" w:rsidRDefault="005B5E83" w:rsidP="005B5E83">
      <w:pPr>
        <w:numPr>
          <w:ilvl w:val="12"/>
          <w:numId w:val="0"/>
        </w:numPr>
        <w:bidi/>
        <w:spacing w:after="0" w:line="360" w:lineRule="auto"/>
        <w:ind w:left="960"/>
        <w:rPr>
          <w:rFonts w:ascii="Times New Roman" w:eastAsia="Times New Roman" w:hAnsi="Times New Roman" w:cs="David"/>
          <w:bCs/>
          <w:sz w:val="24"/>
          <w:szCs w:val="24"/>
          <w:u w:val="single"/>
          <w:rtl/>
        </w:rPr>
      </w:pPr>
    </w:p>
    <w:p w:rsidR="005B5E83" w:rsidRPr="007C3241" w:rsidRDefault="005B5E83" w:rsidP="005B5E83">
      <w:pPr>
        <w:numPr>
          <w:ilvl w:val="12"/>
          <w:numId w:val="0"/>
        </w:numPr>
        <w:bidi/>
        <w:spacing w:after="0" w:line="360" w:lineRule="auto"/>
        <w:ind w:left="4"/>
        <w:jc w:val="both"/>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סה"כ קורסים נדרשים בשנה ג'</w:t>
      </w:r>
      <w:r w:rsidRPr="007C3241">
        <w:rPr>
          <w:rFonts w:ascii="Times New Roman" w:eastAsia="Times New Roman" w:hAnsi="Times New Roman" w:cs="David" w:hint="cs"/>
          <w:bCs/>
          <w:sz w:val="24"/>
          <w:szCs w:val="24"/>
          <w:rtl/>
        </w:rPr>
        <w:t>: 8 נק"ז</w:t>
      </w:r>
    </w:p>
    <w:p w:rsidR="00C84FDE" w:rsidRPr="007C3241" w:rsidRDefault="005B5E83" w:rsidP="00C84FDE">
      <w:pPr>
        <w:numPr>
          <w:ilvl w:val="12"/>
          <w:numId w:val="0"/>
        </w:numPr>
        <w:bidi/>
        <w:spacing w:after="0" w:line="360" w:lineRule="auto"/>
        <w:ind w:left="4"/>
        <w:jc w:val="both"/>
        <w:rPr>
          <w:rFonts w:cs="David"/>
          <w:b/>
          <w:bCs/>
          <w:sz w:val="24"/>
          <w:szCs w:val="24"/>
          <w:rtl/>
        </w:rPr>
      </w:pPr>
      <w:r w:rsidRPr="007C3241">
        <w:rPr>
          <w:rFonts w:cs="David"/>
          <w:b/>
          <w:bCs/>
          <w:sz w:val="24"/>
          <w:szCs w:val="24"/>
          <w:rtl/>
        </w:rPr>
        <w:t xml:space="preserve">תכנית זו מיועדת גם לתלמידים הלומדים במסלול ללימודים </w:t>
      </w:r>
      <w:r w:rsidRPr="007C3241">
        <w:rPr>
          <w:rFonts w:cs="David" w:hint="cs"/>
          <w:b/>
          <w:bCs/>
          <w:sz w:val="24"/>
          <w:szCs w:val="24"/>
          <w:rtl/>
        </w:rPr>
        <w:t xml:space="preserve">רב-תחומיים (147). </w:t>
      </w:r>
    </w:p>
    <w:p w:rsidR="00C84FDE" w:rsidRPr="007C3241" w:rsidRDefault="00C84FDE" w:rsidP="00C84FDE">
      <w:pPr>
        <w:numPr>
          <w:ilvl w:val="12"/>
          <w:numId w:val="0"/>
        </w:numPr>
        <w:bidi/>
        <w:spacing w:after="0" w:line="360" w:lineRule="auto"/>
        <w:ind w:left="4"/>
        <w:jc w:val="both"/>
        <w:rPr>
          <w:rFonts w:cs="David"/>
          <w:b/>
          <w:bCs/>
          <w:sz w:val="24"/>
          <w:szCs w:val="24"/>
          <w:rtl/>
        </w:rPr>
      </w:pPr>
    </w:p>
    <w:p w:rsidR="005B5E83" w:rsidRPr="007C3241" w:rsidRDefault="005B5E83" w:rsidP="00C84FDE">
      <w:pPr>
        <w:numPr>
          <w:ilvl w:val="12"/>
          <w:numId w:val="0"/>
        </w:numPr>
        <w:bidi/>
        <w:spacing w:after="0" w:line="360" w:lineRule="auto"/>
        <w:ind w:left="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*הערה</w:t>
      </w:r>
      <w:r w:rsidRPr="007C3241">
        <w:rPr>
          <w:rFonts w:ascii="Times New Roman" w:eastAsia="Times New Roman" w:hAnsi="Times New Roman" w:cs="David" w:hint="cs"/>
          <w:bCs/>
          <w:sz w:val="24"/>
          <w:szCs w:val="24"/>
          <w:rtl/>
        </w:rPr>
        <w:t>:</w:t>
      </w:r>
      <w:r w:rsidR="00C84FDE" w:rsidRPr="007C3241">
        <w:rPr>
          <w:rFonts w:ascii="Times New Roman" w:eastAsia="Times New Roman" w:hAnsi="Times New Roman" w:cs="David" w:hint="cs"/>
          <w:b/>
          <w:sz w:val="24"/>
          <w:szCs w:val="24"/>
          <w:rtl/>
        </w:rPr>
        <w:t xml:space="preserve"> </w:t>
      </w:r>
      <w:r w:rsidRPr="007C3241">
        <w:rPr>
          <w:rFonts w:ascii="Times New Roman" w:eastAsia="Times New Roman" w:hAnsi="Times New Roman" w:cs="David" w:hint="cs"/>
          <w:b/>
          <w:sz w:val="24"/>
          <w:szCs w:val="24"/>
          <w:rtl/>
        </w:rPr>
        <w:t>תלמידי החטיבה של 28 נק"ז, רשאים ללמוד 10 נק"ז לימודי בחירה בנושאים קרובים, באישור יועץ המחלקה ו/או ראש המחלקה: שיעורים במקרא ושפות עתיקות (אכדית, שפות שמיות צפוניות ומערביות, מצרית או יוונית).</w:t>
      </w:r>
    </w:p>
    <w:p w:rsidR="005B5E83" w:rsidRPr="007C3241" w:rsidRDefault="005B5E83" w:rsidP="005B5E83">
      <w:pPr>
        <w:numPr>
          <w:ilvl w:val="12"/>
          <w:numId w:val="0"/>
        </w:numPr>
        <w:bidi/>
        <w:spacing w:after="0" w:line="360" w:lineRule="auto"/>
        <w:ind w:left="4"/>
        <w:jc w:val="both"/>
        <w:rPr>
          <w:rFonts w:cs="David"/>
          <w:b/>
          <w:bCs/>
          <w:sz w:val="24"/>
          <w:szCs w:val="24"/>
          <w:u w:val="single"/>
          <w:rtl/>
        </w:rPr>
      </w:pPr>
    </w:p>
    <w:p w:rsidR="00AE5CB0" w:rsidRPr="007C3241" w:rsidRDefault="005B5E83" w:rsidP="00AE5CB0">
      <w:pPr>
        <w:numPr>
          <w:ilvl w:val="12"/>
          <w:numId w:val="0"/>
        </w:numPr>
        <w:bidi/>
        <w:spacing w:after="0" w:line="360" w:lineRule="auto"/>
        <w:ind w:left="4"/>
        <w:jc w:val="both"/>
        <w:rPr>
          <w:rFonts w:cs="David"/>
          <w:b/>
          <w:bCs/>
          <w:sz w:val="24"/>
          <w:szCs w:val="24"/>
          <w:rtl/>
        </w:rPr>
      </w:pPr>
      <w:r w:rsidRPr="007C3241">
        <w:rPr>
          <w:rFonts w:cs="David"/>
          <w:b/>
          <w:bCs/>
          <w:sz w:val="24"/>
          <w:szCs w:val="24"/>
          <w:u w:val="single"/>
          <w:rtl/>
        </w:rPr>
        <w:t>הערות:</w:t>
      </w:r>
    </w:p>
    <w:p w:rsidR="00AE5CB0" w:rsidRPr="007C3241" w:rsidRDefault="005B5E83" w:rsidP="00AE5CB0">
      <w:pPr>
        <w:pStyle w:val="ListParagraph"/>
        <w:numPr>
          <w:ilvl w:val="0"/>
          <w:numId w:val="37"/>
        </w:numPr>
        <w:spacing w:line="360" w:lineRule="auto"/>
        <w:jc w:val="both"/>
        <w:rPr>
          <w:rFonts w:cs="David"/>
          <w:sz w:val="24"/>
          <w:szCs w:val="24"/>
          <w:rtl/>
        </w:rPr>
      </w:pPr>
      <w:r w:rsidRPr="007C3241">
        <w:rPr>
          <w:rFonts w:cs="David"/>
          <w:sz w:val="24"/>
          <w:szCs w:val="24"/>
          <w:rtl/>
        </w:rPr>
        <w:t>במדור לארכיאולוגיה של ארץ-ישראל ו</w:t>
      </w:r>
      <w:r w:rsidRPr="007C3241">
        <w:rPr>
          <w:rFonts w:cs="David" w:hint="cs"/>
          <w:sz w:val="24"/>
          <w:szCs w:val="24"/>
          <w:rtl/>
        </w:rPr>
        <w:t>שכנותיה בתקופת המקרא</w:t>
      </w:r>
      <w:r w:rsidRPr="007C3241">
        <w:rPr>
          <w:rFonts w:cs="David"/>
          <w:sz w:val="24"/>
          <w:szCs w:val="24"/>
          <w:rtl/>
        </w:rPr>
        <w:t xml:space="preserve"> חלה חובת השתתפות בקורס בקרמיקה קדומה.</w:t>
      </w:r>
    </w:p>
    <w:p w:rsidR="005B5E83" w:rsidRPr="007C3241" w:rsidRDefault="005B5E83" w:rsidP="00AE5CB0">
      <w:pPr>
        <w:pStyle w:val="ListParagraph"/>
        <w:numPr>
          <w:ilvl w:val="0"/>
          <w:numId w:val="37"/>
        </w:numPr>
        <w:spacing w:line="360" w:lineRule="auto"/>
        <w:jc w:val="both"/>
        <w:rPr>
          <w:rFonts w:cs="David"/>
          <w:sz w:val="24"/>
          <w:szCs w:val="24"/>
          <w:rtl/>
        </w:rPr>
      </w:pPr>
      <w:r w:rsidRPr="007C3241">
        <w:rPr>
          <w:rFonts w:cs="David"/>
          <w:sz w:val="24"/>
          <w:szCs w:val="24"/>
          <w:rtl/>
        </w:rPr>
        <w:t>במדור לארכיאולוגיה קלאסית חלה חוב</w:t>
      </w:r>
      <w:r w:rsidRPr="007C3241">
        <w:rPr>
          <w:rFonts w:cs="David" w:hint="cs"/>
          <w:sz w:val="24"/>
          <w:szCs w:val="24"/>
          <w:rtl/>
        </w:rPr>
        <w:t>ת</w:t>
      </w:r>
      <w:r w:rsidRPr="007C3241">
        <w:rPr>
          <w:rFonts w:cs="David"/>
          <w:sz w:val="24"/>
          <w:szCs w:val="24"/>
          <w:rtl/>
        </w:rPr>
        <w:t xml:space="preserve"> השתתפות בקורסים לקרמיקה קלאסית</w:t>
      </w:r>
      <w:r w:rsidRPr="007C3241">
        <w:rPr>
          <w:rFonts w:cs="David" w:hint="cs"/>
          <w:sz w:val="24"/>
          <w:szCs w:val="24"/>
          <w:rtl/>
        </w:rPr>
        <w:t>. סטודנטים מחויבים ללמוד את קורס נומיסמטיקה.</w:t>
      </w:r>
    </w:p>
    <w:p w:rsidR="005B5E83" w:rsidRPr="007C3241" w:rsidRDefault="005B5E83" w:rsidP="00AE5CB0">
      <w:pPr>
        <w:pStyle w:val="ListParagraph"/>
        <w:numPr>
          <w:ilvl w:val="0"/>
          <w:numId w:val="37"/>
        </w:numPr>
        <w:spacing w:line="360" w:lineRule="auto"/>
        <w:jc w:val="both"/>
        <w:rPr>
          <w:rFonts w:cs="David"/>
          <w:sz w:val="24"/>
          <w:szCs w:val="24"/>
        </w:rPr>
      </w:pPr>
      <w:r w:rsidRPr="007C3241">
        <w:rPr>
          <w:rFonts w:cs="David"/>
          <w:sz w:val="24"/>
          <w:szCs w:val="24"/>
          <w:rtl/>
        </w:rPr>
        <w:t xml:space="preserve">תלמידים הבוחרים בארכיאולוגיה כמחלקה משנית חייבים להשתתף </w:t>
      </w:r>
      <w:r w:rsidRPr="007C3241">
        <w:rPr>
          <w:rFonts w:cs="David" w:hint="cs"/>
          <w:sz w:val="24"/>
          <w:szCs w:val="24"/>
          <w:rtl/>
        </w:rPr>
        <w:t>בסיורים לימודיים</w:t>
      </w:r>
      <w:r w:rsidRPr="007C3241">
        <w:rPr>
          <w:rFonts w:cs="David"/>
          <w:sz w:val="24"/>
          <w:szCs w:val="24"/>
          <w:rtl/>
        </w:rPr>
        <w:t xml:space="preserve"> ו</w:t>
      </w:r>
      <w:r w:rsidRPr="007C3241">
        <w:rPr>
          <w:rFonts w:cs="David" w:hint="cs"/>
          <w:sz w:val="24"/>
          <w:szCs w:val="24"/>
          <w:rtl/>
        </w:rPr>
        <w:t>ב</w:t>
      </w:r>
      <w:r w:rsidRPr="007C3241">
        <w:rPr>
          <w:rFonts w:cs="David"/>
          <w:sz w:val="24"/>
          <w:szCs w:val="24"/>
          <w:rtl/>
        </w:rPr>
        <w:t>חפירה</w:t>
      </w:r>
      <w:r w:rsidRPr="007C3241">
        <w:rPr>
          <w:rFonts w:cs="David"/>
          <w:sz w:val="24"/>
          <w:szCs w:val="24"/>
          <w:rtl/>
        </w:rPr>
        <w:br/>
        <w:t>לימודית</w:t>
      </w:r>
      <w:r w:rsidRPr="007C3241">
        <w:rPr>
          <w:rFonts w:cs="David" w:hint="cs"/>
          <w:sz w:val="24"/>
          <w:szCs w:val="24"/>
          <w:rtl/>
        </w:rPr>
        <w:t xml:space="preserve"> </w:t>
      </w:r>
      <w:r w:rsidRPr="007C3241">
        <w:rPr>
          <w:rFonts w:cs="David"/>
          <w:sz w:val="24"/>
          <w:szCs w:val="24"/>
          <w:rtl/>
        </w:rPr>
        <w:t>במחצית המתכונת שנקבעה בתקנון המחלקה</w:t>
      </w:r>
      <w:r w:rsidRPr="007C3241">
        <w:rPr>
          <w:rFonts w:cs="David" w:hint="cs"/>
          <w:sz w:val="24"/>
          <w:szCs w:val="24"/>
          <w:rtl/>
        </w:rPr>
        <w:t>, דהיינו שבועיים חפירה וחמישה ימי סיור.</w:t>
      </w:r>
    </w:p>
    <w:p w:rsidR="005B5E83" w:rsidRPr="007C3241" w:rsidRDefault="005B5E83" w:rsidP="00AE5CB0">
      <w:pPr>
        <w:pStyle w:val="ListParagraph"/>
        <w:numPr>
          <w:ilvl w:val="0"/>
          <w:numId w:val="37"/>
        </w:numPr>
        <w:spacing w:line="360" w:lineRule="auto"/>
        <w:ind w:right="142"/>
        <w:jc w:val="both"/>
        <w:rPr>
          <w:rFonts w:cs="David"/>
          <w:sz w:val="24"/>
          <w:szCs w:val="24"/>
        </w:rPr>
      </w:pPr>
      <w:r w:rsidRPr="007C3241">
        <w:rPr>
          <w:rFonts w:ascii="Arial" w:hAnsi="Arial" w:cs="David" w:hint="cs"/>
          <w:sz w:val="24"/>
          <w:szCs w:val="24"/>
          <w:u w:val="single"/>
          <w:rtl/>
        </w:rPr>
        <w:t>חובת</w:t>
      </w:r>
      <w:r w:rsidRPr="007C3241">
        <w:rPr>
          <w:rFonts w:cs="David" w:hint="cs"/>
          <w:sz w:val="24"/>
          <w:szCs w:val="24"/>
          <w:u w:val="single"/>
          <w:rtl/>
        </w:rPr>
        <w:t xml:space="preserve"> </w:t>
      </w:r>
      <w:r w:rsidRPr="007C3241">
        <w:rPr>
          <w:rFonts w:ascii="Arial" w:hAnsi="Arial" w:cs="David" w:hint="cs"/>
          <w:sz w:val="24"/>
          <w:szCs w:val="24"/>
          <w:u w:val="single"/>
          <w:rtl/>
        </w:rPr>
        <w:t>נוכחות</w:t>
      </w:r>
      <w:r w:rsidRPr="007C3241">
        <w:rPr>
          <w:rFonts w:cs="David" w:hint="cs"/>
          <w:sz w:val="24"/>
          <w:szCs w:val="24"/>
          <w:rtl/>
        </w:rPr>
        <w:t>: התלמידים חייבים להשתתף בשיעורים לסוגיהם. תלמיד שנעדר משלושה שיעורים רצופים או יותר או שיעדר משלושה שיעורים או יותר ללא סיבה מספקת יורחק מהקורס ולא יורשה לגשת לבחינה.</w:t>
      </w:r>
    </w:p>
    <w:p w:rsidR="005B5E83" w:rsidRPr="007C3241" w:rsidRDefault="005B5E83" w:rsidP="005B5E83">
      <w:pPr>
        <w:bidi/>
        <w:spacing w:after="0" w:line="360" w:lineRule="auto"/>
        <w:ind w:left="429" w:right="142"/>
        <w:jc w:val="both"/>
        <w:rPr>
          <w:rFonts w:cs="David"/>
          <w:sz w:val="24"/>
          <w:szCs w:val="24"/>
          <w:rtl/>
        </w:rPr>
      </w:pP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b/>
          <w:bCs/>
          <w:sz w:val="24"/>
          <w:szCs w:val="24"/>
          <w:u w:val="single"/>
          <w:rtl/>
        </w:rPr>
      </w:pPr>
      <w:r w:rsidRPr="007C3241">
        <w:rPr>
          <w:rFonts w:cs="David"/>
          <w:b/>
          <w:bCs/>
          <w:sz w:val="24"/>
          <w:szCs w:val="24"/>
          <w:u w:val="single"/>
          <w:rtl/>
        </w:rPr>
        <w:t xml:space="preserve">סיורים לימודיים </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התלמיד</w:t>
      </w:r>
      <w:r w:rsidRPr="007C3241">
        <w:rPr>
          <w:rFonts w:cs="David" w:hint="cs"/>
          <w:sz w:val="24"/>
          <w:szCs w:val="24"/>
          <w:rtl/>
        </w:rPr>
        <w:t>ים הלומדים בתוכנית דו מחלקתית ובתוכנית ראשית, לרבות במסלול ארכיאולוג מוסמך,</w:t>
      </w:r>
      <w:r w:rsidRPr="007C3241">
        <w:rPr>
          <w:rFonts w:cs="David"/>
          <w:sz w:val="24"/>
          <w:szCs w:val="24"/>
          <w:rtl/>
        </w:rPr>
        <w:t xml:space="preserve"> חייב</w:t>
      </w:r>
      <w:r w:rsidRPr="007C3241">
        <w:rPr>
          <w:rFonts w:cs="David" w:hint="cs"/>
          <w:sz w:val="24"/>
          <w:szCs w:val="24"/>
          <w:rtl/>
        </w:rPr>
        <w:t>ים</w:t>
      </w:r>
      <w:r w:rsidRPr="007C3241">
        <w:rPr>
          <w:rFonts w:cs="David"/>
          <w:sz w:val="24"/>
          <w:szCs w:val="24"/>
          <w:rtl/>
        </w:rPr>
        <w:t xml:space="preserve"> להשתתף </w:t>
      </w:r>
      <w:r w:rsidRPr="007C3241">
        <w:rPr>
          <w:rFonts w:cs="David" w:hint="cs"/>
          <w:sz w:val="24"/>
          <w:szCs w:val="24"/>
          <w:rtl/>
        </w:rPr>
        <w:t>ב-10</w:t>
      </w:r>
      <w:r w:rsidRPr="007C3241">
        <w:rPr>
          <w:rFonts w:cs="David"/>
          <w:sz w:val="24"/>
          <w:szCs w:val="24"/>
          <w:rtl/>
        </w:rPr>
        <w:t xml:space="preserve"> ימי סיור</w:t>
      </w:r>
      <w:r w:rsidRPr="007C3241">
        <w:rPr>
          <w:rFonts w:cs="David" w:hint="cs"/>
          <w:sz w:val="24"/>
          <w:szCs w:val="24"/>
          <w:rtl/>
        </w:rPr>
        <w:t xml:space="preserve"> במהלך התואר,</w:t>
      </w:r>
      <w:r w:rsidRPr="007C3241">
        <w:rPr>
          <w:rFonts w:cs="David"/>
          <w:sz w:val="24"/>
          <w:szCs w:val="24"/>
          <w:rtl/>
        </w:rPr>
        <w:t xml:space="preserve"> כמפורט למטה. </w:t>
      </w:r>
      <w:r w:rsidRPr="007C3241">
        <w:rPr>
          <w:rFonts w:cs="David" w:hint="cs"/>
          <w:sz w:val="24"/>
          <w:szCs w:val="24"/>
          <w:rtl/>
        </w:rPr>
        <w:t xml:space="preserve">תלמידים הלומדים בתוכנית משנית חייבים להשתתף ב- 5 ימי סיור מתוך המפורט מטה. </w:t>
      </w:r>
      <w:r w:rsidRPr="007C3241">
        <w:rPr>
          <w:rFonts w:cs="David"/>
          <w:sz w:val="24"/>
          <w:szCs w:val="24"/>
          <w:rtl/>
        </w:rPr>
        <w:t xml:space="preserve">התלמיד נדרש לכתוב דו"ח סיור אשר יימסר למזכירות תוך שבועיים מתאריך הסיור. ימי הסיור יירשמו בתיק התלמיד </w:t>
      </w:r>
      <w:r w:rsidRPr="007C3241">
        <w:rPr>
          <w:rFonts w:cs="David"/>
          <w:sz w:val="24"/>
          <w:szCs w:val="24"/>
          <w:u w:val="single"/>
          <w:rtl/>
        </w:rPr>
        <w:t>רק לאחר</w:t>
      </w:r>
      <w:r w:rsidRPr="007C3241">
        <w:rPr>
          <w:rFonts w:cs="David"/>
          <w:sz w:val="24"/>
          <w:szCs w:val="24"/>
          <w:rtl/>
        </w:rPr>
        <w:t xml:space="preserve">  בדיקת הדו"ח ע"י </w:t>
      </w:r>
      <w:r w:rsidRPr="007C3241">
        <w:rPr>
          <w:rFonts w:cs="David" w:hint="cs"/>
          <w:sz w:val="24"/>
          <w:szCs w:val="24"/>
          <w:rtl/>
        </w:rPr>
        <w:t xml:space="preserve"> </w:t>
      </w:r>
      <w:r w:rsidRPr="007C3241">
        <w:rPr>
          <w:rFonts w:cs="David"/>
          <w:sz w:val="24"/>
          <w:szCs w:val="24"/>
          <w:rtl/>
        </w:rPr>
        <w:t>מורי המסלול. הסיורים ייערכו בדרך כלל בי</w:t>
      </w:r>
      <w:r w:rsidRPr="007C3241">
        <w:rPr>
          <w:rFonts w:cs="David" w:hint="cs"/>
          <w:sz w:val="24"/>
          <w:szCs w:val="24"/>
          <w:rtl/>
        </w:rPr>
        <w:t>מי</w:t>
      </w:r>
      <w:r w:rsidRPr="007C3241">
        <w:rPr>
          <w:rFonts w:cs="David"/>
          <w:sz w:val="24"/>
          <w:szCs w:val="24"/>
          <w:rtl/>
        </w:rPr>
        <w:t xml:space="preserve"> חמישי.</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דמי השתתפות לכיסוי חלק מהוצאות הסיורים יפורסמו במועד על לוח המודעות.</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 xml:space="preserve">1. </w:t>
      </w:r>
      <w:r w:rsidRPr="007C3241">
        <w:rPr>
          <w:rFonts w:cs="David"/>
          <w:sz w:val="24"/>
          <w:szCs w:val="24"/>
          <w:rtl/>
        </w:rPr>
        <w:tab/>
      </w:r>
      <w:r w:rsidRPr="007C3241">
        <w:rPr>
          <w:rFonts w:cs="David" w:hint="cs"/>
          <w:sz w:val="24"/>
          <w:szCs w:val="24"/>
          <w:rtl/>
        </w:rPr>
        <w:t xml:space="preserve">סיור צפון </w:t>
      </w:r>
      <w:r w:rsidRPr="007C3241">
        <w:rPr>
          <w:rFonts w:cs="David"/>
          <w:sz w:val="24"/>
          <w:szCs w:val="24"/>
          <w:rtl/>
        </w:rPr>
        <w:t>–</w:t>
      </w:r>
      <w:r w:rsidRPr="007C3241">
        <w:rPr>
          <w:rFonts w:cs="David" w:hint="cs"/>
          <w:sz w:val="24"/>
          <w:szCs w:val="24"/>
          <w:rtl/>
        </w:rPr>
        <w:t xml:space="preserve"> מזרח (יומיים)</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 xml:space="preserve">2. </w:t>
      </w:r>
      <w:r w:rsidRPr="007C3241">
        <w:rPr>
          <w:rFonts w:cs="David"/>
          <w:sz w:val="24"/>
          <w:szCs w:val="24"/>
          <w:rtl/>
        </w:rPr>
        <w:tab/>
      </w:r>
      <w:r w:rsidRPr="007C3241">
        <w:rPr>
          <w:rFonts w:cs="David" w:hint="cs"/>
          <w:sz w:val="24"/>
          <w:szCs w:val="24"/>
          <w:rtl/>
        </w:rPr>
        <w:t xml:space="preserve">סיור צפון </w:t>
      </w:r>
      <w:r w:rsidRPr="007C3241">
        <w:rPr>
          <w:rFonts w:cs="David"/>
          <w:sz w:val="24"/>
          <w:szCs w:val="24"/>
          <w:rtl/>
        </w:rPr>
        <w:t>–</w:t>
      </w:r>
      <w:r w:rsidRPr="007C3241">
        <w:rPr>
          <w:rFonts w:cs="David" w:hint="cs"/>
          <w:sz w:val="24"/>
          <w:szCs w:val="24"/>
          <w:rtl/>
        </w:rPr>
        <w:t xml:space="preserve"> מערב (יומיים)</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lastRenderedPageBreak/>
        <w:t xml:space="preserve">3. </w:t>
      </w:r>
      <w:r w:rsidRPr="007C3241">
        <w:rPr>
          <w:rFonts w:cs="David"/>
          <w:sz w:val="24"/>
          <w:szCs w:val="24"/>
          <w:rtl/>
        </w:rPr>
        <w:tab/>
      </w:r>
      <w:r w:rsidRPr="007C3241">
        <w:rPr>
          <w:rFonts w:cs="David" w:hint="cs"/>
          <w:sz w:val="24"/>
          <w:szCs w:val="24"/>
          <w:rtl/>
        </w:rPr>
        <w:t>סיור דרום</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 xml:space="preserve">4. </w:t>
      </w:r>
      <w:r w:rsidRPr="007C3241">
        <w:rPr>
          <w:rFonts w:cs="David"/>
          <w:sz w:val="24"/>
          <w:szCs w:val="24"/>
          <w:rtl/>
        </w:rPr>
        <w:tab/>
      </w:r>
      <w:r w:rsidRPr="007C3241">
        <w:rPr>
          <w:rFonts w:cs="David" w:hint="cs"/>
          <w:sz w:val="24"/>
          <w:szCs w:val="24"/>
          <w:rtl/>
        </w:rPr>
        <w:t>סיור ירושלים והמרכז</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713" w:right="142" w:hanging="560"/>
        <w:jc w:val="both"/>
        <w:rPr>
          <w:rFonts w:cs="David"/>
          <w:sz w:val="24"/>
          <w:szCs w:val="24"/>
          <w:rtl/>
        </w:rPr>
      </w:pPr>
      <w:r w:rsidRPr="007C3241">
        <w:rPr>
          <w:rFonts w:cs="David" w:hint="cs"/>
          <w:sz w:val="24"/>
          <w:szCs w:val="24"/>
          <w:rtl/>
        </w:rPr>
        <w:t>5.</w:t>
      </w:r>
      <w:r w:rsidRPr="007C3241">
        <w:rPr>
          <w:rFonts w:cs="David" w:hint="cs"/>
          <w:sz w:val="24"/>
          <w:szCs w:val="24"/>
          <w:rtl/>
        </w:rPr>
        <w:tab/>
        <w:t>סיורי חוף</w:t>
      </w:r>
    </w:p>
    <w:p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 xml:space="preserve">התלמיד </w:t>
      </w:r>
      <w:r w:rsidRPr="007C3241">
        <w:rPr>
          <w:rFonts w:cs="David"/>
          <w:sz w:val="24"/>
          <w:szCs w:val="24"/>
          <w:u w:val="single"/>
          <w:rtl/>
        </w:rPr>
        <w:t xml:space="preserve">חייב </w:t>
      </w:r>
      <w:r w:rsidRPr="007C3241">
        <w:rPr>
          <w:rFonts w:cs="David"/>
          <w:sz w:val="24"/>
          <w:szCs w:val="24"/>
          <w:rtl/>
        </w:rPr>
        <w:t xml:space="preserve">  להשתתף בסיורי צפון ודרום.</w:t>
      </w:r>
    </w:p>
    <w:p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right="142"/>
        <w:jc w:val="both"/>
        <w:rPr>
          <w:rFonts w:cs="David"/>
          <w:b/>
          <w:bCs/>
          <w:sz w:val="24"/>
          <w:szCs w:val="24"/>
          <w:u w:val="single"/>
          <w:rtl/>
        </w:rPr>
      </w:pPr>
    </w:p>
    <w:p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left="153" w:right="142"/>
        <w:jc w:val="both"/>
        <w:rPr>
          <w:rFonts w:cs="David"/>
          <w:b/>
          <w:bCs/>
          <w:sz w:val="24"/>
          <w:szCs w:val="24"/>
          <w:u w:val="single"/>
          <w:rtl/>
        </w:rPr>
      </w:pPr>
      <w:r w:rsidRPr="007C3241">
        <w:rPr>
          <w:rFonts w:cs="David"/>
          <w:b/>
          <w:bCs/>
          <w:sz w:val="24"/>
          <w:szCs w:val="24"/>
          <w:u w:val="single"/>
          <w:rtl/>
        </w:rPr>
        <w:t xml:space="preserve">חפירה לימודית </w:t>
      </w:r>
    </w:p>
    <w:p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 xml:space="preserve">כל תלמיד </w:t>
      </w:r>
      <w:r w:rsidR="00AE5CB0" w:rsidRPr="007C3241">
        <w:rPr>
          <w:rFonts w:cs="David" w:hint="cs"/>
          <w:sz w:val="24"/>
          <w:szCs w:val="24"/>
          <w:rtl/>
        </w:rPr>
        <w:t xml:space="preserve">בתוכנית דו מחלקתית ובתוכנית ראשית </w:t>
      </w:r>
      <w:r w:rsidRPr="007C3241">
        <w:rPr>
          <w:rFonts w:cs="David"/>
          <w:sz w:val="24"/>
          <w:szCs w:val="24"/>
          <w:rtl/>
        </w:rPr>
        <w:t xml:space="preserve">חייב להשתתף במהלך לימודי התואר הראשון במשך חודש ימים </w:t>
      </w:r>
      <w:r w:rsidRPr="007C3241">
        <w:rPr>
          <w:rFonts w:cs="David" w:hint="cs"/>
          <w:sz w:val="24"/>
          <w:szCs w:val="24"/>
          <w:rtl/>
        </w:rPr>
        <w:t xml:space="preserve">(ארבעה שבועות) </w:t>
      </w:r>
      <w:r w:rsidRPr="007C3241">
        <w:rPr>
          <w:rFonts w:cs="David"/>
          <w:sz w:val="24"/>
          <w:szCs w:val="24"/>
          <w:rtl/>
        </w:rPr>
        <w:t xml:space="preserve">בחפירה לימודית הנערכת מידי </w:t>
      </w:r>
      <w:r w:rsidRPr="007C3241">
        <w:rPr>
          <w:rFonts w:cs="David" w:hint="cs"/>
          <w:sz w:val="24"/>
          <w:szCs w:val="24"/>
          <w:rtl/>
        </w:rPr>
        <w:t xml:space="preserve"> </w:t>
      </w:r>
      <w:r w:rsidRPr="007C3241">
        <w:rPr>
          <w:rFonts w:cs="David"/>
          <w:sz w:val="24"/>
          <w:szCs w:val="24"/>
          <w:rtl/>
        </w:rPr>
        <w:t>קיץ מטעם האוניברסיטה. בסיום החפירה, ולא יאוחר מסוף סמסטר ראשון של השנה שלאחר עונת החפירה, יכתוב התלמיד דו"ח חפירה בהדרכת המורה האחראי. על התלמיד לסיים את חובת החפירה הלימודית עד</w:t>
      </w:r>
      <w:r w:rsidRPr="007C3241">
        <w:rPr>
          <w:rFonts w:cs="David" w:hint="cs"/>
          <w:sz w:val="24"/>
          <w:szCs w:val="24"/>
          <w:rtl/>
        </w:rPr>
        <w:t xml:space="preserve"> </w:t>
      </w:r>
      <w:r w:rsidRPr="007C3241">
        <w:rPr>
          <w:rFonts w:cs="David"/>
          <w:sz w:val="24"/>
          <w:szCs w:val="24"/>
          <w:rtl/>
        </w:rPr>
        <w:t>סוף שנה ב</w:t>
      </w:r>
      <w:r w:rsidRPr="007C3241">
        <w:rPr>
          <w:rFonts w:cs="David" w:hint="cs"/>
          <w:sz w:val="24"/>
          <w:szCs w:val="24"/>
          <w:rtl/>
        </w:rPr>
        <w:t>'</w:t>
      </w:r>
      <w:r w:rsidRPr="007C3241">
        <w:rPr>
          <w:rFonts w:cs="David"/>
          <w:sz w:val="24"/>
          <w:szCs w:val="24"/>
          <w:rtl/>
        </w:rPr>
        <w:t xml:space="preserve"> ללימודיו, ולחפור במשך שבועיים לפחות בסיום שנה א</w:t>
      </w:r>
      <w:r w:rsidRPr="007C3241">
        <w:rPr>
          <w:rFonts w:cs="David" w:hint="cs"/>
          <w:sz w:val="24"/>
          <w:szCs w:val="24"/>
          <w:rtl/>
        </w:rPr>
        <w:t>'</w:t>
      </w:r>
      <w:r w:rsidRPr="007C3241">
        <w:rPr>
          <w:rFonts w:cs="David"/>
          <w:sz w:val="24"/>
          <w:szCs w:val="24"/>
          <w:rtl/>
        </w:rPr>
        <w:t>. בסמסטר שלפני החפירה יערכו שיעורי הכנה לחפירה הלימודית.</w:t>
      </w:r>
    </w:p>
    <w:p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left="153" w:right="142"/>
        <w:jc w:val="both"/>
        <w:rPr>
          <w:rFonts w:cs="David"/>
          <w:sz w:val="24"/>
          <w:szCs w:val="24"/>
          <w:u w:val="single"/>
          <w:rtl/>
        </w:rPr>
      </w:pPr>
    </w:p>
    <w:p w:rsidR="0018249F" w:rsidRPr="0018249F" w:rsidRDefault="0018249F">
      <w:pPr>
        <w:spacing w:after="0" w:line="240" w:lineRule="auto"/>
        <w:rPr>
          <w:rFonts w:cs="David"/>
          <w:b/>
          <w:bCs/>
          <w:sz w:val="24"/>
          <w:szCs w:val="24"/>
          <w:rtl/>
        </w:rPr>
      </w:pPr>
      <w:r w:rsidRPr="0018249F">
        <w:rPr>
          <w:rFonts w:cs="David"/>
          <w:b/>
          <w:bCs/>
          <w:sz w:val="24"/>
          <w:szCs w:val="24"/>
          <w:rtl/>
        </w:rPr>
        <w:br w:type="page"/>
      </w:r>
    </w:p>
    <w:p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left="153" w:right="142"/>
        <w:jc w:val="both"/>
        <w:rPr>
          <w:rFonts w:cs="David"/>
          <w:b/>
          <w:bCs/>
          <w:sz w:val="24"/>
          <w:szCs w:val="24"/>
          <w:u w:val="single"/>
          <w:rtl/>
        </w:rPr>
      </w:pPr>
      <w:r w:rsidRPr="007C3241">
        <w:rPr>
          <w:rFonts w:cs="David"/>
          <w:b/>
          <w:bCs/>
          <w:sz w:val="24"/>
          <w:szCs w:val="24"/>
          <w:u w:val="single"/>
          <w:rtl/>
        </w:rPr>
        <w:lastRenderedPageBreak/>
        <w:t>סדר הבחינות ותנאי מעבר</w:t>
      </w:r>
    </w:p>
    <w:p w:rsidR="005B5E83" w:rsidRPr="007C3241" w:rsidRDefault="005B5E83" w:rsidP="005B5E83">
      <w:pPr>
        <w:numPr>
          <w:ilvl w:val="0"/>
          <w:numId w:val="10"/>
        </w:numPr>
        <w:tabs>
          <w:tab w:val="clear" w:pos="561"/>
          <w:tab w:val="left" w:pos="579"/>
        </w:tabs>
        <w:bidi/>
        <w:spacing w:after="0" w:line="360" w:lineRule="auto"/>
        <w:ind w:left="571" w:right="142" w:hanging="425"/>
        <w:jc w:val="both"/>
        <w:rPr>
          <w:rFonts w:cs="David"/>
          <w:sz w:val="24"/>
          <w:szCs w:val="24"/>
          <w:rtl/>
        </w:rPr>
      </w:pPr>
      <w:r w:rsidRPr="007C3241">
        <w:rPr>
          <w:rFonts w:cs="David"/>
          <w:sz w:val="24"/>
          <w:szCs w:val="24"/>
          <w:rtl/>
        </w:rPr>
        <w:t xml:space="preserve">בסיומה של כל יחידת לימוד יינתן ציון סופי. הציון יקבע על פי ציון בחינת סוף הקורס, בחינת ביניים, </w:t>
      </w:r>
      <w:r w:rsidRPr="007C3241">
        <w:rPr>
          <w:rFonts w:cs="David" w:hint="cs"/>
          <w:sz w:val="24"/>
          <w:szCs w:val="24"/>
          <w:rtl/>
        </w:rPr>
        <w:br/>
      </w:r>
      <w:r w:rsidRPr="007C3241">
        <w:rPr>
          <w:rFonts w:cs="David"/>
          <w:sz w:val="24"/>
          <w:szCs w:val="24"/>
          <w:rtl/>
        </w:rPr>
        <w:t xml:space="preserve">תרגילים ועבודות בכתב. המרצה יודיע לתלמידים בראשית הקורס על הדרך בה ייקבע הציון. לא יינתן </w:t>
      </w:r>
      <w:r w:rsidRPr="007C3241">
        <w:rPr>
          <w:rFonts w:cs="David" w:hint="cs"/>
          <w:sz w:val="24"/>
          <w:szCs w:val="24"/>
          <w:rtl/>
        </w:rPr>
        <w:t xml:space="preserve"> </w:t>
      </w:r>
      <w:r w:rsidRPr="007C3241">
        <w:rPr>
          <w:rFonts w:cs="David"/>
          <w:sz w:val="24"/>
          <w:szCs w:val="24"/>
          <w:rtl/>
        </w:rPr>
        <w:t>ציון על חלק של קורס.</w:t>
      </w:r>
    </w:p>
    <w:p w:rsidR="005B5E83" w:rsidRPr="007C3241" w:rsidRDefault="005B5E83" w:rsidP="005B5E83">
      <w:pPr>
        <w:numPr>
          <w:ilvl w:val="0"/>
          <w:numId w:val="10"/>
        </w:numPr>
        <w:tabs>
          <w:tab w:val="clear" w:pos="561"/>
          <w:tab w:val="left" w:pos="579"/>
        </w:tabs>
        <w:bidi/>
        <w:spacing w:after="0" w:line="360" w:lineRule="auto"/>
        <w:ind w:right="142" w:hanging="425"/>
        <w:jc w:val="both"/>
        <w:rPr>
          <w:rFonts w:cs="David"/>
          <w:sz w:val="24"/>
          <w:szCs w:val="24"/>
          <w:rtl/>
        </w:rPr>
      </w:pPr>
      <w:r w:rsidRPr="007C3241">
        <w:rPr>
          <w:rFonts w:cs="David"/>
          <w:sz w:val="24"/>
          <w:szCs w:val="24"/>
          <w:rtl/>
        </w:rPr>
        <w:t xml:space="preserve">מי שנכשל בקורס מסוים  </w:t>
      </w:r>
      <w:r w:rsidRPr="007C3241">
        <w:rPr>
          <w:rFonts w:cs="David"/>
          <w:sz w:val="24"/>
          <w:szCs w:val="24"/>
          <w:u w:val="single"/>
          <w:rtl/>
        </w:rPr>
        <w:t>חייב</w:t>
      </w:r>
      <w:r w:rsidRPr="007C3241">
        <w:rPr>
          <w:rFonts w:cs="David"/>
          <w:sz w:val="24"/>
          <w:szCs w:val="24"/>
          <w:rtl/>
        </w:rPr>
        <w:t xml:space="preserve">  ללמוד את הקורס מחדש ולעמוד בכל הדרישות והחובות של הקורס. </w:t>
      </w:r>
      <w:r w:rsidRPr="007C3241">
        <w:rPr>
          <w:rFonts w:cs="David" w:hint="cs"/>
          <w:sz w:val="24"/>
          <w:szCs w:val="24"/>
          <w:rtl/>
        </w:rPr>
        <w:br/>
      </w:r>
      <w:r w:rsidRPr="007C3241">
        <w:rPr>
          <w:rFonts w:cs="David"/>
          <w:sz w:val="24"/>
          <w:szCs w:val="24"/>
          <w:rtl/>
        </w:rPr>
        <w:t>אם חלו שינויים בדרישות הקורס משנה לשנה חייב התלמיד בדרישות של הקורס המאוחר יותר. לא יינתן לתלמיד לגשת לבחינה בקורס מבלי שהתלמיד השתתף בפועל בקורס זה ומילא את חובותיו כפי שנקבעו על-ידי המרצה.</w:t>
      </w:r>
    </w:p>
    <w:p w:rsidR="005B5E83" w:rsidRPr="007C3241" w:rsidRDefault="005B5E83" w:rsidP="005B5E83">
      <w:pPr>
        <w:numPr>
          <w:ilvl w:val="12"/>
          <w:numId w:val="0"/>
        </w:numPr>
        <w:bidi/>
        <w:spacing w:line="360" w:lineRule="auto"/>
        <w:ind w:left="571" w:right="142" w:hanging="425"/>
        <w:jc w:val="both"/>
        <w:rPr>
          <w:rFonts w:cs="David"/>
          <w:sz w:val="24"/>
          <w:szCs w:val="24"/>
          <w:rtl/>
        </w:rPr>
      </w:pPr>
      <w:r w:rsidRPr="007C3241">
        <w:rPr>
          <w:rFonts w:cs="David" w:hint="cs"/>
          <w:sz w:val="24"/>
          <w:szCs w:val="24"/>
          <w:rtl/>
        </w:rPr>
        <w:t>3</w:t>
      </w:r>
      <w:r w:rsidRPr="007C3241">
        <w:rPr>
          <w:rFonts w:cs="David"/>
          <w:sz w:val="24"/>
          <w:szCs w:val="24"/>
          <w:rtl/>
        </w:rPr>
        <w:t xml:space="preserve">. </w:t>
      </w:r>
      <w:r w:rsidRPr="007C3241">
        <w:rPr>
          <w:rFonts w:cs="David"/>
          <w:sz w:val="24"/>
          <w:szCs w:val="24"/>
          <w:rtl/>
        </w:rPr>
        <w:tab/>
        <w:t xml:space="preserve">שיעורי המבוא בשנה א' מורכבים </w:t>
      </w:r>
      <w:r w:rsidRPr="007C3241">
        <w:rPr>
          <w:rFonts w:cs="David"/>
          <w:sz w:val="24"/>
          <w:szCs w:val="24"/>
          <w:u w:val="single"/>
          <w:rtl/>
        </w:rPr>
        <w:t>משני חלקים עוקבים</w:t>
      </w:r>
      <w:r w:rsidRPr="007C3241">
        <w:rPr>
          <w:rFonts w:cs="David"/>
          <w:sz w:val="24"/>
          <w:szCs w:val="24"/>
          <w:rtl/>
        </w:rPr>
        <w:t xml:space="preserve"> אשר ציון המעבר בכל חלק בנפרד הוא 65 </w:t>
      </w:r>
      <w:r w:rsidRPr="007C3241">
        <w:rPr>
          <w:rFonts w:cs="David" w:hint="cs"/>
          <w:sz w:val="24"/>
          <w:szCs w:val="24"/>
          <w:rtl/>
        </w:rPr>
        <w:t xml:space="preserve"> לפחות:</w:t>
      </w:r>
    </w:p>
    <w:p w:rsidR="005B5E83" w:rsidRPr="007C3241" w:rsidRDefault="005B5E83" w:rsidP="005B5E83">
      <w:pPr>
        <w:numPr>
          <w:ilvl w:val="12"/>
          <w:numId w:val="0"/>
        </w:numPr>
        <w:bidi/>
        <w:spacing w:line="360" w:lineRule="auto"/>
        <w:ind w:left="996" w:right="142" w:hanging="425"/>
        <w:jc w:val="both"/>
        <w:rPr>
          <w:rFonts w:cs="David"/>
          <w:sz w:val="24"/>
          <w:szCs w:val="24"/>
          <w:rtl/>
        </w:rPr>
      </w:pPr>
      <w:r w:rsidRPr="007C3241">
        <w:rPr>
          <w:rFonts w:cs="David"/>
          <w:sz w:val="24"/>
          <w:szCs w:val="24"/>
          <w:rtl/>
        </w:rPr>
        <w:t xml:space="preserve">א. </w:t>
      </w:r>
      <w:r w:rsidRPr="007C3241">
        <w:rPr>
          <w:rFonts w:cs="David" w:hint="cs"/>
          <w:sz w:val="24"/>
          <w:szCs w:val="24"/>
          <w:rtl/>
        </w:rPr>
        <w:tab/>
        <w:t>מוצא האדם וראשית התרבות האנושית</w:t>
      </w:r>
    </w:p>
    <w:p w:rsidR="005B5E83" w:rsidRPr="007C3241" w:rsidRDefault="005B5E83" w:rsidP="005B5E83">
      <w:pPr>
        <w:numPr>
          <w:ilvl w:val="0"/>
          <w:numId w:val="12"/>
        </w:numPr>
        <w:tabs>
          <w:tab w:val="clear" w:pos="797"/>
        </w:tabs>
        <w:bidi/>
        <w:spacing w:after="0" w:line="360" w:lineRule="auto"/>
        <w:ind w:left="996" w:right="142" w:hanging="425"/>
        <w:jc w:val="both"/>
        <w:rPr>
          <w:rFonts w:cs="David"/>
          <w:sz w:val="24"/>
          <w:szCs w:val="24"/>
        </w:rPr>
      </w:pPr>
      <w:r w:rsidRPr="007C3241">
        <w:rPr>
          <w:rFonts w:cs="David"/>
          <w:sz w:val="24"/>
          <w:szCs w:val="24"/>
          <w:rtl/>
        </w:rPr>
        <w:t>מבוא לפרהיסטוריה של ארץ ישראל</w:t>
      </w:r>
    </w:p>
    <w:p w:rsidR="005B5E83" w:rsidRPr="007C3241" w:rsidRDefault="005B5E83" w:rsidP="005B5E83">
      <w:pPr>
        <w:numPr>
          <w:ilvl w:val="12"/>
          <w:numId w:val="0"/>
        </w:numPr>
        <w:bidi/>
        <w:spacing w:line="360" w:lineRule="auto"/>
        <w:ind w:left="153" w:right="142" w:hanging="425"/>
        <w:jc w:val="both"/>
        <w:rPr>
          <w:rFonts w:cs="David"/>
          <w:sz w:val="24"/>
          <w:szCs w:val="24"/>
          <w:rtl/>
        </w:rPr>
      </w:pPr>
    </w:p>
    <w:p w:rsidR="005B5E83" w:rsidRPr="007C3241" w:rsidRDefault="005B5E83" w:rsidP="005B5E83">
      <w:pPr>
        <w:numPr>
          <w:ilvl w:val="12"/>
          <w:numId w:val="0"/>
        </w:numPr>
        <w:bidi/>
        <w:spacing w:line="360" w:lineRule="auto"/>
        <w:ind w:left="996" w:right="142" w:hanging="425"/>
        <w:jc w:val="both"/>
        <w:rPr>
          <w:rFonts w:cs="David"/>
          <w:sz w:val="24"/>
          <w:szCs w:val="24"/>
          <w:rtl/>
        </w:rPr>
      </w:pPr>
      <w:r w:rsidRPr="007C3241">
        <w:rPr>
          <w:rFonts w:cs="David"/>
          <w:sz w:val="24"/>
          <w:szCs w:val="24"/>
          <w:rtl/>
        </w:rPr>
        <w:t xml:space="preserve">א. </w:t>
      </w:r>
      <w:r w:rsidRPr="007C3241">
        <w:rPr>
          <w:rFonts w:cs="David"/>
          <w:sz w:val="24"/>
          <w:szCs w:val="24"/>
          <w:rtl/>
        </w:rPr>
        <w:tab/>
        <w:t>מבוא לארכיאולוגיה של א"י וסוריה עד סוף תקופת הברונזה התיכונה</w:t>
      </w:r>
    </w:p>
    <w:p w:rsidR="005B5E83" w:rsidRPr="007C3241" w:rsidRDefault="005B5E83" w:rsidP="005B5E83">
      <w:pPr>
        <w:numPr>
          <w:ilvl w:val="12"/>
          <w:numId w:val="0"/>
        </w:numPr>
        <w:bidi/>
        <w:spacing w:line="360" w:lineRule="auto"/>
        <w:ind w:left="996" w:right="142" w:hanging="425"/>
        <w:jc w:val="both"/>
        <w:rPr>
          <w:rFonts w:cs="David"/>
          <w:sz w:val="24"/>
          <w:szCs w:val="24"/>
          <w:rtl/>
        </w:rPr>
      </w:pPr>
      <w:r w:rsidRPr="007C3241">
        <w:rPr>
          <w:rFonts w:cs="David"/>
          <w:sz w:val="24"/>
          <w:szCs w:val="24"/>
          <w:rtl/>
        </w:rPr>
        <w:t xml:space="preserve">ב. </w:t>
      </w:r>
      <w:r w:rsidRPr="007C3241">
        <w:rPr>
          <w:rFonts w:cs="David"/>
          <w:sz w:val="24"/>
          <w:szCs w:val="24"/>
          <w:rtl/>
        </w:rPr>
        <w:tab/>
        <w:t>מבוא לארכיאולוגיה של א"י וסוריה בתקופ</w:t>
      </w:r>
      <w:r w:rsidRPr="007C3241">
        <w:rPr>
          <w:rFonts w:cs="David" w:hint="cs"/>
          <w:sz w:val="24"/>
          <w:szCs w:val="24"/>
          <w:rtl/>
        </w:rPr>
        <w:t>ו</w:t>
      </w:r>
      <w:r w:rsidRPr="007C3241">
        <w:rPr>
          <w:rFonts w:cs="David"/>
          <w:sz w:val="24"/>
          <w:szCs w:val="24"/>
          <w:rtl/>
        </w:rPr>
        <w:t>ת הברונזה המאוחרת והברזל</w:t>
      </w:r>
    </w:p>
    <w:p w:rsidR="005B5E83" w:rsidRPr="007C3241" w:rsidRDefault="005B5E83" w:rsidP="005B5E83">
      <w:pPr>
        <w:numPr>
          <w:ilvl w:val="12"/>
          <w:numId w:val="0"/>
        </w:numPr>
        <w:bidi/>
        <w:spacing w:line="360" w:lineRule="auto"/>
        <w:ind w:right="142" w:hanging="425"/>
        <w:jc w:val="both"/>
        <w:rPr>
          <w:rFonts w:cs="David"/>
          <w:sz w:val="24"/>
          <w:szCs w:val="24"/>
          <w:rtl/>
        </w:rPr>
      </w:pPr>
    </w:p>
    <w:p w:rsidR="005B5E83" w:rsidRPr="007C3241" w:rsidRDefault="005B5E83" w:rsidP="005B5E83">
      <w:pPr>
        <w:numPr>
          <w:ilvl w:val="12"/>
          <w:numId w:val="0"/>
        </w:numPr>
        <w:bidi/>
        <w:spacing w:line="360" w:lineRule="auto"/>
        <w:ind w:left="996" w:right="142" w:hanging="425"/>
        <w:jc w:val="both"/>
        <w:rPr>
          <w:rFonts w:cs="David"/>
          <w:sz w:val="24"/>
          <w:szCs w:val="24"/>
          <w:rtl/>
        </w:rPr>
      </w:pPr>
      <w:r w:rsidRPr="007C3241">
        <w:rPr>
          <w:rFonts w:cs="David"/>
          <w:sz w:val="24"/>
          <w:szCs w:val="24"/>
          <w:rtl/>
        </w:rPr>
        <w:t xml:space="preserve">א. </w:t>
      </w:r>
      <w:r w:rsidRPr="007C3241">
        <w:rPr>
          <w:rFonts w:cs="David"/>
          <w:sz w:val="24"/>
          <w:szCs w:val="24"/>
          <w:rtl/>
        </w:rPr>
        <w:tab/>
        <w:t xml:space="preserve">מבוא לארכיאולוגיה </w:t>
      </w:r>
      <w:r w:rsidRPr="007C3241">
        <w:rPr>
          <w:rFonts w:cs="David" w:hint="cs"/>
          <w:sz w:val="24"/>
          <w:szCs w:val="24"/>
          <w:rtl/>
        </w:rPr>
        <w:t>וארכיטקטורה קלאסית.</w:t>
      </w:r>
    </w:p>
    <w:p w:rsidR="005B5E83" w:rsidRPr="007C3241" w:rsidRDefault="005B5E83" w:rsidP="005B5E83">
      <w:pPr>
        <w:numPr>
          <w:ilvl w:val="12"/>
          <w:numId w:val="0"/>
        </w:numPr>
        <w:bidi/>
        <w:spacing w:line="360" w:lineRule="auto"/>
        <w:ind w:left="996" w:right="142" w:hanging="425"/>
        <w:jc w:val="both"/>
        <w:rPr>
          <w:rFonts w:cs="David"/>
          <w:sz w:val="24"/>
          <w:szCs w:val="24"/>
          <w:rtl/>
        </w:rPr>
      </w:pPr>
      <w:r w:rsidRPr="007C3241">
        <w:rPr>
          <w:rFonts w:cs="David"/>
          <w:sz w:val="24"/>
          <w:szCs w:val="24"/>
          <w:rtl/>
        </w:rPr>
        <w:t xml:space="preserve">ב. </w:t>
      </w:r>
      <w:r w:rsidRPr="007C3241">
        <w:rPr>
          <w:rFonts w:cs="David"/>
          <w:sz w:val="24"/>
          <w:szCs w:val="24"/>
          <w:rtl/>
        </w:rPr>
        <w:tab/>
        <w:t xml:space="preserve">מבוא לארכיאולוגיה </w:t>
      </w:r>
      <w:r w:rsidRPr="007C3241">
        <w:rPr>
          <w:rFonts w:cs="David" w:hint="cs"/>
          <w:sz w:val="24"/>
          <w:szCs w:val="24"/>
          <w:rtl/>
        </w:rPr>
        <w:t>וארכיטקטורה קלאסית של ארץ ישראל.</w:t>
      </w:r>
    </w:p>
    <w:p w:rsidR="005B5E83" w:rsidRPr="007C3241" w:rsidRDefault="005B5E83" w:rsidP="005B5E83">
      <w:pPr>
        <w:numPr>
          <w:ilvl w:val="12"/>
          <w:numId w:val="0"/>
        </w:numPr>
        <w:bidi/>
        <w:spacing w:line="360" w:lineRule="auto"/>
        <w:ind w:left="437" w:right="142" w:hanging="425"/>
        <w:jc w:val="both"/>
        <w:rPr>
          <w:rFonts w:cs="David"/>
          <w:sz w:val="24"/>
          <w:szCs w:val="24"/>
          <w:rtl/>
        </w:rPr>
      </w:pPr>
      <w:r w:rsidRPr="007C3241">
        <w:rPr>
          <w:rFonts w:cs="David" w:hint="cs"/>
          <w:sz w:val="24"/>
          <w:szCs w:val="24"/>
          <w:rtl/>
        </w:rPr>
        <w:t>4</w:t>
      </w:r>
      <w:r w:rsidRPr="007C3241">
        <w:rPr>
          <w:rFonts w:cs="David"/>
          <w:sz w:val="24"/>
          <w:szCs w:val="24"/>
          <w:rtl/>
        </w:rPr>
        <w:t xml:space="preserve">.  </w:t>
      </w:r>
      <w:r w:rsidRPr="007C3241">
        <w:rPr>
          <w:rFonts w:cs="David"/>
          <w:sz w:val="24"/>
          <w:szCs w:val="24"/>
          <w:rtl/>
        </w:rPr>
        <w:tab/>
        <w:t xml:space="preserve">תלמיד אשר נכשל בבחינה (ציון נמוך </w:t>
      </w:r>
      <w:r w:rsidRPr="007C3241">
        <w:rPr>
          <w:rFonts w:cs="David" w:hint="cs"/>
          <w:sz w:val="24"/>
          <w:szCs w:val="24"/>
          <w:rtl/>
        </w:rPr>
        <w:t>מ-65)</w:t>
      </w:r>
      <w:r w:rsidRPr="007C3241">
        <w:rPr>
          <w:rFonts w:cs="David"/>
          <w:sz w:val="24"/>
          <w:szCs w:val="24"/>
          <w:rtl/>
        </w:rPr>
        <w:t xml:space="preserve"> בשיעור מבוא – חלק א</w:t>
      </w:r>
      <w:r w:rsidRPr="007C3241">
        <w:rPr>
          <w:rFonts w:cs="David" w:hint="cs"/>
          <w:sz w:val="24"/>
          <w:szCs w:val="24"/>
          <w:rtl/>
        </w:rPr>
        <w:t>'</w:t>
      </w:r>
      <w:r w:rsidRPr="007C3241">
        <w:rPr>
          <w:rFonts w:cs="David"/>
          <w:sz w:val="24"/>
          <w:szCs w:val="24"/>
          <w:rtl/>
        </w:rPr>
        <w:t>, לא יורשה להמשיך באות</w:t>
      </w:r>
      <w:r w:rsidRPr="007C3241">
        <w:rPr>
          <w:rFonts w:cs="David" w:hint="cs"/>
          <w:sz w:val="24"/>
          <w:szCs w:val="24"/>
          <w:rtl/>
        </w:rPr>
        <w:t>ה</w:t>
      </w:r>
      <w:r w:rsidRPr="007C3241">
        <w:rPr>
          <w:rFonts w:cs="David"/>
          <w:sz w:val="24"/>
          <w:szCs w:val="24"/>
          <w:rtl/>
        </w:rPr>
        <w:t xml:space="preserve"> שנה בשיעור</w:t>
      </w:r>
      <w:r w:rsidRPr="007C3241">
        <w:rPr>
          <w:rFonts w:cs="David" w:hint="cs"/>
          <w:sz w:val="24"/>
          <w:szCs w:val="24"/>
          <w:rtl/>
        </w:rPr>
        <w:t xml:space="preserve"> </w:t>
      </w:r>
      <w:r w:rsidRPr="007C3241">
        <w:rPr>
          <w:rFonts w:cs="David"/>
          <w:sz w:val="24"/>
          <w:szCs w:val="24"/>
          <w:rtl/>
        </w:rPr>
        <w:t>מבוא- חלק ב</w:t>
      </w:r>
      <w:r w:rsidRPr="007C3241">
        <w:rPr>
          <w:rFonts w:cs="David" w:hint="cs"/>
          <w:sz w:val="24"/>
          <w:szCs w:val="24"/>
          <w:rtl/>
        </w:rPr>
        <w:t>'.</w:t>
      </w:r>
      <w:r w:rsidRPr="007C3241">
        <w:rPr>
          <w:rFonts w:cs="David"/>
          <w:sz w:val="24"/>
          <w:szCs w:val="24"/>
          <w:rtl/>
        </w:rPr>
        <w:t xml:space="preserve"> התלמיד נדרש במקרה זה לחזור בשנה השנייה על שיעור המבוא על שני חלקיו.</w:t>
      </w:r>
    </w:p>
    <w:p w:rsidR="005B5E83" w:rsidRPr="007C3241" w:rsidRDefault="005B5E83" w:rsidP="005B5E83">
      <w:pPr>
        <w:numPr>
          <w:ilvl w:val="12"/>
          <w:numId w:val="0"/>
        </w:numPr>
        <w:bidi/>
        <w:spacing w:line="360" w:lineRule="auto"/>
        <w:ind w:left="437" w:right="142" w:hanging="296"/>
        <w:jc w:val="both"/>
        <w:rPr>
          <w:rFonts w:cs="David"/>
          <w:sz w:val="24"/>
          <w:szCs w:val="24"/>
          <w:rtl/>
        </w:rPr>
      </w:pPr>
      <w:r w:rsidRPr="007C3241">
        <w:rPr>
          <w:rFonts w:cs="David" w:hint="cs"/>
          <w:sz w:val="24"/>
          <w:szCs w:val="24"/>
          <w:rtl/>
        </w:rPr>
        <w:t>4 א'. תלמיד שנכשל בקורס מבוא יוכל ללמוד את הקורס בשנה שלאחריה. לאחר שנכשל פעמיים בקורס המבוא- יופסקו לימודיו במחלקה.</w:t>
      </w:r>
    </w:p>
    <w:p w:rsidR="005B5E83" w:rsidRPr="007C3241" w:rsidRDefault="005B5E83" w:rsidP="005B5E83">
      <w:pPr>
        <w:bidi/>
        <w:spacing w:after="0" w:line="360" w:lineRule="auto"/>
        <w:ind w:left="429" w:right="501" w:hanging="288"/>
        <w:jc w:val="both"/>
        <w:rPr>
          <w:rFonts w:cs="David"/>
          <w:sz w:val="24"/>
          <w:szCs w:val="24"/>
          <w:rtl/>
        </w:rPr>
      </w:pPr>
      <w:r w:rsidRPr="007C3241">
        <w:rPr>
          <w:rFonts w:cs="David" w:hint="cs"/>
          <w:sz w:val="24"/>
          <w:szCs w:val="24"/>
          <w:rtl/>
        </w:rPr>
        <w:t>5.</w:t>
      </w:r>
      <w:r w:rsidRPr="007C3241">
        <w:rPr>
          <w:rFonts w:cs="David" w:hint="cs"/>
          <w:sz w:val="24"/>
          <w:szCs w:val="24"/>
          <w:rtl/>
        </w:rPr>
        <w:tab/>
      </w:r>
      <w:r w:rsidRPr="007C3241">
        <w:rPr>
          <w:rFonts w:cs="David"/>
          <w:sz w:val="24"/>
          <w:szCs w:val="24"/>
          <w:rtl/>
        </w:rPr>
        <w:t>השתתפות תלמידי שנה א</w:t>
      </w:r>
      <w:r w:rsidRPr="007C3241">
        <w:rPr>
          <w:rFonts w:cs="David" w:hint="cs"/>
          <w:sz w:val="24"/>
          <w:szCs w:val="24"/>
          <w:rtl/>
        </w:rPr>
        <w:t>'</w:t>
      </w:r>
      <w:r w:rsidRPr="007C3241">
        <w:rPr>
          <w:rFonts w:cs="David"/>
          <w:sz w:val="24"/>
          <w:szCs w:val="24"/>
          <w:rtl/>
        </w:rPr>
        <w:t xml:space="preserve"> בקורסים המיועדים לשנים ב</w:t>
      </w:r>
      <w:r w:rsidRPr="007C3241">
        <w:rPr>
          <w:rFonts w:cs="David" w:hint="cs"/>
          <w:sz w:val="24"/>
          <w:szCs w:val="24"/>
          <w:rtl/>
        </w:rPr>
        <w:t>'</w:t>
      </w:r>
      <w:r w:rsidRPr="007C3241">
        <w:rPr>
          <w:rFonts w:cs="David"/>
          <w:sz w:val="24"/>
          <w:szCs w:val="24"/>
          <w:rtl/>
        </w:rPr>
        <w:t>-ג</w:t>
      </w:r>
      <w:r w:rsidRPr="007C3241">
        <w:rPr>
          <w:rFonts w:cs="David" w:hint="cs"/>
          <w:sz w:val="24"/>
          <w:szCs w:val="24"/>
          <w:rtl/>
        </w:rPr>
        <w:t>'</w:t>
      </w:r>
      <w:r w:rsidRPr="007C3241">
        <w:rPr>
          <w:rFonts w:cs="David"/>
          <w:sz w:val="24"/>
          <w:szCs w:val="24"/>
          <w:rtl/>
        </w:rPr>
        <w:t xml:space="preserve"> טעונה אישור ועדת ההוראה של המסלול לארכיאולוגיה.</w:t>
      </w:r>
    </w:p>
    <w:p w:rsidR="005B5E83" w:rsidRPr="007C3241" w:rsidRDefault="005B5E83" w:rsidP="005B5E83">
      <w:pPr>
        <w:numPr>
          <w:ilvl w:val="0"/>
          <w:numId w:val="11"/>
        </w:numPr>
        <w:bidi/>
        <w:spacing w:line="360" w:lineRule="auto"/>
        <w:ind w:right="142"/>
        <w:jc w:val="both"/>
        <w:rPr>
          <w:rFonts w:cs="David"/>
          <w:sz w:val="24"/>
          <w:szCs w:val="24"/>
          <w:rtl/>
        </w:rPr>
      </w:pPr>
      <w:r w:rsidRPr="007C3241">
        <w:rPr>
          <w:rFonts w:cs="David"/>
          <w:sz w:val="24"/>
          <w:szCs w:val="24"/>
          <w:rtl/>
        </w:rPr>
        <w:t>התלמיד לא יורשה להשתתף בקורסים של שנה ב</w:t>
      </w:r>
      <w:r w:rsidRPr="007C3241">
        <w:rPr>
          <w:rFonts w:cs="David" w:hint="cs"/>
          <w:sz w:val="24"/>
          <w:szCs w:val="24"/>
          <w:rtl/>
        </w:rPr>
        <w:t>'</w:t>
      </w:r>
      <w:r w:rsidRPr="007C3241">
        <w:rPr>
          <w:rFonts w:cs="David"/>
          <w:sz w:val="24"/>
          <w:szCs w:val="24"/>
          <w:rtl/>
        </w:rPr>
        <w:t xml:space="preserve"> באחד המדורים אלא אם סיים בהצלחה (ציון מינימום 65) את קורסי המבוא באותו מדור.</w:t>
      </w:r>
    </w:p>
    <w:p w:rsidR="005B5E83" w:rsidRPr="007C3241" w:rsidRDefault="005B5E83" w:rsidP="005B5E83">
      <w:pPr>
        <w:numPr>
          <w:ilvl w:val="12"/>
          <w:numId w:val="0"/>
        </w:numPr>
        <w:bidi/>
        <w:spacing w:line="360" w:lineRule="auto"/>
        <w:ind w:left="571" w:right="142" w:hanging="425"/>
        <w:jc w:val="both"/>
        <w:rPr>
          <w:rFonts w:cs="David"/>
          <w:sz w:val="24"/>
          <w:szCs w:val="24"/>
          <w:rtl/>
        </w:rPr>
      </w:pPr>
      <w:r w:rsidRPr="007C3241">
        <w:rPr>
          <w:rFonts w:cs="David" w:hint="cs"/>
          <w:sz w:val="24"/>
          <w:szCs w:val="24"/>
          <w:rtl/>
        </w:rPr>
        <w:t>7</w:t>
      </w:r>
      <w:r w:rsidRPr="007C3241">
        <w:rPr>
          <w:rFonts w:cs="David"/>
          <w:sz w:val="24"/>
          <w:szCs w:val="24"/>
          <w:rtl/>
        </w:rPr>
        <w:t>.</w:t>
      </w:r>
      <w:r w:rsidRPr="007C3241">
        <w:rPr>
          <w:rFonts w:cs="David" w:hint="cs"/>
          <w:sz w:val="24"/>
          <w:szCs w:val="24"/>
          <w:rtl/>
        </w:rPr>
        <w:tab/>
      </w:r>
      <w:r w:rsidRPr="007C3241">
        <w:rPr>
          <w:rFonts w:cs="David"/>
          <w:sz w:val="24"/>
          <w:szCs w:val="24"/>
          <w:rtl/>
        </w:rPr>
        <w:t xml:space="preserve">תלמיד אשר נכשל בשלושה קורסים בשנת לימודיו </w:t>
      </w:r>
      <w:proofErr w:type="spellStart"/>
      <w:r w:rsidRPr="007C3241">
        <w:rPr>
          <w:rFonts w:cs="David"/>
          <w:sz w:val="24"/>
          <w:szCs w:val="24"/>
          <w:rtl/>
        </w:rPr>
        <w:t>השניה</w:t>
      </w:r>
      <w:proofErr w:type="spellEnd"/>
      <w:r w:rsidRPr="007C3241">
        <w:rPr>
          <w:rFonts w:cs="David"/>
          <w:sz w:val="24"/>
          <w:szCs w:val="24"/>
          <w:rtl/>
        </w:rPr>
        <w:t xml:space="preserve"> לא יוכל להמשיך בלימודי המסלול </w:t>
      </w:r>
      <w:r w:rsidRPr="007C3241">
        <w:rPr>
          <w:rFonts w:cs="David"/>
          <w:sz w:val="24"/>
          <w:szCs w:val="24"/>
          <w:rtl/>
        </w:rPr>
        <w:br/>
        <w:t>בארכיאולוגיה.</w:t>
      </w:r>
    </w:p>
    <w:p w:rsidR="005B5E83" w:rsidRPr="007C3241" w:rsidRDefault="005B5E83" w:rsidP="005B5E83">
      <w:pPr>
        <w:bidi/>
        <w:spacing w:line="360" w:lineRule="auto"/>
        <w:ind w:left="526" w:right="1002" w:hanging="380"/>
        <w:jc w:val="both"/>
        <w:rPr>
          <w:rFonts w:cs="David"/>
          <w:sz w:val="24"/>
          <w:szCs w:val="24"/>
          <w:rtl/>
        </w:rPr>
      </w:pPr>
      <w:r w:rsidRPr="007C3241">
        <w:rPr>
          <w:rFonts w:cs="David" w:hint="cs"/>
          <w:sz w:val="24"/>
          <w:szCs w:val="24"/>
          <w:rtl/>
        </w:rPr>
        <w:lastRenderedPageBreak/>
        <w:t>8.</w:t>
      </w:r>
      <w:r w:rsidRPr="007C3241">
        <w:rPr>
          <w:rFonts w:cs="David" w:hint="cs"/>
          <w:sz w:val="24"/>
          <w:szCs w:val="24"/>
          <w:rtl/>
        </w:rPr>
        <w:tab/>
      </w:r>
      <w:r w:rsidRPr="007C3241">
        <w:rPr>
          <w:rFonts w:cs="David"/>
          <w:sz w:val="24"/>
          <w:szCs w:val="24"/>
          <w:rtl/>
        </w:rPr>
        <w:t xml:space="preserve">עבודות בכתב תימסרנה אך ורק באמצעות מזכירות המחלקה. התלמיד יקבל אישור בכתב על תאריך </w:t>
      </w:r>
      <w:r w:rsidRPr="007C3241">
        <w:rPr>
          <w:rFonts w:cs="David" w:hint="cs"/>
          <w:sz w:val="24"/>
          <w:szCs w:val="24"/>
          <w:rtl/>
        </w:rPr>
        <w:t xml:space="preserve">  </w:t>
      </w:r>
      <w:r w:rsidRPr="007C3241">
        <w:rPr>
          <w:rFonts w:cs="David"/>
          <w:sz w:val="24"/>
          <w:szCs w:val="24"/>
          <w:rtl/>
        </w:rPr>
        <w:t>הגשת העבודה.</w:t>
      </w:r>
    </w:p>
    <w:p w:rsidR="005B5E83" w:rsidRPr="007C3241" w:rsidRDefault="005B5E83" w:rsidP="005B5E83">
      <w:pPr>
        <w:numPr>
          <w:ilvl w:val="12"/>
          <w:numId w:val="0"/>
        </w:numPr>
        <w:bidi/>
        <w:spacing w:line="360" w:lineRule="auto"/>
        <w:ind w:left="571" w:right="142" w:hanging="425"/>
        <w:jc w:val="both"/>
        <w:rPr>
          <w:rFonts w:cs="David"/>
          <w:sz w:val="24"/>
          <w:szCs w:val="24"/>
          <w:rtl/>
        </w:rPr>
      </w:pPr>
      <w:r w:rsidRPr="007C3241">
        <w:rPr>
          <w:rFonts w:cs="David" w:hint="cs"/>
          <w:sz w:val="24"/>
          <w:szCs w:val="24"/>
          <w:rtl/>
        </w:rPr>
        <w:t>9.</w:t>
      </w:r>
      <w:r w:rsidRPr="007C3241">
        <w:rPr>
          <w:rFonts w:cs="David" w:hint="cs"/>
          <w:sz w:val="24"/>
          <w:szCs w:val="24"/>
          <w:rtl/>
        </w:rPr>
        <w:tab/>
      </w:r>
      <w:r w:rsidRPr="007C3241">
        <w:rPr>
          <w:rFonts w:cs="David"/>
          <w:sz w:val="24"/>
          <w:szCs w:val="24"/>
          <w:rtl/>
        </w:rPr>
        <w:t xml:space="preserve">תאריך אחרון להגשת עבודות </w:t>
      </w:r>
      <w:r w:rsidRPr="007C3241">
        <w:rPr>
          <w:rFonts w:cs="David" w:hint="cs"/>
          <w:sz w:val="24"/>
          <w:szCs w:val="24"/>
          <w:rtl/>
        </w:rPr>
        <w:t>סמינר</w:t>
      </w:r>
      <w:r w:rsidRPr="007C3241">
        <w:rPr>
          <w:rFonts w:cs="David"/>
          <w:sz w:val="24"/>
          <w:szCs w:val="24"/>
          <w:rtl/>
        </w:rPr>
        <w:t xml:space="preserve"> הוא 30 בספטמבר בכל שנה. </w:t>
      </w:r>
      <w:r w:rsidRPr="007C3241">
        <w:rPr>
          <w:rFonts w:cs="David"/>
          <w:sz w:val="24"/>
          <w:szCs w:val="24"/>
          <w:u w:val="single"/>
          <w:rtl/>
        </w:rPr>
        <w:t>לאחר מועד זה לא תתקבל</w:t>
      </w:r>
      <w:r w:rsidRPr="007C3241">
        <w:rPr>
          <w:rFonts w:cs="David" w:hint="cs"/>
          <w:sz w:val="24"/>
          <w:szCs w:val="24"/>
          <w:u w:val="single"/>
          <w:rtl/>
        </w:rPr>
        <w:t xml:space="preserve">  </w:t>
      </w:r>
      <w:r w:rsidRPr="007C3241">
        <w:rPr>
          <w:rFonts w:cs="David"/>
          <w:sz w:val="24"/>
          <w:szCs w:val="24"/>
          <w:u w:val="single"/>
          <w:rtl/>
        </w:rPr>
        <w:t>העבודה במזכירות המחלקה</w:t>
      </w:r>
      <w:r w:rsidRPr="007C3241">
        <w:rPr>
          <w:rFonts w:cs="David"/>
          <w:sz w:val="24"/>
          <w:szCs w:val="24"/>
          <w:rtl/>
        </w:rPr>
        <w:t xml:space="preserve"> . הציון לקורס זה יהיה 0 (אפס) והסטודנט יידרש לחזור על הקורס.</w:t>
      </w:r>
    </w:p>
    <w:p w:rsidR="005B5E83" w:rsidRPr="007C3241" w:rsidRDefault="005B5E83" w:rsidP="005B5E83">
      <w:pPr>
        <w:numPr>
          <w:ilvl w:val="12"/>
          <w:numId w:val="0"/>
        </w:numPr>
        <w:bidi/>
        <w:spacing w:line="360" w:lineRule="auto"/>
        <w:ind w:left="571" w:right="142" w:hanging="425"/>
        <w:jc w:val="both"/>
        <w:rPr>
          <w:rFonts w:cs="David"/>
          <w:b/>
          <w:bCs/>
          <w:sz w:val="24"/>
          <w:szCs w:val="24"/>
          <w:rtl/>
        </w:rPr>
      </w:pPr>
      <w:r w:rsidRPr="007C3241">
        <w:rPr>
          <w:rFonts w:cs="David" w:hint="cs"/>
          <w:sz w:val="24"/>
          <w:szCs w:val="24"/>
          <w:rtl/>
        </w:rPr>
        <w:t xml:space="preserve">10. </w:t>
      </w:r>
      <w:r w:rsidRPr="007C3241">
        <w:rPr>
          <w:rFonts w:cs="David" w:hint="cs"/>
          <w:b/>
          <w:bCs/>
          <w:sz w:val="24"/>
          <w:szCs w:val="24"/>
          <w:rtl/>
        </w:rPr>
        <w:t>מחובתו של כל סטודנט לבדוק בתום כל סמסטר וכל שנה שהוזנו כל הציונים הרלוונטיים לאותה שנה/סמסטר.</w:t>
      </w:r>
    </w:p>
    <w:p w:rsidR="005B5E83" w:rsidRPr="007C3241" w:rsidRDefault="005B5E83" w:rsidP="005B5E83">
      <w:pPr>
        <w:numPr>
          <w:ilvl w:val="12"/>
          <w:numId w:val="0"/>
        </w:numPr>
        <w:bidi/>
        <w:spacing w:after="0" w:line="360" w:lineRule="auto"/>
        <w:ind w:left="960"/>
        <w:rPr>
          <w:rFonts w:ascii="Times New Roman" w:eastAsia="Times New Roman" w:hAnsi="Times New Roman" w:cs="David"/>
          <w:b/>
          <w:bCs/>
          <w:sz w:val="24"/>
          <w:szCs w:val="24"/>
          <w:u w:val="single"/>
          <w:rtl/>
        </w:rPr>
      </w:pPr>
    </w:p>
    <w:p w:rsidR="00063B96" w:rsidRPr="007C3241" w:rsidRDefault="005B5E83" w:rsidP="00063B96">
      <w:pPr>
        <w:numPr>
          <w:ilvl w:val="12"/>
          <w:numId w:val="0"/>
        </w:numPr>
        <w:bidi/>
        <w:spacing w:after="0" w:line="360" w:lineRule="auto"/>
        <w:ind w:left="960"/>
        <w:jc w:val="center"/>
        <w:rPr>
          <w:rFonts w:ascii="Times New Roman" w:eastAsia="Times New Roman" w:hAnsi="Times New Roman" w:cs="David"/>
          <w:b/>
          <w:bCs/>
          <w:sz w:val="24"/>
          <w:szCs w:val="24"/>
          <w:u w:val="single"/>
          <w:rtl/>
        </w:rPr>
      </w:pPr>
      <w:r w:rsidRPr="007C3241">
        <w:rPr>
          <w:rFonts w:ascii="Times New Roman" w:eastAsia="Times New Roman" w:hAnsi="Times New Roman" w:cs="David" w:hint="cs"/>
          <w:b/>
          <w:bCs/>
          <w:sz w:val="24"/>
          <w:szCs w:val="24"/>
          <w:u w:val="single"/>
          <w:rtl/>
        </w:rPr>
        <w:t>חובה עליך לקרוא את פרק תקנון הפקולטה לתואר ראשון</w:t>
      </w:r>
    </w:p>
    <w:p w:rsidR="00063B96" w:rsidRPr="007C3241" w:rsidRDefault="00063B96">
      <w:pPr>
        <w:spacing w:after="0" w:line="240" w:lineRule="auto"/>
        <w:rPr>
          <w:rFonts w:cs="David"/>
          <w:b/>
          <w:bCs/>
          <w:sz w:val="24"/>
          <w:szCs w:val="24"/>
          <w:rtl/>
        </w:rPr>
      </w:pPr>
      <w:r w:rsidRPr="007C3241">
        <w:rPr>
          <w:rFonts w:cs="David"/>
          <w:b/>
          <w:bCs/>
          <w:sz w:val="24"/>
          <w:szCs w:val="24"/>
          <w:rtl/>
        </w:rPr>
        <w:br w:type="page"/>
      </w:r>
    </w:p>
    <w:p w:rsidR="005B5E83" w:rsidRPr="007C3241" w:rsidRDefault="005B5E83" w:rsidP="005B5E83">
      <w:pPr>
        <w:shd w:val="clear" w:color="auto" w:fill="FFFFFF"/>
        <w:bidi/>
        <w:spacing w:after="0" w:line="360" w:lineRule="auto"/>
        <w:rPr>
          <w:rFonts w:cs="David"/>
          <w:b/>
          <w:bCs/>
          <w:sz w:val="24"/>
          <w:szCs w:val="24"/>
          <w:u w:val="single"/>
        </w:rPr>
      </w:pPr>
      <w:r w:rsidRPr="007C3241">
        <w:rPr>
          <w:rFonts w:cs="David"/>
          <w:b/>
          <w:bCs/>
          <w:sz w:val="24"/>
          <w:szCs w:val="24"/>
          <w:u w:val="single"/>
          <w:rtl/>
        </w:rPr>
        <w:lastRenderedPageBreak/>
        <w:t xml:space="preserve">"ארכיאולוג </w:t>
      </w:r>
      <w:bookmarkStart w:id="0" w:name="_GoBack"/>
      <w:bookmarkEnd w:id="0"/>
      <w:r w:rsidRPr="007C3241">
        <w:rPr>
          <w:rFonts w:cs="David"/>
          <w:b/>
          <w:bCs/>
          <w:sz w:val="24"/>
          <w:szCs w:val="24"/>
          <w:u w:val="single"/>
          <w:rtl/>
        </w:rPr>
        <w:t>מוסמך" (תעודת חופר) לתלמידים חיצוניים</w:t>
      </w:r>
      <w:r w:rsidRPr="007C3241">
        <w:rPr>
          <w:rFonts w:cs="David" w:hint="cs"/>
          <w:b/>
          <w:bCs/>
          <w:sz w:val="24"/>
          <w:szCs w:val="24"/>
          <w:u w:val="single"/>
          <w:rtl/>
        </w:rPr>
        <w:t xml:space="preserve"> (לימודים שלא לתואר)</w:t>
      </w:r>
    </w:p>
    <w:p w:rsidR="005B5E83" w:rsidRPr="007C3241" w:rsidRDefault="005B5E83" w:rsidP="005B5E83">
      <w:pPr>
        <w:shd w:val="clear" w:color="auto" w:fill="FFFFFF"/>
        <w:bidi/>
        <w:spacing w:after="0" w:line="360" w:lineRule="auto"/>
        <w:rPr>
          <w:rFonts w:cs="David"/>
          <w:sz w:val="24"/>
          <w:szCs w:val="24"/>
          <w:rtl/>
        </w:rPr>
      </w:pPr>
      <w:r w:rsidRPr="007C3241">
        <w:rPr>
          <w:rFonts w:cs="David"/>
          <w:sz w:val="24"/>
          <w:szCs w:val="24"/>
          <w:rtl/>
        </w:rPr>
        <w:t>התכנית מיועדת ל</w:t>
      </w:r>
      <w:r w:rsidRPr="007C3241">
        <w:rPr>
          <w:rFonts w:cs="David" w:hint="cs"/>
          <w:sz w:val="24"/>
          <w:szCs w:val="24"/>
          <w:rtl/>
        </w:rPr>
        <w:t>תלמידים</w:t>
      </w:r>
      <w:r w:rsidRPr="007C3241">
        <w:rPr>
          <w:rFonts w:cs="David"/>
          <w:sz w:val="24"/>
          <w:szCs w:val="24"/>
          <w:rtl/>
        </w:rPr>
        <w:t xml:space="preserve"> שיש ברשותם תואר בארכיאולוגיה (ראשון, שני או שלישי) ממוסדות אקדמיים מוכרים, אך אין בידם תעודת "ארכיאולוג מוסמך" הנדרשת כתנאי לקבלת עבודות ניהול חפירות ברשות העתיקות. </w:t>
      </w:r>
    </w:p>
    <w:p w:rsidR="005B5E83" w:rsidRPr="007C3241" w:rsidRDefault="005B5E83" w:rsidP="005B5E83">
      <w:pPr>
        <w:shd w:val="clear" w:color="auto" w:fill="FFFFFF"/>
        <w:bidi/>
        <w:spacing w:after="0" w:line="360" w:lineRule="auto"/>
        <w:rPr>
          <w:rFonts w:cs="David"/>
          <w:sz w:val="24"/>
          <w:szCs w:val="24"/>
          <w:rtl/>
        </w:rPr>
      </w:pPr>
      <w:r w:rsidRPr="007C3241">
        <w:rPr>
          <w:rFonts w:cs="David" w:hint="cs"/>
          <w:sz w:val="24"/>
          <w:szCs w:val="24"/>
          <w:rtl/>
        </w:rPr>
        <w:t xml:space="preserve">היקף </w:t>
      </w:r>
      <w:r w:rsidRPr="007C3241">
        <w:rPr>
          <w:rFonts w:cs="David"/>
          <w:sz w:val="24"/>
          <w:szCs w:val="24"/>
          <w:rtl/>
        </w:rPr>
        <w:t>התכנית</w:t>
      </w:r>
      <w:r w:rsidRPr="007C3241">
        <w:rPr>
          <w:rFonts w:cs="David" w:hint="cs"/>
          <w:sz w:val="24"/>
          <w:szCs w:val="24"/>
          <w:rtl/>
        </w:rPr>
        <w:t xml:space="preserve"> הוא 14 נק"ז והיא</w:t>
      </w:r>
      <w:r w:rsidRPr="007C3241">
        <w:rPr>
          <w:rFonts w:cs="David"/>
          <w:sz w:val="24"/>
          <w:szCs w:val="24"/>
          <w:rtl/>
        </w:rPr>
        <w:t xml:space="preserve"> אינה לתואר</w:t>
      </w:r>
      <w:r w:rsidRPr="007C3241">
        <w:rPr>
          <w:rFonts w:cs="David" w:hint="cs"/>
          <w:sz w:val="24"/>
          <w:szCs w:val="24"/>
          <w:rtl/>
        </w:rPr>
        <w:t>.</w:t>
      </w:r>
      <w:r w:rsidRPr="007C3241">
        <w:rPr>
          <w:rFonts w:cs="David"/>
          <w:sz w:val="24"/>
          <w:szCs w:val="24"/>
          <w:rtl/>
        </w:rPr>
        <w:t xml:space="preserve">  היא </w:t>
      </w:r>
      <w:r w:rsidRPr="007C3241">
        <w:rPr>
          <w:rFonts w:cs="David" w:hint="cs"/>
          <w:sz w:val="24"/>
          <w:szCs w:val="24"/>
          <w:rtl/>
        </w:rPr>
        <w:t xml:space="preserve">מתפרשת על סמסטרים בשתי שנים אקדמיות עוקבות, אך </w:t>
      </w:r>
      <w:r w:rsidRPr="007C3241">
        <w:rPr>
          <w:rFonts w:cs="David"/>
          <w:sz w:val="24"/>
          <w:szCs w:val="24"/>
          <w:rtl/>
        </w:rPr>
        <w:t>אורכת ש</w:t>
      </w:r>
      <w:r w:rsidRPr="007C3241">
        <w:rPr>
          <w:rFonts w:cs="David" w:hint="cs"/>
          <w:sz w:val="24"/>
          <w:szCs w:val="24"/>
          <w:rtl/>
        </w:rPr>
        <w:t>נה (קורסים בסמסטר ב' בשנה אקדמית ראשונה, חפירה בסוף סמסטר ב' של השנה הראשונה, במסגרת החפירה הלימודית של המחלקה, וקורסים בסמסטר א' של השנה האקדמית השנייה. כלומר התכנית מתחילה אחת לשנתיים, בחודש מרץ  בקירוב, ומסתיימת בחודש מרץ בשנה שלאחר מכן).</w:t>
      </w:r>
    </w:p>
    <w:p w:rsidR="005B5E83" w:rsidRPr="007C3241" w:rsidRDefault="005B5E83" w:rsidP="005B5E83">
      <w:pPr>
        <w:shd w:val="clear" w:color="auto" w:fill="FFFFFF"/>
        <w:bidi/>
        <w:spacing w:after="0" w:line="360" w:lineRule="auto"/>
        <w:rPr>
          <w:rFonts w:cs="David"/>
          <w:sz w:val="24"/>
          <w:szCs w:val="24"/>
          <w:rtl/>
        </w:rPr>
      </w:pPr>
      <w:r w:rsidRPr="007C3241">
        <w:rPr>
          <w:rFonts w:cs="David" w:hint="cs"/>
          <w:sz w:val="24"/>
          <w:szCs w:val="24"/>
          <w:rtl/>
        </w:rPr>
        <w:t>הקבלה לתכנית מתבצעת דרך מזכירות המחלקה, לאחר פגישה עם מנהל תכנית "ארכיאולוג מוסמך", ובכפוף להצגת תעודות המוכיחות  שהמועמד/ת בעל/ת תואר בארכיאולוגיה ממוסדות אקדמיים מוכרים.</w:t>
      </w:r>
      <w:r w:rsidRPr="007C3241">
        <w:rPr>
          <w:rFonts w:cs="David"/>
          <w:sz w:val="24"/>
          <w:szCs w:val="24"/>
          <w:rtl/>
        </w:rPr>
        <w:t xml:space="preserve"> </w:t>
      </w:r>
    </w:p>
    <w:p w:rsidR="005B5E83" w:rsidRPr="007C3241" w:rsidRDefault="005B5E83" w:rsidP="005B5E83">
      <w:pPr>
        <w:shd w:val="clear" w:color="auto" w:fill="FFFFFF"/>
        <w:bidi/>
        <w:spacing w:after="0" w:line="360" w:lineRule="auto"/>
        <w:rPr>
          <w:rFonts w:cs="David"/>
          <w:sz w:val="24"/>
          <w:szCs w:val="24"/>
          <w:rtl/>
        </w:rPr>
      </w:pPr>
      <w:r w:rsidRPr="007C3241">
        <w:rPr>
          <w:rFonts w:cs="David" w:hint="cs"/>
          <w:sz w:val="24"/>
          <w:szCs w:val="24"/>
          <w:rtl/>
        </w:rPr>
        <w:t>התכנית תוצע אחת לשנתיים, ות</w:t>
      </w:r>
      <w:r w:rsidRPr="007C3241">
        <w:rPr>
          <w:rFonts w:cs="David"/>
          <w:sz w:val="24"/>
          <w:szCs w:val="24"/>
          <w:rtl/>
        </w:rPr>
        <w:t>כל</w:t>
      </w:r>
      <w:r w:rsidRPr="007C3241">
        <w:rPr>
          <w:rFonts w:cs="David" w:hint="cs"/>
          <w:sz w:val="24"/>
          <w:szCs w:val="24"/>
          <w:rtl/>
        </w:rPr>
        <w:t>ו</w:t>
      </w:r>
      <w:r w:rsidRPr="007C3241">
        <w:rPr>
          <w:rFonts w:cs="David"/>
          <w:sz w:val="24"/>
          <w:szCs w:val="24"/>
          <w:rtl/>
        </w:rPr>
        <w:t>ל את הקורסים הבאים:</w:t>
      </w:r>
    </w:p>
    <w:p w:rsidR="005B5E83" w:rsidRPr="007C3241" w:rsidRDefault="005B5E83" w:rsidP="005B5E83">
      <w:pPr>
        <w:shd w:val="clear" w:color="auto" w:fill="FFFFFF"/>
        <w:bidi/>
        <w:spacing w:after="0" w:line="360" w:lineRule="auto"/>
        <w:rPr>
          <w:rFonts w:cs="David"/>
          <w:sz w:val="24"/>
          <w:szCs w:val="24"/>
          <w:rtl/>
        </w:rPr>
      </w:pPr>
    </w:p>
    <w:p w:rsidR="005B5E83" w:rsidRPr="007C3241" w:rsidRDefault="005B5E83" w:rsidP="005B5E83">
      <w:pPr>
        <w:shd w:val="clear" w:color="auto" w:fill="FFFFFF"/>
        <w:bidi/>
        <w:spacing w:after="0" w:line="360" w:lineRule="auto"/>
        <w:rPr>
          <w:rFonts w:cs="David"/>
          <w:b/>
          <w:bCs/>
          <w:sz w:val="24"/>
          <w:szCs w:val="24"/>
          <w:u w:val="single"/>
          <w:rtl/>
        </w:rPr>
      </w:pPr>
      <w:r w:rsidRPr="007C3241">
        <w:rPr>
          <w:rFonts w:cs="David" w:hint="cs"/>
          <w:b/>
          <w:bCs/>
          <w:sz w:val="24"/>
          <w:szCs w:val="24"/>
          <w:u w:val="single"/>
          <w:rtl/>
        </w:rPr>
        <w:t>שנה ראשונה לתוכנית "ארכיאולוג מוסמך" לתלמידים חיצוניים (לימודים שלא לתואר)</w:t>
      </w:r>
    </w:p>
    <w:p w:rsidR="005B5E83" w:rsidRPr="007C3241" w:rsidRDefault="005B5E83" w:rsidP="005B5E83">
      <w:pPr>
        <w:shd w:val="clear" w:color="auto" w:fill="FFFFFF"/>
        <w:bidi/>
        <w:spacing w:after="0" w:line="360" w:lineRule="auto"/>
        <w:rPr>
          <w:rFonts w:cs="David"/>
          <w:sz w:val="24"/>
          <w:szCs w:val="24"/>
          <w:u w:val="single"/>
          <w:rtl/>
        </w:rPr>
      </w:pPr>
      <w:r w:rsidRPr="007C3241">
        <w:rPr>
          <w:rFonts w:cs="David" w:hint="cs"/>
          <w:sz w:val="24"/>
          <w:szCs w:val="24"/>
          <w:u w:val="single"/>
          <w:rtl/>
        </w:rPr>
        <w:t>סמסטר ב'</w:t>
      </w:r>
    </w:p>
    <w:p w:rsidR="005B5E83" w:rsidRPr="007C3241" w:rsidRDefault="005B5E83" w:rsidP="005B5E83">
      <w:pPr>
        <w:shd w:val="clear" w:color="auto" w:fill="FFFFFF"/>
        <w:bidi/>
        <w:spacing w:after="0" w:line="360" w:lineRule="auto"/>
        <w:rPr>
          <w:rFonts w:cs="David"/>
          <w:sz w:val="24"/>
          <w:szCs w:val="24"/>
          <w:rtl/>
        </w:rPr>
      </w:pPr>
      <w:r w:rsidRPr="007C3241">
        <w:rPr>
          <w:rFonts w:cs="David"/>
          <w:sz w:val="24"/>
          <w:szCs w:val="24"/>
          <w:rtl/>
        </w:rPr>
        <w:t>2 נק"ז - סקר ארכיאולוגי</w:t>
      </w:r>
      <w:r w:rsidRPr="007C3241">
        <w:rPr>
          <w:rFonts w:cs="David" w:hint="cs"/>
          <w:sz w:val="24"/>
          <w:szCs w:val="24"/>
          <w:rtl/>
        </w:rPr>
        <w:t>*</w:t>
      </w:r>
    </w:p>
    <w:p w:rsidR="005B5E83" w:rsidRPr="007C3241" w:rsidRDefault="005B5E83" w:rsidP="005B5E83">
      <w:pPr>
        <w:shd w:val="clear" w:color="auto" w:fill="FFFFFF"/>
        <w:bidi/>
        <w:spacing w:after="0" w:line="360" w:lineRule="auto"/>
        <w:rPr>
          <w:rFonts w:cs="David"/>
          <w:sz w:val="24"/>
          <w:szCs w:val="24"/>
          <w:rtl/>
        </w:rPr>
      </w:pPr>
      <w:r w:rsidRPr="007C3241">
        <w:rPr>
          <w:rFonts w:cs="David"/>
          <w:sz w:val="24"/>
          <w:szCs w:val="24"/>
          <w:rtl/>
        </w:rPr>
        <w:t xml:space="preserve">2 נק"ז - קורס </w:t>
      </w:r>
      <w:r w:rsidRPr="007C3241">
        <w:rPr>
          <w:rFonts w:cs="David" w:hint="cs"/>
          <w:sz w:val="24"/>
          <w:szCs w:val="24"/>
          <w:rtl/>
        </w:rPr>
        <w:t>העוסק ב</w:t>
      </w:r>
      <w:r w:rsidRPr="007C3241">
        <w:rPr>
          <w:rFonts w:cs="David"/>
          <w:sz w:val="24"/>
          <w:szCs w:val="24"/>
          <w:rtl/>
        </w:rPr>
        <w:t>ממצא - אחד מן הקורסים הטיפולוגיים הניתנים במחלקה בשנ</w:t>
      </w:r>
      <w:r w:rsidRPr="007C3241">
        <w:rPr>
          <w:rFonts w:cs="David" w:hint="cs"/>
          <w:sz w:val="24"/>
          <w:szCs w:val="24"/>
          <w:rtl/>
        </w:rPr>
        <w:t>ה</w:t>
      </w:r>
      <w:r w:rsidRPr="007C3241">
        <w:rPr>
          <w:rFonts w:cs="David"/>
          <w:sz w:val="24"/>
          <w:szCs w:val="24"/>
          <w:rtl/>
        </w:rPr>
        <w:t xml:space="preserve"> הנתונ</w:t>
      </w:r>
      <w:r w:rsidRPr="007C3241">
        <w:rPr>
          <w:rFonts w:cs="David" w:hint="cs"/>
          <w:sz w:val="24"/>
          <w:szCs w:val="24"/>
          <w:rtl/>
        </w:rPr>
        <w:t>ה</w:t>
      </w:r>
      <w:r w:rsidRPr="007C3241">
        <w:rPr>
          <w:rFonts w:cs="David"/>
          <w:sz w:val="24"/>
          <w:szCs w:val="24"/>
          <w:rtl/>
        </w:rPr>
        <w:t xml:space="preserve"> (למשל נומיסמטיקה, כלי זכוכית וכ</w:t>
      </w:r>
      <w:r w:rsidRPr="007C3241">
        <w:rPr>
          <w:rFonts w:cs="David" w:hint="cs"/>
          <w:sz w:val="24"/>
          <w:szCs w:val="24"/>
          <w:rtl/>
        </w:rPr>
        <w:t>יו"ב</w:t>
      </w:r>
      <w:r w:rsidRPr="007C3241">
        <w:rPr>
          <w:rFonts w:cs="David"/>
          <w:sz w:val="24"/>
          <w:szCs w:val="24"/>
          <w:rtl/>
        </w:rPr>
        <w:t>)</w:t>
      </w:r>
    </w:p>
    <w:p w:rsidR="005B5E83" w:rsidRPr="007C3241" w:rsidRDefault="005B5E83" w:rsidP="005B5E83">
      <w:pPr>
        <w:shd w:val="clear" w:color="auto" w:fill="FFFFFF"/>
        <w:bidi/>
        <w:spacing w:after="0" w:line="360" w:lineRule="auto"/>
        <w:rPr>
          <w:rFonts w:cs="David"/>
          <w:sz w:val="24"/>
          <w:szCs w:val="24"/>
          <w:rtl/>
        </w:rPr>
      </w:pPr>
      <w:r w:rsidRPr="007C3241">
        <w:rPr>
          <w:rFonts w:cs="David"/>
          <w:sz w:val="24"/>
          <w:szCs w:val="24"/>
          <w:rtl/>
        </w:rPr>
        <w:t>4 נק"ז - ארכיאולוגיה של השדה</w:t>
      </w:r>
      <w:r w:rsidRPr="007C3241">
        <w:rPr>
          <w:rFonts w:cs="David" w:hint="cs"/>
          <w:sz w:val="24"/>
          <w:szCs w:val="24"/>
          <w:rtl/>
        </w:rPr>
        <w:t>,</w:t>
      </w:r>
      <w:r w:rsidRPr="007C3241">
        <w:rPr>
          <w:rFonts w:cs="David"/>
          <w:sz w:val="24"/>
          <w:szCs w:val="24"/>
          <w:rtl/>
        </w:rPr>
        <w:t xml:space="preserve"> ניהול שטחי חפירה (</w:t>
      </w:r>
      <w:r w:rsidRPr="007C3241">
        <w:rPr>
          <w:rFonts w:cs="David" w:hint="cs"/>
          <w:sz w:val="24"/>
          <w:szCs w:val="24"/>
          <w:rtl/>
        </w:rPr>
        <w:t xml:space="preserve">בהדרכת מורי המחלקה. </w:t>
      </w:r>
      <w:r w:rsidRPr="007C3241">
        <w:rPr>
          <w:rFonts w:cs="David"/>
          <w:sz w:val="24"/>
          <w:szCs w:val="24"/>
          <w:rtl/>
        </w:rPr>
        <w:t xml:space="preserve">קורס זה מתבצע בארבעה שבועות חפירה </w:t>
      </w:r>
      <w:r w:rsidRPr="007C3241">
        <w:rPr>
          <w:rFonts w:cs="David" w:hint="cs"/>
          <w:sz w:val="24"/>
          <w:szCs w:val="24"/>
          <w:rtl/>
        </w:rPr>
        <w:t xml:space="preserve">רצופים </w:t>
      </w:r>
      <w:r w:rsidRPr="007C3241">
        <w:rPr>
          <w:rFonts w:cs="David"/>
          <w:sz w:val="24"/>
          <w:szCs w:val="24"/>
          <w:rtl/>
        </w:rPr>
        <w:t>בשדה)</w:t>
      </w:r>
    </w:p>
    <w:p w:rsidR="005B5E83" w:rsidRPr="007C3241" w:rsidRDefault="005B5E83" w:rsidP="005B5E83">
      <w:pPr>
        <w:shd w:val="clear" w:color="auto" w:fill="FFFFFF"/>
        <w:bidi/>
        <w:spacing w:after="0" w:line="360" w:lineRule="auto"/>
        <w:rPr>
          <w:rFonts w:cs="David"/>
          <w:sz w:val="24"/>
          <w:szCs w:val="24"/>
          <w:rtl/>
        </w:rPr>
      </w:pPr>
    </w:p>
    <w:p w:rsidR="005B5E83" w:rsidRPr="007C3241" w:rsidRDefault="005B5E83" w:rsidP="005B5E83">
      <w:pPr>
        <w:shd w:val="clear" w:color="auto" w:fill="FFFFFF"/>
        <w:bidi/>
        <w:spacing w:after="0" w:line="360" w:lineRule="auto"/>
        <w:rPr>
          <w:rFonts w:cs="David"/>
          <w:b/>
          <w:bCs/>
          <w:sz w:val="24"/>
          <w:szCs w:val="24"/>
          <w:u w:val="single"/>
          <w:rtl/>
        </w:rPr>
      </w:pPr>
      <w:r w:rsidRPr="007C3241">
        <w:rPr>
          <w:rFonts w:cs="David" w:hint="cs"/>
          <w:b/>
          <w:bCs/>
          <w:sz w:val="24"/>
          <w:szCs w:val="24"/>
          <w:u w:val="single"/>
          <w:rtl/>
        </w:rPr>
        <w:t>שנה שנייה לתוכנית "ארכיאולוג מוסמך" לתלמידים חיצוניים (לימודים שלא לתואר)</w:t>
      </w:r>
    </w:p>
    <w:p w:rsidR="005B5E83" w:rsidRPr="007C3241" w:rsidRDefault="005B5E83" w:rsidP="005B5E83">
      <w:pPr>
        <w:shd w:val="clear" w:color="auto" w:fill="FFFFFF"/>
        <w:bidi/>
        <w:spacing w:after="0" w:line="360" w:lineRule="auto"/>
        <w:rPr>
          <w:rFonts w:cs="David"/>
          <w:sz w:val="24"/>
          <w:szCs w:val="24"/>
          <w:u w:val="single"/>
          <w:rtl/>
        </w:rPr>
      </w:pPr>
      <w:r w:rsidRPr="007C3241">
        <w:rPr>
          <w:rFonts w:cs="David" w:hint="cs"/>
          <w:sz w:val="24"/>
          <w:szCs w:val="24"/>
          <w:u w:val="single"/>
          <w:rtl/>
        </w:rPr>
        <w:t>סמסטר א'</w:t>
      </w:r>
    </w:p>
    <w:p w:rsidR="005B5E83" w:rsidRPr="007C3241" w:rsidRDefault="005B5E83" w:rsidP="005B5E83">
      <w:pPr>
        <w:shd w:val="clear" w:color="auto" w:fill="FFFFFF"/>
        <w:bidi/>
        <w:spacing w:after="0" w:line="360" w:lineRule="auto"/>
        <w:rPr>
          <w:rFonts w:cs="David"/>
          <w:sz w:val="24"/>
          <w:szCs w:val="24"/>
          <w:rtl/>
        </w:rPr>
      </w:pPr>
      <w:r w:rsidRPr="007C3241">
        <w:rPr>
          <w:rFonts w:cs="David"/>
          <w:sz w:val="24"/>
          <w:szCs w:val="24"/>
          <w:rtl/>
        </w:rPr>
        <w:t xml:space="preserve">2 נק"ז -  שימושי מחשב וממ"ג – </w:t>
      </w:r>
      <w:r w:rsidRPr="007C3241">
        <w:rPr>
          <w:rFonts w:cs="David"/>
          <w:sz w:val="24"/>
          <w:szCs w:val="24"/>
        </w:rPr>
        <w:t>GIS</w:t>
      </w:r>
      <w:r w:rsidRPr="007C3241">
        <w:rPr>
          <w:rFonts w:cs="David" w:hint="cs"/>
          <w:sz w:val="24"/>
          <w:szCs w:val="24"/>
          <w:rtl/>
        </w:rPr>
        <w:t>*</w:t>
      </w:r>
      <w:r w:rsidRPr="007C3241">
        <w:rPr>
          <w:rFonts w:cs="David"/>
          <w:sz w:val="24"/>
          <w:szCs w:val="24"/>
          <w:rtl/>
        </w:rPr>
        <w:t xml:space="preserve"> </w:t>
      </w:r>
    </w:p>
    <w:p w:rsidR="005B5E83" w:rsidRPr="007C3241" w:rsidRDefault="005B5E83" w:rsidP="005B5E83">
      <w:pPr>
        <w:shd w:val="clear" w:color="auto" w:fill="FFFFFF"/>
        <w:bidi/>
        <w:spacing w:after="0" w:line="360" w:lineRule="auto"/>
        <w:rPr>
          <w:rFonts w:cs="David"/>
          <w:sz w:val="24"/>
          <w:szCs w:val="24"/>
          <w:rtl/>
        </w:rPr>
      </w:pPr>
      <w:r w:rsidRPr="007C3241">
        <w:rPr>
          <w:rFonts w:cs="David"/>
          <w:sz w:val="24"/>
          <w:szCs w:val="24"/>
          <w:rtl/>
        </w:rPr>
        <w:t>4 נק"ז - ארכיאולוגיה של השדה</w:t>
      </w:r>
      <w:r w:rsidRPr="007C3241">
        <w:rPr>
          <w:rFonts w:cs="David" w:hint="cs"/>
          <w:sz w:val="24"/>
          <w:szCs w:val="24"/>
          <w:rtl/>
        </w:rPr>
        <w:t>,</w:t>
      </w:r>
      <w:r w:rsidRPr="007C3241">
        <w:rPr>
          <w:rFonts w:cs="David"/>
          <w:sz w:val="24"/>
          <w:szCs w:val="24"/>
          <w:rtl/>
        </w:rPr>
        <w:t xml:space="preserve"> שיטות חפירה, כתיבת דו"ח מדעי ועיבוד מדעי</w:t>
      </w:r>
    </w:p>
    <w:p w:rsidR="005B5E83" w:rsidRPr="007C3241" w:rsidRDefault="005B5E83" w:rsidP="005B5E83">
      <w:pPr>
        <w:pStyle w:val="NoSpacing"/>
        <w:spacing w:line="360" w:lineRule="auto"/>
        <w:rPr>
          <w:rFonts w:cs="David"/>
          <w:sz w:val="24"/>
          <w:szCs w:val="24"/>
          <w:rtl/>
        </w:rPr>
      </w:pPr>
    </w:p>
    <w:p w:rsidR="005B5E83" w:rsidRPr="007C3241" w:rsidRDefault="005B5E83" w:rsidP="00063B96">
      <w:pPr>
        <w:shd w:val="clear" w:color="auto" w:fill="FFFFFF"/>
        <w:bidi/>
        <w:spacing w:after="0" w:line="360" w:lineRule="auto"/>
        <w:rPr>
          <w:rFonts w:ascii="Times New Roman" w:eastAsia="Times New Roman" w:hAnsi="Times New Roman" w:cs="David"/>
          <w:b/>
          <w:bCs/>
          <w:sz w:val="24"/>
          <w:szCs w:val="24"/>
          <w:u w:val="single"/>
        </w:rPr>
      </w:pPr>
      <w:r w:rsidRPr="007C3241">
        <w:rPr>
          <w:rFonts w:cs="David" w:hint="cs"/>
          <w:sz w:val="24"/>
          <w:szCs w:val="24"/>
          <w:rtl/>
        </w:rPr>
        <w:t xml:space="preserve">*הערות: נרשמים שלמדו בשנים האחרונות את הקורסים: "סקר ארכיאולוגי" ו/או קורס "ממ"ג </w:t>
      </w:r>
      <w:r w:rsidRPr="007C3241">
        <w:rPr>
          <w:rFonts w:cs="David"/>
          <w:sz w:val="24"/>
          <w:szCs w:val="24"/>
          <w:rtl/>
        </w:rPr>
        <w:t>–</w:t>
      </w:r>
      <w:r w:rsidRPr="007C3241">
        <w:rPr>
          <w:rFonts w:cs="David" w:hint="cs"/>
          <w:sz w:val="24"/>
          <w:szCs w:val="24"/>
          <w:rtl/>
        </w:rPr>
        <w:t xml:space="preserve"> שימושי מחשב" ועברו את הקורס/ים בציון 85 ומעלה, יידרשו ללמוד קורסים אחרים הקשורים להיבטים פרקטיים של עבודת שדה, עיב</w:t>
      </w:r>
      <w:r w:rsidR="00063B96" w:rsidRPr="007C3241">
        <w:rPr>
          <w:rFonts w:cs="David" w:hint="cs"/>
          <w:sz w:val="24"/>
          <w:szCs w:val="24"/>
          <w:rtl/>
        </w:rPr>
        <w:t>וד וחקר ממצאים, באותו היקף נק"ז.</w:t>
      </w:r>
    </w:p>
    <w:p w:rsidR="003A0665" w:rsidRPr="007C3241" w:rsidRDefault="003A0665" w:rsidP="005B5E83"/>
    <w:sectPr w:rsidR="003A0665" w:rsidRPr="007C3241" w:rsidSect="00971D0D">
      <w:footerReference w:type="default" r:id="rId8"/>
      <w:pgSz w:w="12240" w:h="15840"/>
      <w:pgMar w:top="1276" w:right="1440" w:bottom="1440" w:left="1440"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07" w:rsidRDefault="00A33307" w:rsidP="005C75D7">
      <w:pPr>
        <w:spacing w:after="0" w:line="240" w:lineRule="auto"/>
      </w:pPr>
      <w:r>
        <w:separator/>
      </w:r>
    </w:p>
  </w:endnote>
  <w:endnote w:type="continuationSeparator" w:id="0">
    <w:p w:rsidR="00A33307" w:rsidRDefault="00A33307" w:rsidP="005C7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76" w:rsidRDefault="00F75924">
    <w:pPr>
      <w:pStyle w:val="Footer"/>
      <w:jc w:val="center"/>
      <w:rPr>
        <w:rtl/>
        <w:cs/>
      </w:rPr>
    </w:pPr>
    <w:r>
      <w:fldChar w:fldCharType="begin"/>
    </w:r>
    <w:r w:rsidR="00815E76">
      <w:rPr>
        <w:rtl/>
        <w:cs/>
      </w:rPr>
      <w:instrText>PAGE   \* MERGEFORMAT</w:instrText>
    </w:r>
    <w:r>
      <w:fldChar w:fldCharType="separate"/>
    </w:r>
    <w:r w:rsidR="00024DF0" w:rsidRPr="00024DF0">
      <w:rPr>
        <w:rFonts w:cs="Calibri"/>
        <w:noProof/>
        <w:lang w:val="he-IL"/>
      </w:rPr>
      <w:t>41</w:t>
    </w:r>
    <w:r>
      <w:fldChar w:fldCharType="end"/>
    </w:r>
  </w:p>
  <w:p w:rsidR="00815E76" w:rsidRDefault="00815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07" w:rsidRDefault="00A33307" w:rsidP="005C75D7">
      <w:pPr>
        <w:spacing w:after="0" w:line="240" w:lineRule="auto"/>
      </w:pPr>
      <w:r>
        <w:separator/>
      </w:r>
    </w:p>
  </w:footnote>
  <w:footnote w:type="continuationSeparator" w:id="0">
    <w:p w:rsidR="00A33307" w:rsidRDefault="00A33307" w:rsidP="005C7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1E2C"/>
    <w:multiLevelType w:val="hybridMultilevel"/>
    <w:tmpl w:val="83526984"/>
    <w:lvl w:ilvl="0" w:tplc="D722D6FE">
      <w:start w:val="135"/>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E492C0A"/>
    <w:multiLevelType w:val="hybridMultilevel"/>
    <w:tmpl w:val="CB0C18A0"/>
    <w:lvl w:ilvl="0" w:tplc="F7B212BA">
      <w:start w:val="135"/>
      <w:numFmt w:val="bullet"/>
      <w:lvlText w:val=""/>
      <w:lvlJc w:val="left"/>
      <w:pPr>
        <w:ind w:left="364" w:hanging="360"/>
      </w:pPr>
      <w:rPr>
        <w:rFonts w:ascii="Symbol" w:eastAsia="Calibri" w:hAnsi="Symbol" w:cs="David" w:hint="default"/>
        <w:b w:val="0"/>
        <w:color w:val="000000"/>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nsid w:val="11E831B9"/>
    <w:multiLevelType w:val="hybridMultilevel"/>
    <w:tmpl w:val="297E3DD8"/>
    <w:lvl w:ilvl="0" w:tplc="AFA625A2">
      <w:start w:val="135"/>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1417618E"/>
    <w:multiLevelType w:val="hybridMultilevel"/>
    <w:tmpl w:val="449EF2B4"/>
    <w:lvl w:ilvl="0" w:tplc="3D323A22">
      <w:start w:val="1"/>
      <w:numFmt w:val="bullet"/>
      <w:lvlText w:val=""/>
      <w:lvlJc w:val="left"/>
      <w:pPr>
        <w:ind w:left="724" w:hanging="360"/>
      </w:pPr>
      <w:rPr>
        <w:rFonts w:ascii="Symbol" w:hAnsi="Symbol" w:hint="default"/>
        <w:b w:val="0"/>
        <w:color w:val="00000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1A2E1BCF"/>
    <w:multiLevelType w:val="hybridMultilevel"/>
    <w:tmpl w:val="9454E2B8"/>
    <w:lvl w:ilvl="0" w:tplc="747E9FBC">
      <w:start w:val="4"/>
      <w:numFmt w:val="hebrew1"/>
      <w:lvlText w:val="%1."/>
      <w:lvlJc w:val="left"/>
      <w:pPr>
        <w:ind w:left="513" w:hanging="360"/>
      </w:pPr>
      <w:rPr>
        <w:color w:val="FF0000"/>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5">
    <w:nsid w:val="1A4E63C8"/>
    <w:multiLevelType w:val="hybridMultilevel"/>
    <w:tmpl w:val="53C28EDE"/>
    <w:lvl w:ilvl="0" w:tplc="3D323A22">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1BD85B3D"/>
    <w:multiLevelType w:val="hybridMultilevel"/>
    <w:tmpl w:val="1AD843E4"/>
    <w:lvl w:ilvl="0" w:tplc="55C84050">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F058B"/>
    <w:multiLevelType w:val="hybridMultilevel"/>
    <w:tmpl w:val="433E315E"/>
    <w:lvl w:ilvl="0" w:tplc="2B48B2E4">
      <w:start w:val="2"/>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nsid w:val="2750503C"/>
    <w:multiLevelType w:val="hybridMultilevel"/>
    <w:tmpl w:val="F8DA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87D68"/>
    <w:multiLevelType w:val="hybridMultilevel"/>
    <w:tmpl w:val="C9125E14"/>
    <w:lvl w:ilvl="0" w:tplc="7A5699D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nsid w:val="3724196C"/>
    <w:multiLevelType w:val="hybridMultilevel"/>
    <w:tmpl w:val="C270E738"/>
    <w:lvl w:ilvl="0" w:tplc="ECE0E278">
      <w:start w:val="135"/>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378E0FBF"/>
    <w:multiLevelType w:val="hybridMultilevel"/>
    <w:tmpl w:val="A9ACA0EE"/>
    <w:lvl w:ilvl="0" w:tplc="55C840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382A6BE0"/>
    <w:multiLevelType w:val="hybridMultilevel"/>
    <w:tmpl w:val="FEC69748"/>
    <w:lvl w:ilvl="0" w:tplc="02F48998">
      <w:start w:val="2"/>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4B6B06"/>
    <w:multiLevelType w:val="hybridMultilevel"/>
    <w:tmpl w:val="3B1852FE"/>
    <w:lvl w:ilvl="0" w:tplc="3D32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B6050"/>
    <w:multiLevelType w:val="hybridMultilevel"/>
    <w:tmpl w:val="CF2A0086"/>
    <w:lvl w:ilvl="0" w:tplc="125CB5AA">
      <w:start w:val="135"/>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3D120D99"/>
    <w:multiLevelType w:val="hybridMultilevel"/>
    <w:tmpl w:val="E4343EC4"/>
    <w:lvl w:ilvl="0" w:tplc="DB96B5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41C61418"/>
    <w:multiLevelType w:val="hybridMultilevel"/>
    <w:tmpl w:val="C1545DD2"/>
    <w:lvl w:ilvl="0" w:tplc="71960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8F2468"/>
    <w:multiLevelType w:val="hybridMultilevel"/>
    <w:tmpl w:val="CD84BF86"/>
    <w:lvl w:ilvl="0" w:tplc="F460CCA8">
      <w:start w:val="135"/>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nsid w:val="42E20A50"/>
    <w:multiLevelType w:val="hybridMultilevel"/>
    <w:tmpl w:val="F74A6820"/>
    <w:lvl w:ilvl="0" w:tplc="D236DEB6">
      <w:start w:val="4"/>
      <w:numFmt w:val="decimal"/>
      <w:lvlText w:val="%1."/>
      <w:lvlJc w:val="left"/>
      <w:pPr>
        <w:tabs>
          <w:tab w:val="num" w:pos="932"/>
        </w:tabs>
        <w:ind w:left="932" w:hanging="360"/>
      </w:pPr>
      <w:rPr>
        <w:rFonts w:hint="default"/>
      </w:rPr>
    </w:lvl>
    <w:lvl w:ilvl="1" w:tplc="040D0019" w:tentative="1">
      <w:start w:val="1"/>
      <w:numFmt w:val="lowerLetter"/>
      <w:lvlText w:val="%2."/>
      <w:lvlJc w:val="left"/>
      <w:pPr>
        <w:tabs>
          <w:tab w:val="num" w:pos="1652"/>
        </w:tabs>
        <w:ind w:left="1652" w:hanging="360"/>
      </w:pPr>
    </w:lvl>
    <w:lvl w:ilvl="2" w:tplc="040D001B" w:tentative="1">
      <w:start w:val="1"/>
      <w:numFmt w:val="lowerRoman"/>
      <w:lvlText w:val="%3."/>
      <w:lvlJc w:val="right"/>
      <w:pPr>
        <w:tabs>
          <w:tab w:val="num" w:pos="2372"/>
        </w:tabs>
        <w:ind w:left="2372" w:hanging="180"/>
      </w:pPr>
    </w:lvl>
    <w:lvl w:ilvl="3" w:tplc="040D000F" w:tentative="1">
      <w:start w:val="1"/>
      <w:numFmt w:val="decimal"/>
      <w:lvlText w:val="%4."/>
      <w:lvlJc w:val="left"/>
      <w:pPr>
        <w:tabs>
          <w:tab w:val="num" w:pos="3092"/>
        </w:tabs>
        <w:ind w:left="3092" w:hanging="360"/>
      </w:pPr>
    </w:lvl>
    <w:lvl w:ilvl="4" w:tplc="040D0019" w:tentative="1">
      <w:start w:val="1"/>
      <w:numFmt w:val="lowerLetter"/>
      <w:lvlText w:val="%5."/>
      <w:lvlJc w:val="left"/>
      <w:pPr>
        <w:tabs>
          <w:tab w:val="num" w:pos="3812"/>
        </w:tabs>
        <w:ind w:left="3812" w:hanging="360"/>
      </w:pPr>
    </w:lvl>
    <w:lvl w:ilvl="5" w:tplc="040D001B" w:tentative="1">
      <w:start w:val="1"/>
      <w:numFmt w:val="lowerRoman"/>
      <w:lvlText w:val="%6."/>
      <w:lvlJc w:val="right"/>
      <w:pPr>
        <w:tabs>
          <w:tab w:val="num" w:pos="4532"/>
        </w:tabs>
        <w:ind w:left="4532" w:hanging="180"/>
      </w:pPr>
    </w:lvl>
    <w:lvl w:ilvl="6" w:tplc="040D000F" w:tentative="1">
      <w:start w:val="1"/>
      <w:numFmt w:val="decimal"/>
      <w:lvlText w:val="%7."/>
      <w:lvlJc w:val="left"/>
      <w:pPr>
        <w:tabs>
          <w:tab w:val="num" w:pos="5252"/>
        </w:tabs>
        <w:ind w:left="5252" w:hanging="360"/>
      </w:pPr>
    </w:lvl>
    <w:lvl w:ilvl="7" w:tplc="040D0019" w:tentative="1">
      <w:start w:val="1"/>
      <w:numFmt w:val="lowerLetter"/>
      <w:lvlText w:val="%8."/>
      <w:lvlJc w:val="left"/>
      <w:pPr>
        <w:tabs>
          <w:tab w:val="num" w:pos="5972"/>
        </w:tabs>
        <w:ind w:left="5972" w:hanging="360"/>
      </w:pPr>
    </w:lvl>
    <w:lvl w:ilvl="8" w:tplc="040D001B" w:tentative="1">
      <w:start w:val="1"/>
      <w:numFmt w:val="lowerRoman"/>
      <w:lvlText w:val="%9."/>
      <w:lvlJc w:val="right"/>
      <w:pPr>
        <w:tabs>
          <w:tab w:val="num" w:pos="6692"/>
        </w:tabs>
        <w:ind w:left="6692" w:hanging="180"/>
      </w:pPr>
    </w:lvl>
  </w:abstractNum>
  <w:abstractNum w:abstractNumId="20">
    <w:nsid w:val="43D20744"/>
    <w:multiLevelType w:val="hybridMultilevel"/>
    <w:tmpl w:val="89D4F694"/>
    <w:lvl w:ilvl="0" w:tplc="815C4C82">
      <w:start w:val="1"/>
      <w:numFmt w:val="decimal"/>
      <w:lvlText w:val="%1."/>
      <w:lvlJc w:val="left"/>
      <w:pPr>
        <w:ind w:left="460" w:hanging="360"/>
      </w:pPr>
      <w:rPr>
        <w:rFonts w:hint="default"/>
        <w:b w:val="0"/>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49C013FA"/>
    <w:multiLevelType w:val="singleLevel"/>
    <w:tmpl w:val="FDE6247A"/>
    <w:lvl w:ilvl="0">
      <w:start w:val="1"/>
      <w:numFmt w:val="decimal"/>
      <w:lvlText w:val="%1."/>
      <w:lvlJc w:val="left"/>
      <w:pPr>
        <w:tabs>
          <w:tab w:val="num" w:pos="561"/>
        </w:tabs>
        <w:ind w:left="561" w:right="561" w:hanging="360"/>
      </w:pPr>
      <w:rPr>
        <w:rFonts w:hint="default"/>
      </w:rPr>
    </w:lvl>
  </w:abstractNum>
  <w:abstractNum w:abstractNumId="22">
    <w:nsid w:val="55C23AAB"/>
    <w:multiLevelType w:val="hybridMultilevel"/>
    <w:tmpl w:val="B4A221F8"/>
    <w:lvl w:ilvl="0" w:tplc="49C0C6AE">
      <w:start w:val="135"/>
      <w:numFmt w:val="bullet"/>
      <w:lvlText w:val=""/>
      <w:lvlJc w:val="left"/>
      <w:pPr>
        <w:ind w:left="1380" w:hanging="360"/>
      </w:pPr>
      <w:rPr>
        <w:rFonts w:ascii="Symbol" w:eastAsia="Times New Roman" w:hAnsi="Symbol" w:cs="David"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564D2222"/>
    <w:multiLevelType w:val="hybridMultilevel"/>
    <w:tmpl w:val="49DCCFB6"/>
    <w:lvl w:ilvl="0" w:tplc="3D32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F42F5"/>
    <w:multiLevelType w:val="hybridMultilevel"/>
    <w:tmpl w:val="0A3CE8BA"/>
    <w:lvl w:ilvl="0" w:tplc="3D323A22">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nsid w:val="5C2E111C"/>
    <w:multiLevelType w:val="hybridMultilevel"/>
    <w:tmpl w:val="1E16A100"/>
    <w:lvl w:ilvl="0" w:tplc="FFFFFFFF">
      <w:start w:val="2"/>
      <w:numFmt w:val="hebrew1"/>
      <w:lvlText w:val="%1."/>
      <w:lvlJc w:val="left"/>
      <w:pPr>
        <w:tabs>
          <w:tab w:val="num" w:pos="797"/>
        </w:tabs>
        <w:ind w:left="797" w:right="797" w:hanging="360"/>
      </w:pPr>
      <w:rPr>
        <w:rFonts w:hint="cs"/>
      </w:rPr>
    </w:lvl>
    <w:lvl w:ilvl="1" w:tplc="FFFFFFFF" w:tentative="1">
      <w:start w:val="1"/>
      <w:numFmt w:val="lowerLetter"/>
      <w:lvlText w:val="%2."/>
      <w:lvlJc w:val="left"/>
      <w:pPr>
        <w:tabs>
          <w:tab w:val="num" w:pos="1517"/>
        </w:tabs>
        <w:ind w:left="1517" w:right="1517" w:hanging="360"/>
      </w:pPr>
    </w:lvl>
    <w:lvl w:ilvl="2" w:tplc="FFFFFFFF" w:tentative="1">
      <w:start w:val="1"/>
      <w:numFmt w:val="lowerRoman"/>
      <w:lvlText w:val="%3."/>
      <w:lvlJc w:val="right"/>
      <w:pPr>
        <w:tabs>
          <w:tab w:val="num" w:pos="2237"/>
        </w:tabs>
        <w:ind w:left="2237" w:right="2237" w:hanging="180"/>
      </w:pPr>
    </w:lvl>
    <w:lvl w:ilvl="3" w:tplc="FFFFFFFF" w:tentative="1">
      <w:start w:val="1"/>
      <w:numFmt w:val="decimal"/>
      <w:lvlText w:val="%4."/>
      <w:lvlJc w:val="left"/>
      <w:pPr>
        <w:tabs>
          <w:tab w:val="num" w:pos="2957"/>
        </w:tabs>
        <w:ind w:left="2957" w:right="2957" w:hanging="360"/>
      </w:pPr>
    </w:lvl>
    <w:lvl w:ilvl="4" w:tplc="FFFFFFFF" w:tentative="1">
      <w:start w:val="1"/>
      <w:numFmt w:val="lowerLetter"/>
      <w:lvlText w:val="%5."/>
      <w:lvlJc w:val="left"/>
      <w:pPr>
        <w:tabs>
          <w:tab w:val="num" w:pos="3677"/>
        </w:tabs>
        <w:ind w:left="3677" w:right="3677" w:hanging="360"/>
      </w:pPr>
    </w:lvl>
    <w:lvl w:ilvl="5" w:tplc="FFFFFFFF" w:tentative="1">
      <w:start w:val="1"/>
      <w:numFmt w:val="lowerRoman"/>
      <w:lvlText w:val="%6."/>
      <w:lvlJc w:val="right"/>
      <w:pPr>
        <w:tabs>
          <w:tab w:val="num" w:pos="4397"/>
        </w:tabs>
        <w:ind w:left="4397" w:right="4397" w:hanging="180"/>
      </w:pPr>
    </w:lvl>
    <w:lvl w:ilvl="6" w:tplc="FFFFFFFF" w:tentative="1">
      <w:start w:val="1"/>
      <w:numFmt w:val="decimal"/>
      <w:lvlText w:val="%7."/>
      <w:lvlJc w:val="left"/>
      <w:pPr>
        <w:tabs>
          <w:tab w:val="num" w:pos="5117"/>
        </w:tabs>
        <w:ind w:left="5117" w:right="5117" w:hanging="360"/>
      </w:pPr>
    </w:lvl>
    <w:lvl w:ilvl="7" w:tplc="FFFFFFFF" w:tentative="1">
      <w:start w:val="1"/>
      <w:numFmt w:val="lowerLetter"/>
      <w:lvlText w:val="%8."/>
      <w:lvlJc w:val="left"/>
      <w:pPr>
        <w:tabs>
          <w:tab w:val="num" w:pos="5837"/>
        </w:tabs>
        <w:ind w:left="5837" w:right="5837" w:hanging="360"/>
      </w:pPr>
    </w:lvl>
    <w:lvl w:ilvl="8" w:tplc="FFFFFFFF" w:tentative="1">
      <w:start w:val="1"/>
      <w:numFmt w:val="lowerRoman"/>
      <w:lvlText w:val="%9."/>
      <w:lvlJc w:val="right"/>
      <w:pPr>
        <w:tabs>
          <w:tab w:val="num" w:pos="6557"/>
        </w:tabs>
        <w:ind w:left="6557" w:right="6557" w:hanging="180"/>
      </w:pPr>
    </w:lvl>
  </w:abstractNum>
  <w:abstractNum w:abstractNumId="26">
    <w:nsid w:val="63020FAD"/>
    <w:multiLevelType w:val="hybridMultilevel"/>
    <w:tmpl w:val="37F6473E"/>
    <w:lvl w:ilvl="0" w:tplc="3D323A2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nsid w:val="636326FB"/>
    <w:multiLevelType w:val="hybridMultilevel"/>
    <w:tmpl w:val="F62A2CEA"/>
    <w:lvl w:ilvl="0" w:tplc="6722F0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63BF5975"/>
    <w:multiLevelType w:val="hybridMultilevel"/>
    <w:tmpl w:val="DB70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21ADE"/>
    <w:multiLevelType w:val="hybridMultilevel"/>
    <w:tmpl w:val="19926922"/>
    <w:lvl w:ilvl="0" w:tplc="04090001">
      <w:start w:val="6"/>
      <w:numFmt w:val="decimal"/>
      <w:lvlText w:val="%1."/>
      <w:lvlJc w:val="left"/>
      <w:pPr>
        <w:tabs>
          <w:tab w:val="num" w:pos="501"/>
        </w:tabs>
        <w:ind w:left="501" w:right="501" w:hanging="360"/>
      </w:pPr>
      <w:rPr>
        <w:rFonts w:hint="default"/>
      </w:rPr>
    </w:lvl>
    <w:lvl w:ilvl="1" w:tplc="04090003" w:tentative="1">
      <w:start w:val="1"/>
      <w:numFmt w:val="lowerLetter"/>
      <w:lvlText w:val="%2."/>
      <w:lvlJc w:val="left"/>
      <w:pPr>
        <w:tabs>
          <w:tab w:val="num" w:pos="1221"/>
        </w:tabs>
        <w:ind w:left="1221" w:right="1221" w:hanging="360"/>
      </w:pPr>
    </w:lvl>
    <w:lvl w:ilvl="2" w:tplc="04090005" w:tentative="1">
      <w:start w:val="1"/>
      <w:numFmt w:val="lowerRoman"/>
      <w:lvlText w:val="%3."/>
      <w:lvlJc w:val="right"/>
      <w:pPr>
        <w:tabs>
          <w:tab w:val="num" w:pos="1941"/>
        </w:tabs>
        <w:ind w:left="1941" w:right="1941" w:hanging="180"/>
      </w:pPr>
    </w:lvl>
    <w:lvl w:ilvl="3" w:tplc="04090001" w:tentative="1">
      <w:start w:val="1"/>
      <w:numFmt w:val="decimal"/>
      <w:lvlText w:val="%4."/>
      <w:lvlJc w:val="left"/>
      <w:pPr>
        <w:tabs>
          <w:tab w:val="num" w:pos="2661"/>
        </w:tabs>
        <w:ind w:left="2661" w:right="2661" w:hanging="360"/>
      </w:pPr>
    </w:lvl>
    <w:lvl w:ilvl="4" w:tplc="04090003" w:tentative="1">
      <w:start w:val="1"/>
      <w:numFmt w:val="lowerLetter"/>
      <w:lvlText w:val="%5."/>
      <w:lvlJc w:val="left"/>
      <w:pPr>
        <w:tabs>
          <w:tab w:val="num" w:pos="3381"/>
        </w:tabs>
        <w:ind w:left="3381" w:right="3381" w:hanging="360"/>
      </w:pPr>
    </w:lvl>
    <w:lvl w:ilvl="5" w:tplc="04090005" w:tentative="1">
      <w:start w:val="1"/>
      <w:numFmt w:val="lowerRoman"/>
      <w:lvlText w:val="%6."/>
      <w:lvlJc w:val="right"/>
      <w:pPr>
        <w:tabs>
          <w:tab w:val="num" w:pos="4101"/>
        </w:tabs>
        <w:ind w:left="4101" w:right="4101" w:hanging="180"/>
      </w:pPr>
    </w:lvl>
    <w:lvl w:ilvl="6" w:tplc="04090001" w:tentative="1">
      <w:start w:val="1"/>
      <w:numFmt w:val="decimal"/>
      <w:lvlText w:val="%7."/>
      <w:lvlJc w:val="left"/>
      <w:pPr>
        <w:tabs>
          <w:tab w:val="num" w:pos="4821"/>
        </w:tabs>
        <w:ind w:left="4821" w:right="4821" w:hanging="360"/>
      </w:pPr>
    </w:lvl>
    <w:lvl w:ilvl="7" w:tplc="04090003" w:tentative="1">
      <w:start w:val="1"/>
      <w:numFmt w:val="lowerLetter"/>
      <w:lvlText w:val="%8."/>
      <w:lvlJc w:val="left"/>
      <w:pPr>
        <w:tabs>
          <w:tab w:val="num" w:pos="5541"/>
        </w:tabs>
        <w:ind w:left="5541" w:right="5541" w:hanging="360"/>
      </w:pPr>
    </w:lvl>
    <w:lvl w:ilvl="8" w:tplc="04090005" w:tentative="1">
      <w:start w:val="1"/>
      <w:numFmt w:val="lowerRoman"/>
      <w:lvlText w:val="%9."/>
      <w:lvlJc w:val="right"/>
      <w:pPr>
        <w:tabs>
          <w:tab w:val="num" w:pos="6261"/>
        </w:tabs>
        <w:ind w:left="6261" w:right="6261" w:hanging="180"/>
      </w:pPr>
    </w:lvl>
  </w:abstractNum>
  <w:abstractNum w:abstractNumId="30">
    <w:nsid w:val="661C18C4"/>
    <w:multiLevelType w:val="hybridMultilevel"/>
    <w:tmpl w:val="691246A2"/>
    <w:lvl w:ilvl="0" w:tplc="F9225496">
      <w:start w:val="2"/>
      <w:numFmt w:val="bullet"/>
      <w:lvlText w:val=""/>
      <w:lvlJc w:val="left"/>
      <w:pPr>
        <w:ind w:left="513" w:hanging="360"/>
      </w:pPr>
      <w:rPr>
        <w:rFonts w:ascii="Symbol" w:eastAsia="Calibri" w:hAnsi="Symbol" w:cs="David"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1">
    <w:nsid w:val="6A7149F6"/>
    <w:multiLevelType w:val="hybridMultilevel"/>
    <w:tmpl w:val="A91E51F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DEB18D9"/>
    <w:multiLevelType w:val="hybridMultilevel"/>
    <w:tmpl w:val="F5E03E30"/>
    <w:lvl w:ilvl="0" w:tplc="528885CA">
      <w:start w:val="135"/>
      <w:numFmt w:val="bullet"/>
      <w:lvlText w:val=""/>
      <w:lvlJc w:val="left"/>
      <w:pPr>
        <w:ind w:left="513" w:hanging="360"/>
      </w:pPr>
      <w:rPr>
        <w:rFonts w:ascii="Symbol" w:eastAsia="Calibri" w:hAnsi="Symbol" w:cs="David"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3">
    <w:nsid w:val="6E592C7B"/>
    <w:multiLevelType w:val="hybridMultilevel"/>
    <w:tmpl w:val="A190BA28"/>
    <w:lvl w:ilvl="0" w:tplc="B1BC2F36">
      <w:start w:val="13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64FCC"/>
    <w:multiLevelType w:val="hybridMultilevel"/>
    <w:tmpl w:val="1FAC625E"/>
    <w:lvl w:ilvl="0" w:tplc="15FE3448">
      <w:start w:val="13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550269"/>
    <w:multiLevelType w:val="hybridMultilevel"/>
    <w:tmpl w:val="7422CA4E"/>
    <w:lvl w:ilvl="0" w:tplc="AD645A06">
      <w:start w:val="1"/>
      <w:numFmt w:val="hebrew1"/>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7"/>
  </w:num>
  <w:num w:numId="4">
    <w:abstractNumId w:val="12"/>
  </w:num>
  <w:num w:numId="5">
    <w:abstractNumId w:val="33"/>
  </w:num>
  <w:num w:numId="6">
    <w:abstractNumId w:val="0"/>
  </w:num>
  <w:num w:numId="7">
    <w:abstractNumId w:val="32"/>
  </w:num>
  <w:num w:numId="8">
    <w:abstractNumId w:val="2"/>
  </w:num>
  <w:num w:numId="9">
    <w:abstractNumId w:val="15"/>
  </w:num>
  <w:num w:numId="10">
    <w:abstractNumId w:val="21"/>
  </w:num>
  <w:num w:numId="11">
    <w:abstractNumId w:val="29"/>
  </w:num>
  <w:num w:numId="12">
    <w:abstractNumId w:val="25"/>
  </w:num>
  <w:num w:numId="13">
    <w:abstractNumId w:val="19"/>
  </w:num>
  <w:num w:numId="14">
    <w:abstractNumId w:val="35"/>
  </w:num>
  <w:num w:numId="15">
    <w:abstractNumId w:val="17"/>
  </w:num>
  <w:num w:numId="16">
    <w:abstractNumId w:val="18"/>
  </w:num>
  <w:num w:numId="17">
    <w:abstractNumId w:val="5"/>
  </w:num>
  <w:num w:numId="18">
    <w:abstractNumId w:val="26"/>
  </w:num>
  <w:num w:numId="19">
    <w:abstractNumId w:val="1"/>
  </w:num>
  <w:num w:numId="20">
    <w:abstractNumId w:val="3"/>
  </w:num>
  <w:num w:numId="21">
    <w:abstractNumId w:val="9"/>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0"/>
  </w:num>
  <w:num w:numId="26">
    <w:abstractNumId w:val="28"/>
  </w:num>
  <w:num w:numId="27">
    <w:abstractNumId w:val="11"/>
  </w:num>
  <w:num w:numId="28">
    <w:abstractNumId w:val="10"/>
  </w:num>
  <w:num w:numId="29">
    <w:abstractNumId w:val="8"/>
  </w:num>
  <w:num w:numId="30">
    <w:abstractNumId w:val="4"/>
  </w:num>
  <w:num w:numId="31">
    <w:abstractNumId w:val="24"/>
  </w:num>
  <w:num w:numId="32">
    <w:abstractNumId w:val="23"/>
  </w:num>
  <w:num w:numId="33">
    <w:abstractNumId w:val="14"/>
  </w:num>
  <w:num w:numId="34">
    <w:abstractNumId w:val="31"/>
  </w:num>
  <w:num w:numId="35">
    <w:abstractNumId w:val="22"/>
  </w:num>
  <w:num w:numId="36">
    <w:abstractNumId w:val="3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5C18E2"/>
    <w:rsid w:val="000024AD"/>
    <w:rsid w:val="00024DF0"/>
    <w:rsid w:val="000271B6"/>
    <w:rsid w:val="0003309F"/>
    <w:rsid w:val="00035165"/>
    <w:rsid w:val="000373F2"/>
    <w:rsid w:val="0004423A"/>
    <w:rsid w:val="000442C0"/>
    <w:rsid w:val="00052800"/>
    <w:rsid w:val="00063B96"/>
    <w:rsid w:val="0006457D"/>
    <w:rsid w:val="00095F5F"/>
    <w:rsid w:val="0009682D"/>
    <w:rsid w:val="000B23F7"/>
    <w:rsid w:val="000C673B"/>
    <w:rsid w:val="000D71E0"/>
    <w:rsid w:val="000D7AE2"/>
    <w:rsid w:val="000E7892"/>
    <w:rsid w:val="0010797F"/>
    <w:rsid w:val="00125596"/>
    <w:rsid w:val="0013126E"/>
    <w:rsid w:val="001522D8"/>
    <w:rsid w:val="00155AFA"/>
    <w:rsid w:val="0017007C"/>
    <w:rsid w:val="00173608"/>
    <w:rsid w:val="00173784"/>
    <w:rsid w:val="0017417B"/>
    <w:rsid w:val="001752D2"/>
    <w:rsid w:val="00180BB1"/>
    <w:rsid w:val="0018249F"/>
    <w:rsid w:val="00193CCD"/>
    <w:rsid w:val="001B2334"/>
    <w:rsid w:val="001D223E"/>
    <w:rsid w:val="001E30D1"/>
    <w:rsid w:val="001F2A59"/>
    <w:rsid w:val="00210C7F"/>
    <w:rsid w:val="00223D61"/>
    <w:rsid w:val="00231704"/>
    <w:rsid w:val="002368CB"/>
    <w:rsid w:val="00242886"/>
    <w:rsid w:val="00256FE5"/>
    <w:rsid w:val="002666ED"/>
    <w:rsid w:val="00271627"/>
    <w:rsid w:val="00277C17"/>
    <w:rsid w:val="002844FC"/>
    <w:rsid w:val="00291BD6"/>
    <w:rsid w:val="00295956"/>
    <w:rsid w:val="002A14E2"/>
    <w:rsid w:val="002A4054"/>
    <w:rsid w:val="002B0795"/>
    <w:rsid w:val="002B1F6D"/>
    <w:rsid w:val="002C688A"/>
    <w:rsid w:val="002F01F0"/>
    <w:rsid w:val="002F2CC0"/>
    <w:rsid w:val="002F4D41"/>
    <w:rsid w:val="00303B7E"/>
    <w:rsid w:val="0032075D"/>
    <w:rsid w:val="00325EA2"/>
    <w:rsid w:val="00326378"/>
    <w:rsid w:val="0033582C"/>
    <w:rsid w:val="00346278"/>
    <w:rsid w:val="00361D47"/>
    <w:rsid w:val="0036633E"/>
    <w:rsid w:val="0037639A"/>
    <w:rsid w:val="00383644"/>
    <w:rsid w:val="003A0665"/>
    <w:rsid w:val="003A7518"/>
    <w:rsid w:val="003B3B1C"/>
    <w:rsid w:val="003C3EC4"/>
    <w:rsid w:val="003E2B7B"/>
    <w:rsid w:val="003E584A"/>
    <w:rsid w:val="003E759A"/>
    <w:rsid w:val="004028AE"/>
    <w:rsid w:val="00424950"/>
    <w:rsid w:val="00424EEA"/>
    <w:rsid w:val="00444D47"/>
    <w:rsid w:val="0044735A"/>
    <w:rsid w:val="00452C90"/>
    <w:rsid w:val="00465776"/>
    <w:rsid w:val="0047423B"/>
    <w:rsid w:val="0049495F"/>
    <w:rsid w:val="004B361C"/>
    <w:rsid w:val="004C0D51"/>
    <w:rsid w:val="004C0E8A"/>
    <w:rsid w:val="004F3A68"/>
    <w:rsid w:val="00502269"/>
    <w:rsid w:val="00506005"/>
    <w:rsid w:val="00512D6E"/>
    <w:rsid w:val="005233BE"/>
    <w:rsid w:val="00541102"/>
    <w:rsid w:val="0058203E"/>
    <w:rsid w:val="00593407"/>
    <w:rsid w:val="00593E23"/>
    <w:rsid w:val="00597E2F"/>
    <w:rsid w:val="005A4643"/>
    <w:rsid w:val="005A4AE3"/>
    <w:rsid w:val="005A54F3"/>
    <w:rsid w:val="005B5E83"/>
    <w:rsid w:val="005B5F39"/>
    <w:rsid w:val="005C18E2"/>
    <w:rsid w:val="005C1F07"/>
    <w:rsid w:val="005C75D7"/>
    <w:rsid w:val="00606B2E"/>
    <w:rsid w:val="00614252"/>
    <w:rsid w:val="00634537"/>
    <w:rsid w:val="006374B4"/>
    <w:rsid w:val="00637A77"/>
    <w:rsid w:val="00645AB3"/>
    <w:rsid w:val="006479E7"/>
    <w:rsid w:val="00651AA7"/>
    <w:rsid w:val="00657D14"/>
    <w:rsid w:val="00662550"/>
    <w:rsid w:val="00670F99"/>
    <w:rsid w:val="00683D30"/>
    <w:rsid w:val="006A7679"/>
    <w:rsid w:val="006B03C0"/>
    <w:rsid w:val="006B5D13"/>
    <w:rsid w:val="006B7AC8"/>
    <w:rsid w:val="006D2EF6"/>
    <w:rsid w:val="006E00CE"/>
    <w:rsid w:val="006E1300"/>
    <w:rsid w:val="006E2D04"/>
    <w:rsid w:val="00701AA1"/>
    <w:rsid w:val="00701F0F"/>
    <w:rsid w:val="00721031"/>
    <w:rsid w:val="00721141"/>
    <w:rsid w:val="00732B81"/>
    <w:rsid w:val="00754256"/>
    <w:rsid w:val="00755D40"/>
    <w:rsid w:val="007609AB"/>
    <w:rsid w:val="00781AA1"/>
    <w:rsid w:val="007B1472"/>
    <w:rsid w:val="007B4039"/>
    <w:rsid w:val="007C3241"/>
    <w:rsid w:val="007D0A61"/>
    <w:rsid w:val="007E42CC"/>
    <w:rsid w:val="007E7E04"/>
    <w:rsid w:val="00801EE7"/>
    <w:rsid w:val="00815DE2"/>
    <w:rsid w:val="00815E76"/>
    <w:rsid w:val="00816CCC"/>
    <w:rsid w:val="0082146F"/>
    <w:rsid w:val="0082209D"/>
    <w:rsid w:val="00827B94"/>
    <w:rsid w:val="0084097F"/>
    <w:rsid w:val="00846B33"/>
    <w:rsid w:val="0085110A"/>
    <w:rsid w:val="00855A33"/>
    <w:rsid w:val="00873401"/>
    <w:rsid w:val="008750CE"/>
    <w:rsid w:val="0088560A"/>
    <w:rsid w:val="00892E9A"/>
    <w:rsid w:val="008A67C2"/>
    <w:rsid w:val="008C0B54"/>
    <w:rsid w:val="008C65AE"/>
    <w:rsid w:val="008D27B4"/>
    <w:rsid w:val="008D7F4A"/>
    <w:rsid w:val="008E3A14"/>
    <w:rsid w:val="008E78EF"/>
    <w:rsid w:val="0093693A"/>
    <w:rsid w:val="00937B3C"/>
    <w:rsid w:val="0094283E"/>
    <w:rsid w:val="00945C58"/>
    <w:rsid w:val="00956E04"/>
    <w:rsid w:val="00965B99"/>
    <w:rsid w:val="00971D0D"/>
    <w:rsid w:val="00986AB5"/>
    <w:rsid w:val="00990A4F"/>
    <w:rsid w:val="0099546F"/>
    <w:rsid w:val="009C0A87"/>
    <w:rsid w:val="009C32E6"/>
    <w:rsid w:val="009F09CF"/>
    <w:rsid w:val="009F70B9"/>
    <w:rsid w:val="00A33307"/>
    <w:rsid w:val="00A62F62"/>
    <w:rsid w:val="00A648FA"/>
    <w:rsid w:val="00A65B10"/>
    <w:rsid w:val="00A67E4F"/>
    <w:rsid w:val="00A725C0"/>
    <w:rsid w:val="00A7291F"/>
    <w:rsid w:val="00A875A8"/>
    <w:rsid w:val="00AB533F"/>
    <w:rsid w:val="00AC6655"/>
    <w:rsid w:val="00AD63FF"/>
    <w:rsid w:val="00AD6AC5"/>
    <w:rsid w:val="00AE2AEC"/>
    <w:rsid w:val="00AE5CB0"/>
    <w:rsid w:val="00B03B8E"/>
    <w:rsid w:val="00B115C0"/>
    <w:rsid w:val="00B12362"/>
    <w:rsid w:val="00B13E0A"/>
    <w:rsid w:val="00B17564"/>
    <w:rsid w:val="00B26DF3"/>
    <w:rsid w:val="00B27D2B"/>
    <w:rsid w:val="00B42EF1"/>
    <w:rsid w:val="00B604EE"/>
    <w:rsid w:val="00B77F8E"/>
    <w:rsid w:val="00B813AD"/>
    <w:rsid w:val="00B96557"/>
    <w:rsid w:val="00BA492A"/>
    <w:rsid w:val="00BE6CA8"/>
    <w:rsid w:val="00BF7A04"/>
    <w:rsid w:val="00C247EE"/>
    <w:rsid w:val="00C27F4C"/>
    <w:rsid w:val="00C31D5E"/>
    <w:rsid w:val="00C35843"/>
    <w:rsid w:val="00C36132"/>
    <w:rsid w:val="00C57CE2"/>
    <w:rsid w:val="00C70652"/>
    <w:rsid w:val="00C74728"/>
    <w:rsid w:val="00C81C9C"/>
    <w:rsid w:val="00C84FDE"/>
    <w:rsid w:val="00C943EE"/>
    <w:rsid w:val="00C96982"/>
    <w:rsid w:val="00CA517C"/>
    <w:rsid w:val="00CD1415"/>
    <w:rsid w:val="00CD6613"/>
    <w:rsid w:val="00CF376E"/>
    <w:rsid w:val="00CF3E01"/>
    <w:rsid w:val="00D003DB"/>
    <w:rsid w:val="00D017B3"/>
    <w:rsid w:val="00D03EBE"/>
    <w:rsid w:val="00D05397"/>
    <w:rsid w:val="00D24E73"/>
    <w:rsid w:val="00D30405"/>
    <w:rsid w:val="00D33E9B"/>
    <w:rsid w:val="00D4241E"/>
    <w:rsid w:val="00D517BF"/>
    <w:rsid w:val="00D6580E"/>
    <w:rsid w:val="00D74AF0"/>
    <w:rsid w:val="00D757F8"/>
    <w:rsid w:val="00D82254"/>
    <w:rsid w:val="00D92B93"/>
    <w:rsid w:val="00D96D3D"/>
    <w:rsid w:val="00DA06CD"/>
    <w:rsid w:val="00DB4FF0"/>
    <w:rsid w:val="00DD2B68"/>
    <w:rsid w:val="00DD2FFA"/>
    <w:rsid w:val="00DD56BD"/>
    <w:rsid w:val="00DE1353"/>
    <w:rsid w:val="00E173D9"/>
    <w:rsid w:val="00E247E5"/>
    <w:rsid w:val="00E261D5"/>
    <w:rsid w:val="00E30EAB"/>
    <w:rsid w:val="00E33B40"/>
    <w:rsid w:val="00E52332"/>
    <w:rsid w:val="00E65A33"/>
    <w:rsid w:val="00E70E2D"/>
    <w:rsid w:val="00E738D7"/>
    <w:rsid w:val="00E767DC"/>
    <w:rsid w:val="00E77C59"/>
    <w:rsid w:val="00E947A3"/>
    <w:rsid w:val="00EC01B1"/>
    <w:rsid w:val="00EF7B3C"/>
    <w:rsid w:val="00F06ADD"/>
    <w:rsid w:val="00F22E36"/>
    <w:rsid w:val="00F319A2"/>
    <w:rsid w:val="00F42E4D"/>
    <w:rsid w:val="00F450C0"/>
    <w:rsid w:val="00F459D8"/>
    <w:rsid w:val="00F47D92"/>
    <w:rsid w:val="00F60ED2"/>
    <w:rsid w:val="00F75924"/>
    <w:rsid w:val="00F87F02"/>
    <w:rsid w:val="00FA141F"/>
    <w:rsid w:val="00FC25EC"/>
    <w:rsid w:val="00FD52D8"/>
    <w:rsid w:val="00FE4272"/>
    <w:rsid w:val="00FF45C8"/>
    <w:rsid w:val="00FF6E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24"/>
    <w:pPr>
      <w:spacing w:after="200" w:line="276" w:lineRule="auto"/>
    </w:pPr>
    <w:rPr>
      <w:sz w:val="22"/>
      <w:szCs w:val="22"/>
    </w:rPr>
  </w:style>
  <w:style w:type="paragraph" w:styleId="Heading3">
    <w:name w:val="heading 3"/>
    <w:basedOn w:val="Normal"/>
    <w:next w:val="Normal"/>
    <w:link w:val="Heading3Char"/>
    <w:qFormat/>
    <w:rsid w:val="00A67E4F"/>
    <w:pPr>
      <w:keepNext/>
      <w:bidi/>
      <w:spacing w:before="240" w:after="60" w:line="240" w:lineRule="auto"/>
      <w:outlineLvl w:val="2"/>
    </w:pPr>
    <w:rPr>
      <w:rFonts w:ascii="Arial" w:eastAsia="Times New Roman" w:hAnsi="Arial"/>
      <w:b/>
      <w:b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character" w:customStyle="1" w:styleId="Heading3Char">
    <w:name w:val="Heading 3 Char"/>
    <w:link w:val="Heading3"/>
    <w:rsid w:val="00A67E4F"/>
    <w:rPr>
      <w:rFonts w:ascii="Arial" w:eastAsia="Times New Roman" w:hAnsi="Arial"/>
      <w:b/>
      <w:bCs/>
      <w:sz w:val="26"/>
      <w:szCs w:val="26"/>
      <w:lang w:eastAsia="he-IL"/>
    </w:rPr>
  </w:style>
  <w:style w:type="paragraph" w:styleId="ListParagraph">
    <w:name w:val="List Paragraph"/>
    <w:basedOn w:val="Normal"/>
    <w:uiPriority w:val="34"/>
    <w:qFormat/>
    <w:rsid w:val="00E52332"/>
    <w:pPr>
      <w:bidi/>
      <w:spacing w:after="0" w:line="240" w:lineRule="auto"/>
      <w:ind w:left="720"/>
    </w:pPr>
    <w:rPr>
      <w:rFonts w:cs="Calibri"/>
    </w:rPr>
  </w:style>
  <w:style w:type="paragraph" w:styleId="Header">
    <w:name w:val="header"/>
    <w:basedOn w:val="Normal"/>
    <w:link w:val="HeaderChar"/>
    <w:uiPriority w:val="99"/>
    <w:unhideWhenUsed/>
    <w:rsid w:val="005C75D7"/>
    <w:pPr>
      <w:tabs>
        <w:tab w:val="center" w:pos="4153"/>
        <w:tab w:val="right" w:pos="8306"/>
      </w:tabs>
    </w:pPr>
  </w:style>
  <w:style w:type="character" w:customStyle="1" w:styleId="HeaderChar">
    <w:name w:val="Header Char"/>
    <w:link w:val="Header"/>
    <w:uiPriority w:val="99"/>
    <w:rsid w:val="005C75D7"/>
    <w:rPr>
      <w:sz w:val="22"/>
      <w:szCs w:val="22"/>
    </w:rPr>
  </w:style>
  <w:style w:type="paragraph" w:styleId="Footer">
    <w:name w:val="footer"/>
    <w:basedOn w:val="Normal"/>
    <w:link w:val="FooterChar"/>
    <w:uiPriority w:val="99"/>
    <w:unhideWhenUsed/>
    <w:rsid w:val="005C75D7"/>
    <w:pPr>
      <w:tabs>
        <w:tab w:val="center" w:pos="4153"/>
        <w:tab w:val="right" w:pos="8306"/>
      </w:tabs>
    </w:pPr>
  </w:style>
  <w:style w:type="character" w:customStyle="1" w:styleId="FooterChar">
    <w:name w:val="Footer Char"/>
    <w:link w:val="Footer"/>
    <w:uiPriority w:val="99"/>
    <w:rsid w:val="005C75D7"/>
    <w:rPr>
      <w:sz w:val="22"/>
      <w:szCs w:val="22"/>
    </w:rPr>
  </w:style>
  <w:style w:type="paragraph" w:styleId="NoSpacing">
    <w:name w:val="No Spacing"/>
    <w:uiPriority w:val="1"/>
    <w:qFormat/>
    <w:rsid w:val="003A0665"/>
    <w:pPr>
      <w:bidi/>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A67E4F"/>
    <w:pPr>
      <w:keepNext/>
      <w:bidi/>
      <w:spacing w:before="240" w:after="60" w:line="240" w:lineRule="auto"/>
      <w:outlineLvl w:val="2"/>
    </w:pPr>
    <w:rPr>
      <w:rFonts w:ascii="Arial" w:eastAsia="Times New Roman" w:hAnsi="Arial"/>
      <w:b/>
      <w:b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character" w:customStyle="1" w:styleId="Heading3Char">
    <w:name w:val="Heading 3 Char"/>
    <w:link w:val="Heading3"/>
    <w:rsid w:val="00A67E4F"/>
    <w:rPr>
      <w:rFonts w:ascii="Arial" w:eastAsia="Times New Roman" w:hAnsi="Arial"/>
      <w:b/>
      <w:bCs/>
      <w:sz w:val="26"/>
      <w:szCs w:val="26"/>
      <w:lang w:eastAsia="he-IL"/>
    </w:rPr>
  </w:style>
  <w:style w:type="paragraph" w:styleId="ListParagraph">
    <w:name w:val="List Paragraph"/>
    <w:basedOn w:val="Normal"/>
    <w:uiPriority w:val="34"/>
    <w:qFormat/>
    <w:rsid w:val="00E52332"/>
    <w:pPr>
      <w:bidi/>
      <w:spacing w:after="0" w:line="240" w:lineRule="auto"/>
      <w:ind w:left="720"/>
    </w:pPr>
    <w:rPr>
      <w:rFonts w:cs="Calibri"/>
    </w:rPr>
  </w:style>
  <w:style w:type="paragraph" w:styleId="Header">
    <w:name w:val="header"/>
    <w:basedOn w:val="Normal"/>
    <w:link w:val="HeaderChar"/>
    <w:uiPriority w:val="99"/>
    <w:unhideWhenUsed/>
    <w:rsid w:val="005C75D7"/>
    <w:pPr>
      <w:tabs>
        <w:tab w:val="center" w:pos="4153"/>
        <w:tab w:val="right" w:pos="8306"/>
      </w:tabs>
    </w:pPr>
  </w:style>
  <w:style w:type="character" w:customStyle="1" w:styleId="HeaderChar">
    <w:name w:val="Header Char"/>
    <w:link w:val="Header"/>
    <w:uiPriority w:val="99"/>
    <w:rsid w:val="005C75D7"/>
    <w:rPr>
      <w:sz w:val="22"/>
      <w:szCs w:val="22"/>
    </w:rPr>
  </w:style>
  <w:style w:type="paragraph" w:styleId="Footer">
    <w:name w:val="footer"/>
    <w:basedOn w:val="Normal"/>
    <w:link w:val="FooterChar"/>
    <w:uiPriority w:val="99"/>
    <w:unhideWhenUsed/>
    <w:rsid w:val="005C75D7"/>
    <w:pPr>
      <w:tabs>
        <w:tab w:val="center" w:pos="4153"/>
        <w:tab w:val="right" w:pos="8306"/>
      </w:tabs>
    </w:pPr>
  </w:style>
  <w:style w:type="character" w:customStyle="1" w:styleId="FooterChar">
    <w:name w:val="Footer Char"/>
    <w:link w:val="Footer"/>
    <w:uiPriority w:val="99"/>
    <w:rsid w:val="005C75D7"/>
    <w:rPr>
      <w:sz w:val="22"/>
      <w:szCs w:val="22"/>
    </w:rPr>
  </w:style>
  <w:style w:type="paragraph" w:styleId="NoSpacing">
    <w:name w:val="No Spacing"/>
    <w:uiPriority w:val="1"/>
    <w:qFormat/>
    <w:rsid w:val="003A0665"/>
    <w:pPr>
      <w:bidi/>
    </w:pPr>
    <w:rPr>
      <w:sz w:val="22"/>
      <w:szCs w:val="22"/>
    </w:rPr>
  </w:style>
</w:styles>
</file>

<file path=word/webSettings.xml><?xml version="1.0" encoding="utf-8"?>
<w:webSettings xmlns:r="http://schemas.openxmlformats.org/officeDocument/2006/relationships" xmlns:w="http://schemas.openxmlformats.org/wordprocessingml/2006/main">
  <w:divs>
    <w:div w:id="18629282">
      <w:bodyDiv w:val="1"/>
      <w:marLeft w:val="0"/>
      <w:marRight w:val="0"/>
      <w:marTop w:val="0"/>
      <w:marBottom w:val="0"/>
      <w:divBdr>
        <w:top w:val="none" w:sz="0" w:space="0" w:color="auto"/>
        <w:left w:val="none" w:sz="0" w:space="0" w:color="auto"/>
        <w:bottom w:val="none" w:sz="0" w:space="0" w:color="auto"/>
        <w:right w:val="none" w:sz="0" w:space="0" w:color="auto"/>
      </w:divBdr>
    </w:div>
    <w:div w:id="137380029">
      <w:bodyDiv w:val="1"/>
      <w:marLeft w:val="0"/>
      <w:marRight w:val="0"/>
      <w:marTop w:val="0"/>
      <w:marBottom w:val="0"/>
      <w:divBdr>
        <w:top w:val="none" w:sz="0" w:space="0" w:color="auto"/>
        <w:left w:val="none" w:sz="0" w:space="0" w:color="auto"/>
        <w:bottom w:val="none" w:sz="0" w:space="0" w:color="auto"/>
        <w:right w:val="none" w:sz="0" w:space="0" w:color="auto"/>
      </w:divBdr>
    </w:div>
    <w:div w:id="176387693">
      <w:bodyDiv w:val="1"/>
      <w:marLeft w:val="0"/>
      <w:marRight w:val="0"/>
      <w:marTop w:val="0"/>
      <w:marBottom w:val="0"/>
      <w:divBdr>
        <w:top w:val="none" w:sz="0" w:space="0" w:color="auto"/>
        <w:left w:val="none" w:sz="0" w:space="0" w:color="auto"/>
        <w:bottom w:val="none" w:sz="0" w:space="0" w:color="auto"/>
        <w:right w:val="none" w:sz="0" w:space="0" w:color="auto"/>
      </w:divBdr>
    </w:div>
    <w:div w:id="586815648">
      <w:bodyDiv w:val="1"/>
      <w:marLeft w:val="0"/>
      <w:marRight w:val="0"/>
      <w:marTop w:val="0"/>
      <w:marBottom w:val="0"/>
      <w:divBdr>
        <w:top w:val="none" w:sz="0" w:space="0" w:color="auto"/>
        <w:left w:val="none" w:sz="0" w:space="0" w:color="auto"/>
        <w:bottom w:val="none" w:sz="0" w:space="0" w:color="auto"/>
        <w:right w:val="none" w:sz="0" w:space="0" w:color="auto"/>
      </w:divBdr>
    </w:div>
    <w:div w:id="799568023">
      <w:bodyDiv w:val="1"/>
      <w:marLeft w:val="0"/>
      <w:marRight w:val="0"/>
      <w:marTop w:val="0"/>
      <w:marBottom w:val="0"/>
      <w:divBdr>
        <w:top w:val="none" w:sz="0" w:space="0" w:color="auto"/>
        <w:left w:val="none" w:sz="0" w:space="0" w:color="auto"/>
        <w:bottom w:val="none" w:sz="0" w:space="0" w:color="auto"/>
        <w:right w:val="none" w:sz="0" w:space="0" w:color="auto"/>
      </w:divBdr>
    </w:div>
    <w:div w:id="837040984">
      <w:bodyDiv w:val="1"/>
      <w:marLeft w:val="0"/>
      <w:marRight w:val="0"/>
      <w:marTop w:val="0"/>
      <w:marBottom w:val="0"/>
      <w:divBdr>
        <w:top w:val="none" w:sz="0" w:space="0" w:color="auto"/>
        <w:left w:val="none" w:sz="0" w:space="0" w:color="auto"/>
        <w:bottom w:val="none" w:sz="0" w:space="0" w:color="auto"/>
        <w:right w:val="none" w:sz="0" w:space="0" w:color="auto"/>
      </w:divBdr>
    </w:div>
    <w:div w:id="916018275">
      <w:bodyDiv w:val="1"/>
      <w:marLeft w:val="0"/>
      <w:marRight w:val="0"/>
      <w:marTop w:val="0"/>
      <w:marBottom w:val="0"/>
      <w:divBdr>
        <w:top w:val="none" w:sz="0" w:space="0" w:color="auto"/>
        <w:left w:val="none" w:sz="0" w:space="0" w:color="auto"/>
        <w:bottom w:val="none" w:sz="0" w:space="0" w:color="auto"/>
        <w:right w:val="none" w:sz="0" w:space="0" w:color="auto"/>
      </w:divBdr>
    </w:div>
    <w:div w:id="924147831">
      <w:bodyDiv w:val="1"/>
      <w:marLeft w:val="0"/>
      <w:marRight w:val="0"/>
      <w:marTop w:val="0"/>
      <w:marBottom w:val="0"/>
      <w:divBdr>
        <w:top w:val="none" w:sz="0" w:space="0" w:color="auto"/>
        <w:left w:val="none" w:sz="0" w:space="0" w:color="auto"/>
        <w:bottom w:val="none" w:sz="0" w:space="0" w:color="auto"/>
        <w:right w:val="none" w:sz="0" w:space="0" w:color="auto"/>
      </w:divBdr>
    </w:div>
    <w:div w:id="1035235222">
      <w:bodyDiv w:val="1"/>
      <w:marLeft w:val="0"/>
      <w:marRight w:val="0"/>
      <w:marTop w:val="0"/>
      <w:marBottom w:val="0"/>
      <w:divBdr>
        <w:top w:val="none" w:sz="0" w:space="0" w:color="auto"/>
        <w:left w:val="none" w:sz="0" w:space="0" w:color="auto"/>
        <w:bottom w:val="none" w:sz="0" w:space="0" w:color="auto"/>
        <w:right w:val="none" w:sz="0" w:space="0" w:color="auto"/>
      </w:divBdr>
    </w:div>
    <w:div w:id="1049721494">
      <w:bodyDiv w:val="1"/>
      <w:marLeft w:val="0"/>
      <w:marRight w:val="0"/>
      <w:marTop w:val="0"/>
      <w:marBottom w:val="0"/>
      <w:divBdr>
        <w:top w:val="none" w:sz="0" w:space="0" w:color="auto"/>
        <w:left w:val="none" w:sz="0" w:space="0" w:color="auto"/>
        <w:bottom w:val="none" w:sz="0" w:space="0" w:color="auto"/>
        <w:right w:val="none" w:sz="0" w:space="0" w:color="auto"/>
      </w:divBdr>
    </w:div>
    <w:div w:id="1074351981">
      <w:bodyDiv w:val="1"/>
      <w:marLeft w:val="0"/>
      <w:marRight w:val="0"/>
      <w:marTop w:val="0"/>
      <w:marBottom w:val="0"/>
      <w:divBdr>
        <w:top w:val="none" w:sz="0" w:space="0" w:color="auto"/>
        <w:left w:val="none" w:sz="0" w:space="0" w:color="auto"/>
        <w:bottom w:val="none" w:sz="0" w:space="0" w:color="auto"/>
        <w:right w:val="none" w:sz="0" w:space="0" w:color="auto"/>
      </w:divBdr>
    </w:div>
    <w:div w:id="1085565457">
      <w:bodyDiv w:val="1"/>
      <w:marLeft w:val="0"/>
      <w:marRight w:val="0"/>
      <w:marTop w:val="0"/>
      <w:marBottom w:val="0"/>
      <w:divBdr>
        <w:top w:val="none" w:sz="0" w:space="0" w:color="auto"/>
        <w:left w:val="none" w:sz="0" w:space="0" w:color="auto"/>
        <w:bottom w:val="none" w:sz="0" w:space="0" w:color="auto"/>
        <w:right w:val="none" w:sz="0" w:space="0" w:color="auto"/>
      </w:divBdr>
    </w:div>
    <w:div w:id="1099182903">
      <w:bodyDiv w:val="1"/>
      <w:marLeft w:val="0"/>
      <w:marRight w:val="0"/>
      <w:marTop w:val="0"/>
      <w:marBottom w:val="0"/>
      <w:divBdr>
        <w:top w:val="none" w:sz="0" w:space="0" w:color="auto"/>
        <w:left w:val="none" w:sz="0" w:space="0" w:color="auto"/>
        <w:bottom w:val="none" w:sz="0" w:space="0" w:color="auto"/>
        <w:right w:val="none" w:sz="0" w:space="0" w:color="auto"/>
      </w:divBdr>
    </w:div>
    <w:div w:id="1143962240">
      <w:bodyDiv w:val="1"/>
      <w:marLeft w:val="0"/>
      <w:marRight w:val="0"/>
      <w:marTop w:val="0"/>
      <w:marBottom w:val="0"/>
      <w:divBdr>
        <w:top w:val="none" w:sz="0" w:space="0" w:color="auto"/>
        <w:left w:val="none" w:sz="0" w:space="0" w:color="auto"/>
        <w:bottom w:val="none" w:sz="0" w:space="0" w:color="auto"/>
        <w:right w:val="none" w:sz="0" w:space="0" w:color="auto"/>
      </w:divBdr>
    </w:div>
    <w:div w:id="1260484538">
      <w:bodyDiv w:val="1"/>
      <w:marLeft w:val="0"/>
      <w:marRight w:val="0"/>
      <w:marTop w:val="0"/>
      <w:marBottom w:val="0"/>
      <w:divBdr>
        <w:top w:val="none" w:sz="0" w:space="0" w:color="auto"/>
        <w:left w:val="none" w:sz="0" w:space="0" w:color="auto"/>
        <w:bottom w:val="none" w:sz="0" w:space="0" w:color="auto"/>
        <w:right w:val="none" w:sz="0" w:space="0" w:color="auto"/>
      </w:divBdr>
    </w:div>
    <w:div w:id="1466778472">
      <w:bodyDiv w:val="1"/>
      <w:marLeft w:val="0"/>
      <w:marRight w:val="0"/>
      <w:marTop w:val="0"/>
      <w:marBottom w:val="0"/>
      <w:divBdr>
        <w:top w:val="none" w:sz="0" w:space="0" w:color="auto"/>
        <w:left w:val="none" w:sz="0" w:space="0" w:color="auto"/>
        <w:bottom w:val="none" w:sz="0" w:space="0" w:color="auto"/>
        <w:right w:val="none" w:sz="0" w:space="0" w:color="auto"/>
      </w:divBdr>
    </w:div>
    <w:div w:id="1670327189">
      <w:bodyDiv w:val="1"/>
      <w:marLeft w:val="0"/>
      <w:marRight w:val="0"/>
      <w:marTop w:val="0"/>
      <w:marBottom w:val="0"/>
      <w:divBdr>
        <w:top w:val="none" w:sz="0" w:space="0" w:color="auto"/>
        <w:left w:val="none" w:sz="0" w:space="0" w:color="auto"/>
        <w:bottom w:val="none" w:sz="0" w:space="0" w:color="auto"/>
        <w:right w:val="none" w:sz="0" w:space="0" w:color="auto"/>
      </w:divBdr>
    </w:div>
    <w:div w:id="1802770945">
      <w:bodyDiv w:val="1"/>
      <w:marLeft w:val="0"/>
      <w:marRight w:val="0"/>
      <w:marTop w:val="0"/>
      <w:marBottom w:val="0"/>
      <w:divBdr>
        <w:top w:val="none" w:sz="0" w:space="0" w:color="auto"/>
        <w:left w:val="none" w:sz="0" w:space="0" w:color="auto"/>
        <w:bottom w:val="none" w:sz="0" w:space="0" w:color="auto"/>
        <w:right w:val="none" w:sz="0" w:space="0" w:color="auto"/>
      </w:divBdr>
    </w:div>
    <w:div w:id="1854538800">
      <w:bodyDiv w:val="1"/>
      <w:marLeft w:val="0"/>
      <w:marRight w:val="0"/>
      <w:marTop w:val="0"/>
      <w:marBottom w:val="0"/>
      <w:divBdr>
        <w:top w:val="none" w:sz="0" w:space="0" w:color="auto"/>
        <w:left w:val="none" w:sz="0" w:space="0" w:color="auto"/>
        <w:bottom w:val="none" w:sz="0" w:space="0" w:color="auto"/>
        <w:right w:val="none" w:sz="0" w:space="0" w:color="auto"/>
      </w:divBdr>
    </w:div>
    <w:div w:id="20663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0439-7905-406F-AFC7-86F4043A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1211</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2017-09-12T12:20:00Z</cp:lastPrinted>
  <dcterms:created xsi:type="dcterms:W3CDTF">2018-08-15T08:03:00Z</dcterms:created>
  <dcterms:modified xsi:type="dcterms:W3CDTF">2018-08-15T08:03:00Z</dcterms:modified>
</cp:coreProperties>
</file>