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E6" w:rsidRPr="00E33AD9" w:rsidRDefault="00857272" w:rsidP="009917E6">
      <w:pPr>
        <w:pStyle w:val="font7"/>
        <w:bidi/>
        <w:spacing w:before="0" w:beforeAutospacing="0" w:after="0" w:afterAutospacing="0"/>
        <w:textAlignment w:val="baseline"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28575</wp:posOffset>
            </wp:positionV>
            <wp:extent cx="1381125" cy="1486535"/>
            <wp:effectExtent l="0" t="0" r="9525" b="0"/>
            <wp:wrapSquare wrapText="bothSides"/>
            <wp:docPr id="1" name="תמונה 1" descr="תוצאת תמונה עבור בני גלז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בני גלזר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t="13124" r="10322"/>
                    <a:stretch/>
                  </pic:blipFill>
                  <pic:spPr bwMode="auto">
                    <a:xfrm>
                      <a:off x="0" y="0"/>
                      <a:ext cx="13811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7E6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בני גלזר, </w:t>
      </w:r>
      <w:r w:rsidR="009917E6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בן 48, נשוי לקרן ואבא לטום ונוי. בעל תואר שני במנהל עסקים (</w:t>
      </w:r>
      <w:r w:rsidR="009917E6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</w:rPr>
        <w:t>MBA</w:t>
      </w:r>
      <w:r w:rsidR="009917E6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) ולמעלה מ-20 שנות ניהול והובלת עסקים באתגרים שונים. את מירב שנותי</w:t>
      </w:r>
      <w:r w:rsidR="009917E6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ו </w:t>
      </w:r>
      <w:r w:rsidR="009917E6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המקצועיות ביל</w:t>
      </w:r>
      <w:r w:rsidR="009917E6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ה</w:t>
      </w:r>
      <w:r w:rsidR="009917E6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בחו"ל במהלכן נחש</w:t>
      </w:r>
      <w:r w:rsidR="009917E6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ף</w:t>
      </w:r>
      <w:r w:rsidR="009917E6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לעולמות חדשים, רעיונות חדשים, סגנונות ניהול וארגונים שונים ומשונים. ביקר</w:t>
      </w:r>
      <w:r w:rsidR="009917E6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 </w:t>
      </w:r>
      <w:r w:rsidR="009917E6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ביותר מ-40 מדינות</w:t>
      </w:r>
      <w:r w:rsidR="009917E6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.</w:t>
      </w:r>
    </w:p>
    <w:p w:rsidR="009917E6" w:rsidRPr="00E33AD9" w:rsidRDefault="009917E6" w:rsidP="009917E6">
      <w:pPr>
        <w:pStyle w:val="font7"/>
        <w:bidi/>
        <w:spacing w:before="0" w:beforeAutospacing="0" w:after="0" w:afterAutospacing="0"/>
        <w:textAlignment w:val="baseline"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בשנת 2011 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עלה לארץ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עם משפחת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ו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ועבר להתגורר בנגב, במדרשת בן גוריון.</w:t>
      </w:r>
    </w:p>
    <w:p w:rsidR="009917E6" w:rsidRPr="00E33AD9" w:rsidRDefault="009917E6" w:rsidP="009917E6">
      <w:pPr>
        <w:pStyle w:val="font7"/>
        <w:bidi/>
        <w:spacing w:before="0" w:beforeAutospacing="0" w:after="0" w:afterAutospacing="0"/>
        <w:textAlignment w:val="baseline"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  </w:t>
      </w:r>
    </w:p>
    <w:p w:rsidR="009917E6" w:rsidRPr="00E33AD9" w:rsidRDefault="009917E6" w:rsidP="00582C11">
      <w:pPr>
        <w:pStyle w:val="font7"/>
        <w:bidi/>
        <w:spacing w:before="0" w:beforeAutospacing="0" w:after="0" w:afterAutospacing="0"/>
        <w:textAlignment w:val="baseline"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במשך שנה ניהל את חברת </w:t>
      </w:r>
      <w:proofErr w:type="spellStart"/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נגבקו</w:t>
      </w:r>
      <w:proofErr w:type="spellEnd"/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שפעלה במטרה לייזום 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ו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להשקיע בעסקים בנגב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,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ובמהלך התקופה נחש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ף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</w:t>
      </w:r>
      <w:r w:rsidR="00582C11"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לעסקים רבים בנגב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 </w:t>
      </w:r>
      <w:r w:rsidR="00582C11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ו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לצרכים המיוחדים</w:t>
      </w:r>
      <w:r w:rsidR="00582C11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.</w:t>
      </w:r>
    </w:p>
    <w:p w:rsidR="00582C11" w:rsidRPr="00E33AD9" w:rsidRDefault="00582C11" w:rsidP="00582C11">
      <w:pPr>
        <w:pStyle w:val="font7"/>
        <w:bidi/>
        <w:spacing w:before="0" w:beforeAutospacing="0" w:after="0" w:afterAutospacing="0"/>
        <w:textAlignment w:val="baseline"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</w:p>
    <w:p w:rsidR="009917E6" w:rsidRPr="00E33AD9" w:rsidRDefault="009917E6" w:rsidP="00582C11">
      <w:pPr>
        <w:pStyle w:val="font7"/>
        <w:bidi/>
        <w:spacing w:before="0" w:beforeAutospacing="0" w:after="0" w:afterAutospacing="0"/>
        <w:textAlignment w:val="baseline"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 xml:space="preserve">אוהב ללמוד דברים חדשים כל הזמן ולהעשיר את הידע בתחומים </w:t>
      </w:r>
      <w:r w:rsidR="00582C11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שונים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. בוגר קורסי בניית אתרים וקידום במנועי חיפוש</w:t>
      </w:r>
      <w:r w:rsidR="00582C11"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. בני הינו 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  <w:t>יועץ מאושר של משרד הכלכלה והסוכנות לעסקים קטנים (מעוף) ושל חמ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מת התיירות.</w:t>
      </w:r>
    </w:p>
    <w:p w:rsidR="00BF5F4D" w:rsidRPr="00E33AD9" w:rsidRDefault="00BF5F4D" w:rsidP="00BF5F4D">
      <w:pPr>
        <w:bidi/>
        <w:rPr>
          <w:rFonts w:ascii="Segoe UI" w:hAnsi="Segoe UI" w:cs="Segoe UI"/>
          <w:color w:val="000000" w:themeColor="text1"/>
          <w:shd w:val="clear" w:color="auto" w:fill="FFFFFF"/>
          <w:rtl/>
        </w:rPr>
      </w:pPr>
    </w:p>
    <w:p w:rsidR="00582C11" w:rsidRPr="00E33AD9" w:rsidRDefault="00BF5F4D" w:rsidP="00582C11">
      <w:pPr>
        <w:bidi/>
        <w:rPr>
          <w:rFonts w:ascii="Segoe UI" w:hAnsi="Segoe UI" w:cs="Segoe UI"/>
          <w:color w:val="000000" w:themeColor="text1"/>
          <w:shd w:val="clear" w:color="auto" w:fill="FFFFFF"/>
        </w:rPr>
      </w:pP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 xml:space="preserve">כתובת מייל: </w:t>
      </w:r>
      <w:hyperlink r:id="rId6" w:history="1">
        <w:r w:rsidR="00582C11" w:rsidRPr="00E33AD9">
          <w:rPr>
            <w:rFonts w:ascii="Segoe UI" w:hAnsi="Segoe UI" w:cs="Segoe UI"/>
            <w:color w:val="000000" w:themeColor="text1"/>
            <w:shd w:val="clear" w:color="auto" w:fill="FFFFFF"/>
          </w:rPr>
          <w:t>benny@bennyglaser.com</w:t>
        </w:r>
      </w:hyperlink>
    </w:p>
    <w:p w:rsidR="00E33AD9" w:rsidRPr="00E33AD9" w:rsidRDefault="00E33AD9" w:rsidP="00E33AD9">
      <w:pPr>
        <w:shd w:val="clear" w:color="auto" w:fill="FFFFFF"/>
        <w:bidi/>
        <w:rPr>
          <w:rFonts w:ascii="Segoe UI" w:hAnsi="Segoe UI" w:cs="Segoe UI"/>
          <w:color w:val="000000" w:themeColor="text1"/>
          <w:shd w:val="clear" w:color="auto" w:fill="FFFFFF"/>
          <w:rtl/>
        </w:rPr>
      </w:pP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 xml:space="preserve">פרויקטים בהנחיית בני </w:t>
      </w:r>
      <w:proofErr w:type="spellStart"/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גלייזר</w:t>
      </w:r>
      <w:proofErr w:type="spellEnd"/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:</w:t>
      </w:r>
    </w:p>
    <w:p w:rsidR="00E33AD9" w:rsidRPr="00640002" w:rsidRDefault="00E33AD9" w:rsidP="00640002">
      <w:pPr>
        <w:pStyle w:val="a4"/>
        <w:numPr>
          <w:ilvl w:val="0"/>
          <w:numId w:val="5"/>
        </w:numPr>
        <w:shd w:val="clear" w:color="auto" w:fill="FFFFFF"/>
        <w:bidi/>
        <w:rPr>
          <w:rFonts w:ascii="Segoe UI" w:hAnsi="Segoe UI" w:cs="Segoe UI"/>
          <w:color w:val="000000" w:themeColor="text1"/>
          <w:shd w:val="clear" w:color="auto" w:fill="FFFFFF"/>
        </w:rPr>
      </w:pPr>
      <w:r w:rsidRPr="00640002">
        <w:rPr>
          <w:rFonts w:ascii="Segoe UI" w:hAnsi="Segoe UI" w:cs="Segoe UI" w:hint="cs"/>
          <w:color w:val="000000" w:themeColor="text1"/>
          <w:shd w:val="clear" w:color="auto" w:fill="FFFFFF"/>
          <w:rtl/>
        </w:rPr>
        <w:t xml:space="preserve">קהילת </w:t>
      </w:r>
      <w:r w:rsidRPr="00640002">
        <w:rPr>
          <w:rFonts w:ascii="Segoe UI" w:hAnsi="Segoe UI" w:cs="Segoe UI"/>
          <w:color w:val="000000" w:themeColor="text1"/>
          <w:shd w:val="clear" w:color="auto" w:fill="FFFFFF"/>
        </w:rPr>
        <w:t>Tech 7</w:t>
      </w:r>
    </w:p>
    <w:p w:rsidR="00E33AD9" w:rsidRPr="00E33AD9" w:rsidRDefault="00E33AD9" w:rsidP="00E33AD9">
      <w:pPr>
        <w:shd w:val="clear" w:color="auto" w:fill="FFFFFF"/>
        <w:bidi/>
        <w:rPr>
          <w:rFonts w:ascii="Segoe UI" w:hAnsi="Segoe UI" w:cs="Segoe UI"/>
          <w:color w:val="000000" w:themeColor="text1"/>
          <w:shd w:val="clear" w:color="auto" w:fill="FFFFFF"/>
        </w:rPr>
      </w:pP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קהילת 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Tech7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הינה קהילה טכנולוגית ללא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מטרות רווח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המחברת את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השחקנים העיקריים המובילים את סצנת ההייטק מאזור באר שבע והדרום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הפועלת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לקידום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חדשנות, יצירתיות וחיזוק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האקו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-</w:t>
      </w:r>
      <w:proofErr w:type="spellStart"/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סיסטם</w:t>
      </w:r>
      <w:proofErr w:type="spellEnd"/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 xml:space="preserve"> בין</w:t>
      </w:r>
      <w:r>
        <w:rPr>
          <w:rFonts w:ascii="Segoe UI" w:hAnsi="Segoe UI" w:cs="Segoe UI"/>
          <w:color w:val="000000" w:themeColor="text1"/>
          <w:shd w:val="clear" w:color="auto" w:fill="FFFFFF"/>
        </w:rPr>
        <w:t>:</w:t>
      </w:r>
      <w:r>
        <w:rPr>
          <w:rFonts w:ascii="Segoe UI" w:hAnsi="Segoe UI" w:cs="Segoe UI" w:hint="cs"/>
          <w:color w:val="000000" w:themeColor="text1"/>
          <w:shd w:val="clear" w:color="auto" w:fill="FFFFFF"/>
          <w:rtl/>
        </w:rPr>
        <w:t xml:space="preserve"> ה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תעשייה, האקדמיה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 xml:space="preserve">והיזמים. הוקמה על ידי נציגי חברות פארק ההייטק וקבוצה של סטודנטים ויזמים צעירים בעלי חזון לקדם טכנולוגיה ויזמות בבאר שבע ולמצבה כאחת הערים </w:t>
      </w:r>
      <w:proofErr w:type="spellStart"/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הבטחיות</w:t>
      </w:r>
      <w:proofErr w:type="spellEnd"/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 xml:space="preserve"> בתעשיית ההייטק הישראלית. מאגדת כיום מעל 14,000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חברי קהילה </w:t>
      </w:r>
      <w:r>
        <w:rPr>
          <w:rFonts w:ascii="Segoe UI" w:hAnsi="Segoe UI" w:cs="Segoe UI" w:hint="cs"/>
          <w:color w:val="000000" w:themeColor="text1"/>
          <w:shd w:val="clear" w:color="auto" w:fill="FFFFFF"/>
          <w:rtl/>
        </w:rPr>
        <w:t>ומעל ל-120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סטרטאפים. בנוסף, קמה בשנה האחרונה קהילת-בת ל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Tech7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 אשר מטרתה לחבר בין בני הנוער המקומיים לבין קהילת ההייטק הבוגרת בעיר בעזרת חיבורים, אירועים וקורסים טכנולוגיים- שמה 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Tech7 Juniors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.</w:t>
      </w:r>
    </w:p>
    <w:p w:rsidR="00E33AD9" w:rsidRPr="00E33AD9" w:rsidRDefault="00E33AD9" w:rsidP="00E33AD9">
      <w:pPr>
        <w:shd w:val="clear" w:color="auto" w:fill="FFFFFF"/>
        <w:bidi/>
        <w:rPr>
          <w:rFonts w:ascii="Segoe UI" w:hAnsi="Segoe UI" w:cs="Segoe UI"/>
          <w:color w:val="000000" w:themeColor="text1"/>
          <w:shd w:val="clear" w:color="auto" w:fill="FFFFFF"/>
          <w:rtl/>
        </w:rPr>
      </w:pP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קהילת 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Tech7</w:t>
      </w:r>
      <w:r w:rsidRPr="00E33AD9">
        <w:rPr>
          <w:rFonts w:ascii="Segoe UI" w:hAnsi="Segoe UI" w:cs="Segoe UI" w:hint="cs"/>
          <w:color w:val="000000" w:themeColor="text1"/>
          <w:shd w:val="clear" w:color="auto" w:fill="FFFFFF"/>
          <w:rtl/>
        </w:rPr>
        <w:t> פועלת במספר אפיקי פעילות מרכזיים:</w:t>
      </w:r>
    </w:p>
    <w:p w:rsidR="00E33AD9" w:rsidRPr="00E33AD9" w:rsidRDefault="00E33AD9" w:rsidP="00E33AD9">
      <w:pPr>
        <w:pStyle w:val="m1584757359049499503m-6650748008933646299inbox-inbox-msolistparagraph"/>
        <w:numPr>
          <w:ilvl w:val="0"/>
          <w:numId w:val="4"/>
        </w:numPr>
        <w:shd w:val="clear" w:color="auto" w:fill="FFFFFF"/>
        <w:bidi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קהילת סטרטאפים- מרכזת ומאגדת סטרטאפים מקומיים ויוצרת חיבורים בינם לבין משקיעים, שותפים עסקיים, חברות טכנולוגיות, </w:t>
      </w:r>
      <w:proofErr w:type="spellStart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יועצים,עיתונאים</w:t>
      </w:r>
      <w:proofErr w:type="spellEnd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 ועוד.</w:t>
      </w:r>
    </w:p>
    <w:p w:rsidR="00E33AD9" w:rsidRPr="00E33AD9" w:rsidRDefault="00E33AD9" w:rsidP="00E33AD9">
      <w:pPr>
        <w:pStyle w:val="m1584757359049499503m-6650748008933646299inbox-inbox-msolistparagraph"/>
        <w:numPr>
          <w:ilvl w:val="0"/>
          <w:numId w:val="4"/>
        </w:numPr>
        <w:shd w:val="clear" w:color="auto" w:fill="FFFFFF"/>
        <w:bidi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אירועים טכנולוגיים- קהילת </w:t>
      </w: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</w:rPr>
        <w:t>Tech7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 מהווה </w:t>
      </w:r>
      <w:proofErr w:type="spellStart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פלטרפורמה</w:t>
      </w:r>
      <w:proofErr w:type="spellEnd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 וקרקע פורייה ליצירת אירועים טכנולוגיים ויזמיים החל ממפגשים והרצאות בברים, ועד לתחרויות סטרטאפים, מפגשי ספיד-</w:t>
      </w:r>
      <w:proofErr w:type="spellStart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דייטינג</w:t>
      </w:r>
      <w:proofErr w:type="spellEnd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 בין משקיעים ליזמים, </w:t>
      </w:r>
      <w:proofErr w:type="spellStart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האקתונים</w:t>
      </w:r>
      <w:proofErr w:type="spellEnd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 ארציים, כנסים בינלאומיים וכו'</w:t>
      </w:r>
    </w:p>
    <w:p w:rsidR="00E33AD9" w:rsidRPr="00E33AD9" w:rsidRDefault="00E33AD9" w:rsidP="00E33AD9">
      <w:pPr>
        <w:pStyle w:val="m1584757359049499503m-6650748008933646299inbox-inbox-msolistparagraph"/>
        <w:numPr>
          <w:ilvl w:val="0"/>
          <w:numId w:val="4"/>
        </w:numPr>
        <w:shd w:val="clear" w:color="auto" w:fill="FFFFFF"/>
        <w:bidi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</w:rPr>
        <w:t>Tech7 Juniors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- פעילות בני הנוער של הקהילה הדרומית מייצרת חיבורים עבור בני הנוער המקומיים. עבודה שוטפת מול אגף החינוך בעירייה, תיכונים, חברות הייטק ויזמים מקומיים.</w:t>
      </w:r>
    </w:p>
    <w:p w:rsidR="00E33AD9" w:rsidRPr="00E33AD9" w:rsidRDefault="00E33AD9" w:rsidP="00E33AD9">
      <w:pPr>
        <w:pStyle w:val="m1584757359049499503m-6650748008933646299inbox-inbox-msolistparagraph"/>
        <w:numPr>
          <w:ilvl w:val="0"/>
          <w:numId w:val="4"/>
        </w:numPr>
        <w:shd w:val="clear" w:color="auto" w:fill="FFFFFF"/>
        <w:bidi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קורסים טכנולוגיים ויזמיים- פעילות חדשה שהוקמה בארגון שמטרתה לייצר ערך לקהילה הטכנולוגית ולהקנות כלים מקצועיים הן בעולם הטכנולוגי והן בעולם היזמי.</w:t>
      </w:r>
    </w:p>
    <w:p w:rsidR="00E33AD9" w:rsidRDefault="00E33AD9" w:rsidP="00E33AD9">
      <w:pPr>
        <w:pStyle w:val="m1584757359049499503m-6650748008933646299inbox-inbox-msolistparagraph"/>
        <w:numPr>
          <w:ilvl w:val="0"/>
          <w:numId w:val="4"/>
        </w:numPr>
        <w:shd w:val="clear" w:color="auto" w:fill="FFFFFF"/>
        <w:bidi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</w:rPr>
        <w:lastRenderedPageBreak/>
        <w:t>Starter</w:t>
      </w:r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- מרכז היזמות של סטודנטים באוניברסיטת בן גוריון פועל בשיתוף פעולה מלא עם טק7 בכדי לייצר רצף טכנולוגי מגיל התיכון, לאוניברסיטה ועד לקהילת </w:t>
      </w:r>
      <w:proofErr w:type="spellStart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>הטק</w:t>
      </w:r>
      <w:proofErr w:type="spellEnd"/>
      <w:r w:rsidRPr="00E33AD9">
        <w:rPr>
          <w:rFonts w:ascii="Segoe UI" w:eastAsiaTheme="minorHAnsi" w:hAnsi="Segoe UI" w:cs="Segoe UI" w:hint="cs"/>
          <w:color w:val="000000" w:themeColor="text1"/>
          <w:sz w:val="22"/>
          <w:szCs w:val="22"/>
          <w:shd w:val="clear" w:color="auto" w:fill="FFFFFF"/>
          <w:rtl/>
        </w:rPr>
        <w:t xml:space="preserve"> הבוגרת.</w:t>
      </w:r>
    </w:p>
    <w:p w:rsidR="00E33AD9" w:rsidRPr="00640002" w:rsidRDefault="00E33AD9" w:rsidP="00640002">
      <w:pPr>
        <w:pStyle w:val="a4"/>
        <w:numPr>
          <w:ilvl w:val="0"/>
          <w:numId w:val="5"/>
        </w:numPr>
        <w:bidi/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bookmarkStart w:id="0" w:name="_GoBack"/>
      <w:bookmarkEnd w:id="0"/>
      <w:r w:rsidRPr="00640002">
        <w:rPr>
          <w:rFonts w:ascii="Segoe UI" w:hAnsi="Segoe UI" w:cs="Segoe UI"/>
          <w:color w:val="000000" w:themeColor="text1"/>
          <w:shd w:val="clear" w:color="auto" w:fill="FFFFFF"/>
          <w:rtl/>
        </w:rPr>
        <w:t>פארק ההייטק גב ים - באר שבע</w:t>
      </w:r>
    </w:p>
    <w:p w:rsidR="00E33AD9" w:rsidRPr="00E33AD9" w:rsidRDefault="00E33AD9" w:rsidP="00E33AD9">
      <w:pPr>
        <w:shd w:val="clear" w:color="auto" w:fill="FFFFFF"/>
        <w:bidi/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E33AD9" w:rsidRDefault="00E33AD9" w:rsidP="00E33AD9">
      <w:pPr>
        <w:shd w:val="clear" w:color="auto" w:fill="FFFFFF"/>
        <w:bidi/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  <w:rtl/>
        </w:rPr>
      </w:pPr>
      <w:r w:rsidRPr="00E33AD9">
        <w:rPr>
          <w:rFonts w:ascii="Segoe UI" w:hAnsi="Segoe UI" w:cs="Segoe UI"/>
          <w:color w:val="000000" w:themeColor="text1"/>
          <w:shd w:val="clear" w:color="auto" w:fill="FFFFFF"/>
          <w:rtl/>
        </w:rPr>
        <w:t>מטרת הפרויקט: חשיבה סביב "שירותי על" לחברות והעובדים בפארק כגון; גני יל</w:t>
      </w:r>
      <w:r>
        <w:rPr>
          <w:rFonts w:ascii="Segoe UI" w:hAnsi="Segoe UI" w:cs="Segoe UI" w:hint="cs"/>
          <w:color w:val="000000" w:themeColor="text1"/>
          <w:shd w:val="clear" w:color="auto" w:fill="FFFFFF"/>
          <w:rtl/>
        </w:rPr>
        <w:t>ד</w:t>
      </w:r>
      <w:r w:rsidRPr="00E33AD9">
        <w:rPr>
          <w:rFonts w:ascii="Segoe UI" w:hAnsi="Segoe UI" w:cs="Segoe UI"/>
          <w:color w:val="000000" w:themeColor="text1"/>
          <w:shd w:val="clear" w:color="auto" w:fill="FFFFFF"/>
          <w:rtl/>
        </w:rPr>
        <w:t>ים, הסעדה, מספרה, עורכי דין ועוד במטרה לספק את כלל צרכיהם של הדיירים בפארק</w:t>
      </w:r>
      <w:r w:rsidRPr="00E33AD9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:rsidR="0015684E" w:rsidRDefault="0015684E" w:rsidP="0015684E">
      <w:pPr>
        <w:shd w:val="clear" w:color="auto" w:fill="FFFFFF"/>
        <w:bidi/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  <w:rtl/>
        </w:rPr>
      </w:pPr>
    </w:p>
    <w:p w:rsidR="0015684E" w:rsidRPr="00E33AD9" w:rsidRDefault="0015684E" w:rsidP="0015684E">
      <w:pPr>
        <w:shd w:val="clear" w:color="auto" w:fill="FFFFFF"/>
        <w:bidi/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 xml:space="preserve">פארק גב-ים נגב מוקם בליבו של מתחם עירוני חדש ורחב </w:t>
      </w:r>
      <w:proofErr w:type="spellStart"/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>מימדים</w:t>
      </w:r>
      <w:proofErr w:type="spellEnd"/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>, היוצר ציר ברור בין אוניברסיטת בן-גוריון בנגב לקמפוס התקשוב של צה"ל</w:t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t>.</w:t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br/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br/>
      </w:r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>ריכוז זה של חברות, ארגונים ומוסדות העוסקים בטכנולוגיות מתקדמות, מחקר ופיתוח - יהפוך במהרה לבעל חשיבות לאומית ובינלאומית בתחומים אלה</w:t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t>.</w:t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br/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br/>
      </w:r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>העובדה, כי הפארק ממוקם בתוך העיר, מנגישה אותו גם לאוכלוס</w:t>
      </w:r>
      <w:r>
        <w:rPr>
          <w:rFonts w:ascii="Segoe UI" w:hAnsi="Segoe UI" w:cs="Segoe UI" w:hint="cs"/>
          <w:color w:val="000000" w:themeColor="text1"/>
          <w:shd w:val="clear" w:color="auto" w:fill="FFFFFF"/>
          <w:rtl/>
        </w:rPr>
        <w:t>י</w:t>
      </w:r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>יה המתגוררת בשכונות הסמוכות, לעשרות אלפי הסטודנטים הלומדים באוניברסיטה ולאלפי החיילים שישרתו בעתיד בקמפוס התקשוב</w:t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t>.</w:t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br/>
      </w:r>
      <w:r w:rsidRPr="0015684E">
        <w:rPr>
          <w:rFonts w:ascii="Segoe UI" w:hAnsi="Segoe UI" w:cs="Segoe UI"/>
          <w:color w:val="000000" w:themeColor="text1"/>
          <w:shd w:val="clear" w:color="auto" w:fill="FFFFFF"/>
        </w:rPr>
        <w:br/>
      </w:r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 xml:space="preserve">כך, ייהפך הפארק לא רק למוקד תעסוקה, אלא גם לציר בילוי ופנאי תוסס </w:t>
      </w:r>
      <w:proofErr w:type="spellStart"/>
      <w:r w:rsidRPr="0015684E">
        <w:rPr>
          <w:rFonts w:ascii="Segoe UI" w:hAnsi="Segoe UI" w:cs="Segoe UI"/>
          <w:color w:val="000000" w:themeColor="text1"/>
          <w:shd w:val="clear" w:color="auto" w:fill="FFFFFF"/>
          <w:rtl/>
        </w:rPr>
        <w:t>ועירני</w:t>
      </w:r>
      <w:proofErr w:type="spellEnd"/>
      <w:r w:rsidRPr="0015684E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:rsidR="00E33AD9" w:rsidRPr="00E33AD9" w:rsidRDefault="00E33AD9" w:rsidP="00E33AD9">
      <w:pPr>
        <w:pStyle w:val="m1584757359049499503m-6650748008933646299inbox-inbox-msolistparagraph"/>
        <w:shd w:val="clear" w:color="auto" w:fill="FFFFFF"/>
        <w:bidi/>
        <w:rPr>
          <w:rFonts w:ascii="Segoe UI" w:eastAsiaTheme="minorHAnsi" w:hAnsi="Segoe UI" w:cs="Segoe UI"/>
          <w:color w:val="000000" w:themeColor="text1"/>
          <w:sz w:val="22"/>
          <w:szCs w:val="22"/>
          <w:shd w:val="clear" w:color="auto" w:fill="FFFFFF"/>
          <w:rtl/>
        </w:rPr>
      </w:pPr>
    </w:p>
    <w:sectPr w:rsidR="00E33AD9" w:rsidRPr="00E33A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129"/>
    <w:multiLevelType w:val="hybridMultilevel"/>
    <w:tmpl w:val="46EE69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4AFC"/>
    <w:multiLevelType w:val="hybridMultilevel"/>
    <w:tmpl w:val="F8D0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F0F80"/>
    <w:multiLevelType w:val="hybridMultilevel"/>
    <w:tmpl w:val="4FBA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48ED"/>
    <w:multiLevelType w:val="hybridMultilevel"/>
    <w:tmpl w:val="2D4E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2684"/>
    <w:multiLevelType w:val="hybridMultilevel"/>
    <w:tmpl w:val="3212319C"/>
    <w:lvl w:ilvl="0" w:tplc="53C088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4D"/>
    <w:rsid w:val="0015684E"/>
    <w:rsid w:val="00582C11"/>
    <w:rsid w:val="00640002"/>
    <w:rsid w:val="007761FA"/>
    <w:rsid w:val="00857272"/>
    <w:rsid w:val="009917E6"/>
    <w:rsid w:val="00BF5F4D"/>
    <w:rsid w:val="00E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2DADD-65C9-4AF9-81FC-2C80D71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F4D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F5F4D"/>
    <w:rPr>
      <w:color w:val="0000FF"/>
      <w:u w:val="single"/>
    </w:rPr>
  </w:style>
  <w:style w:type="paragraph" w:customStyle="1" w:styleId="font7">
    <w:name w:val="font_7"/>
    <w:basedOn w:val="a"/>
    <w:rsid w:val="0099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3AD9"/>
    <w:pPr>
      <w:ind w:left="720"/>
      <w:contextualSpacing/>
    </w:pPr>
  </w:style>
  <w:style w:type="character" w:customStyle="1" w:styleId="m1584757359049499503m-6650748008933646299inbox-inbox-il">
    <w:name w:val="m_1584757359049499503m_-6650748008933646299inbox-inbox-il"/>
    <w:basedOn w:val="a0"/>
    <w:rsid w:val="00E33AD9"/>
  </w:style>
  <w:style w:type="character" w:customStyle="1" w:styleId="m1584757359049499503m-6650748008933646299inbox-inbox-apple-converted-space">
    <w:name w:val="m_1584757359049499503m_-6650748008933646299inbox-inbox-apple-converted-space"/>
    <w:basedOn w:val="a0"/>
    <w:rsid w:val="00E33AD9"/>
  </w:style>
  <w:style w:type="paragraph" w:customStyle="1" w:styleId="m1584757359049499503m-6650748008933646299inbox-inbox-msolistparagraph">
    <w:name w:val="m_1584757359049499503m_-6650748008933646299inbox-inbox-msolistparagraph"/>
    <w:basedOn w:val="a"/>
    <w:rsid w:val="00E3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ny@bennyglas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nogah azulai</dc:creator>
  <cp:keywords/>
  <dc:description/>
  <cp:lastModifiedBy>nogah azulai</cp:lastModifiedBy>
  <cp:revision>7</cp:revision>
  <dcterms:created xsi:type="dcterms:W3CDTF">2017-10-21T13:12:00Z</dcterms:created>
  <dcterms:modified xsi:type="dcterms:W3CDTF">2017-10-28T19:11:00Z</dcterms:modified>
</cp:coreProperties>
</file>