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1E8B" w14:textId="3B9B461E" w:rsidR="007F405A" w:rsidRPr="00A73A23" w:rsidRDefault="008B45AE" w:rsidP="005E0DD3">
      <w:pPr>
        <w:spacing w:after="141" w:line="240" w:lineRule="auto"/>
        <w:ind w:left="184" w:right="55" w:hanging="1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A73A23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>אוניברסיטת בן גוריון בנגב</w:t>
      </w:r>
    </w:p>
    <w:p w14:paraId="05687578" w14:textId="4EDDAEE9" w:rsidR="007F405A" w:rsidRPr="00A73A23" w:rsidRDefault="008B45AE" w:rsidP="005E0DD3">
      <w:pPr>
        <w:spacing w:after="141" w:line="240" w:lineRule="auto"/>
        <w:ind w:left="184" w:right="57" w:hanging="10"/>
        <w:jc w:val="center"/>
        <w:rPr>
          <w:rFonts w:asciiTheme="minorHAnsi" w:hAnsiTheme="minorHAnsi" w:cstheme="minorHAnsi"/>
          <w:sz w:val="28"/>
          <w:szCs w:val="28"/>
        </w:rPr>
      </w:pPr>
      <w:r w:rsidRPr="00A73A23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הפקולטה לניהול ע"ש </w:t>
      </w:r>
      <w:proofErr w:type="spellStart"/>
      <w:r w:rsidRPr="00A73A23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>גילפורד</w:t>
      </w:r>
      <w:proofErr w:type="spellEnd"/>
      <w:r w:rsidRPr="00A73A23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 xml:space="preserve"> </w:t>
      </w:r>
      <w:proofErr w:type="spellStart"/>
      <w:r w:rsidRPr="00A73A23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>גלייזר</w:t>
      </w:r>
      <w:proofErr w:type="spellEnd"/>
    </w:p>
    <w:p w14:paraId="136F2E33" w14:textId="298BFB76" w:rsidR="007F405A" w:rsidRPr="00A73A23" w:rsidRDefault="008B45AE" w:rsidP="005E0DD3">
      <w:pPr>
        <w:spacing w:after="74" w:line="240" w:lineRule="auto"/>
        <w:ind w:left="184" w:hanging="10"/>
        <w:jc w:val="center"/>
        <w:rPr>
          <w:rFonts w:asciiTheme="minorHAnsi" w:hAnsiTheme="minorHAnsi" w:cstheme="minorHAnsi"/>
          <w:sz w:val="28"/>
          <w:szCs w:val="28"/>
        </w:rPr>
      </w:pPr>
      <w:r w:rsidRPr="00A73A23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>המחלקה למנהל עסקים</w:t>
      </w:r>
    </w:p>
    <w:p w14:paraId="2B4C1772" w14:textId="7A3A9709" w:rsidR="007F405A" w:rsidRPr="00A73A23" w:rsidRDefault="007F405A" w:rsidP="008B45AE">
      <w:pPr>
        <w:spacing w:after="186"/>
        <w:ind w:right="179"/>
        <w:jc w:val="center"/>
        <w:rPr>
          <w:rFonts w:asciiTheme="minorHAnsi" w:hAnsiTheme="minorHAnsi" w:cstheme="minorHAnsi"/>
          <w:sz w:val="28"/>
          <w:szCs w:val="28"/>
        </w:rPr>
      </w:pPr>
    </w:p>
    <w:p w14:paraId="4FFCC32B" w14:textId="336A0E70" w:rsidR="007F405A" w:rsidRPr="00A73A23" w:rsidRDefault="008B45AE" w:rsidP="000D704C">
      <w:pPr>
        <w:spacing w:after="0" w:line="276" w:lineRule="auto"/>
        <w:ind w:left="-3" w:right="6663" w:hanging="4"/>
        <w:jc w:val="left"/>
        <w:rPr>
          <w:rFonts w:asciiTheme="minorHAnsi" w:eastAsia="Times New Roman" w:hAnsiTheme="minorHAnsi" w:cstheme="minorHAnsi"/>
          <w:sz w:val="28"/>
          <w:szCs w:val="28"/>
          <w:u w:val="single" w:color="000000"/>
          <w:rtl/>
        </w:rPr>
      </w:pPr>
      <w:r w:rsidRPr="00A73A23">
        <w:rPr>
          <w:rFonts w:asciiTheme="minorHAnsi" w:eastAsia="Times New Roman" w:hAnsiTheme="minorHAnsi" w:cstheme="minorHAnsi"/>
          <w:sz w:val="28"/>
          <w:szCs w:val="28"/>
          <w:u w:val="single" w:color="000000"/>
          <w:rtl/>
        </w:rPr>
        <w:t>שם הקורס</w:t>
      </w:r>
      <w:r w:rsidRPr="00A73A23">
        <w:rPr>
          <w:rFonts w:asciiTheme="minorHAnsi" w:eastAsia="Times New Roman" w:hAnsiTheme="minorHAnsi" w:cstheme="minorHAnsi"/>
          <w:sz w:val="28"/>
          <w:szCs w:val="28"/>
          <w:rtl/>
        </w:rPr>
        <w:t xml:space="preserve">: ניהול השיווק   </w:t>
      </w:r>
      <w:r w:rsidRPr="00A73A23">
        <w:rPr>
          <w:rFonts w:asciiTheme="minorHAnsi" w:eastAsia="Times New Roman" w:hAnsiTheme="minorHAnsi" w:cstheme="minorHAnsi"/>
          <w:sz w:val="28"/>
          <w:szCs w:val="28"/>
          <w:u w:val="single" w:color="000000"/>
          <w:rtl/>
        </w:rPr>
        <w:t>מס' קורס</w:t>
      </w:r>
      <w:r w:rsidRPr="00A73A23">
        <w:rPr>
          <w:rFonts w:asciiTheme="minorHAnsi" w:eastAsia="Times New Roman" w:hAnsiTheme="minorHAnsi" w:cstheme="minorHAnsi"/>
          <w:sz w:val="28"/>
          <w:szCs w:val="28"/>
          <w:rtl/>
        </w:rPr>
        <w:t xml:space="preserve">: </w:t>
      </w:r>
      <w:r w:rsidRPr="00A73A23">
        <w:rPr>
          <w:rFonts w:asciiTheme="minorHAnsi" w:eastAsia="Times New Roman" w:hAnsiTheme="minorHAnsi" w:cstheme="minorHAnsi"/>
          <w:sz w:val="28"/>
          <w:szCs w:val="28"/>
        </w:rPr>
        <w:t>68725631</w:t>
      </w:r>
      <w:r w:rsidRPr="00A73A23">
        <w:rPr>
          <w:rFonts w:asciiTheme="minorHAnsi" w:eastAsia="Times New Roman" w:hAnsiTheme="minorHAnsi" w:cstheme="minorHAnsi"/>
          <w:sz w:val="28"/>
          <w:szCs w:val="28"/>
          <w:rtl/>
        </w:rPr>
        <w:t xml:space="preserve"> </w:t>
      </w:r>
    </w:p>
    <w:p w14:paraId="0A733465" w14:textId="126182E6" w:rsidR="00A73A23" w:rsidRPr="00A73A23" w:rsidRDefault="00A73A23" w:rsidP="000D704C">
      <w:pPr>
        <w:spacing w:after="0" w:line="276" w:lineRule="auto"/>
        <w:ind w:left="-3" w:right="6521" w:hanging="4"/>
        <w:jc w:val="left"/>
        <w:rPr>
          <w:rFonts w:asciiTheme="minorHAnsi" w:eastAsia="Times New Roman" w:hAnsiTheme="minorHAnsi" w:cstheme="minorHAnsi"/>
          <w:sz w:val="28"/>
          <w:szCs w:val="28"/>
          <w:u w:val="single" w:color="000000"/>
          <w:rtl/>
        </w:rPr>
      </w:pPr>
      <w:r w:rsidRPr="00A73A23">
        <w:rPr>
          <w:rFonts w:asciiTheme="minorHAnsi" w:eastAsia="Times New Roman" w:hAnsiTheme="minorHAnsi" w:cstheme="minorHAnsi"/>
          <w:sz w:val="28"/>
          <w:szCs w:val="28"/>
          <w:u w:val="single" w:color="000000"/>
          <w:rtl/>
        </w:rPr>
        <w:t>מרצה:</w:t>
      </w:r>
      <w:r w:rsidRPr="000D704C">
        <w:rPr>
          <w:rFonts w:asciiTheme="minorHAnsi" w:eastAsia="Times New Roman" w:hAnsiTheme="minorHAnsi" w:cstheme="minorHAnsi"/>
          <w:i/>
          <w:iCs/>
          <w:sz w:val="28"/>
          <w:szCs w:val="28"/>
          <w:u w:color="000000"/>
          <w:rtl/>
        </w:rPr>
        <w:t xml:space="preserve"> </w:t>
      </w:r>
      <w:r w:rsidR="000D704C" w:rsidRPr="000D704C">
        <w:rPr>
          <w:rFonts w:asciiTheme="minorHAnsi" w:eastAsia="Times New Roman" w:hAnsiTheme="minorHAnsi" w:cstheme="minorHAnsi" w:hint="cs"/>
          <w:sz w:val="28"/>
          <w:szCs w:val="28"/>
          <w:u w:color="000000"/>
          <w:rtl/>
        </w:rPr>
        <w:t xml:space="preserve">ד"ר </w:t>
      </w:r>
      <w:r w:rsidRPr="00A73A23">
        <w:rPr>
          <w:rFonts w:asciiTheme="minorHAnsi" w:eastAsia="Times New Roman" w:hAnsiTheme="minorHAnsi" w:cstheme="minorHAnsi"/>
          <w:sz w:val="28"/>
          <w:szCs w:val="28"/>
          <w:u w:color="000000"/>
          <w:rtl/>
        </w:rPr>
        <w:t>מירב ויס-סידי</w:t>
      </w:r>
    </w:p>
    <w:p w14:paraId="0DE5A97C" w14:textId="17CB30F7" w:rsidR="00A73A23" w:rsidRPr="00A73A23" w:rsidRDefault="00A73A23" w:rsidP="000D704C">
      <w:pPr>
        <w:spacing w:after="0" w:line="276" w:lineRule="auto"/>
        <w:ind w:left="-3" w:right="6096" w:hanging="4"/>
        <w:jc w:val="left"/>
        <w:rPr>
          <w:rFonts w:asciiTheme="minorHAnsi" w:eastAsia="Times New Roman" w:hAnsiTheme="minorHAnsi" w:cstheme="minorHAnsi"/>
          <w:sz w:val="28"/>
          <w:szCs w:val="28"/>
          <w:u w:color="000000"/>
        </w:rPr>
      </w:pPr>
      <w:r w:rsidRPr="00A73A23">
        <w:rPr>
          <w:rFonts w:asciiTheme="minorHAnsi" w:eastAsia="Times New Roman" w:hAnsiTheme="minorHAnsi" w:cstheme="minorHAnsi"/>
          <w:sz w:val="28"/>
          <w:szCs w:val="28"/>
          <w:u w:val="single" w:color="000000"/>
          <w:rtl/>
        </w:rPr>
        <w:t xml:space="preserve">מייל: </w:t>
      </w:r>
      <w:r w:rsidRPr="00A73A23">
        <w:rPr>
          <w:rFonts w:asciiTheme="minorHAnsi" w:eastAsia="Times New Roman" w:hAnsiTheme="minorHAnsi" w:cstheme="minorHAnsi"/>
          <w:sz w:val="28"/>
          <w:szCs w:val="28"/>
          <w:u w:color="000000"/>
        </w:rPr>
        <w:t>weisssid@post.bgu.ac.il</w:t>
      </w:r>
    </w:p>
    <w:p w14:paraId="1645FAAA" w14:textId="7F8DC6D5" w:rsidR="00A73A23" w:rsidRPr="00A73A23" w:rsidRDefault="00A73A23" w:rsidP="000D704C">
      <w:pPr>
        <w:spacing w:after="0" w:line="276" w:lineRule="auto"/>
        <w:ind w:left="-3" w:right="3686" w:hanging="4"/>
        <w:jc w:val="left"/>
        <w:rPr>
          <w:rFonts w:asciiTheme="minorHAnsi" w:eastAsia="Times New Roman" w:hAnsiTheme="minorHAnsi" w:cstheme="minorHAnsi"/>
          <w:sz w:val="28"/>
          <w:szCs w:val="28"/>
          <w:u w:color="000000"/>
          <w:rtl/>
        </w:rPr>
      </w:pPr>
      <w:r w:rsidRPr="00A73A23">
        <w:rPr>
          <w:rFonts w:asciiTheme="minorHAnsi" w:eastAsia="Times New Roman" w:hAnsiTheme="minorHAnsi" w:cstheme="minorHAnsi"/>
          <w:sz w:val="28"/>
          <w:szCs w:val="28"/>
          <w:u w:val="single" w:color="000000"/>
          <w:rtl/>
        </w:rPr>
        <w:t xml:space="preserve">שעת קבלה: </w:t>
      </w:r>
      <w:r w:rsidRPr="00A73A23">
        <w:rPr>
          <w:rFonts w:asciiTheme="minorHAnsi" w:eastAsia="Times New Roman" w:hAnsiTheme="minorHAnsi" w:cstheme="minorHAnsi"/>
          <w:sz w:val="28"/>
          <w:szCs w:val="28"/>
          <w:u w:color="000000"/>
          <w:rtl/>
        </w:rPr>
        <w:t xml:space="preserve"> </w:t>
      </w:r>
      <w:r w:rsidR="000D704C">
        <w:rPr>
          <w:rFonts w:asciiTheme="minorHAnsi" w:eastAsia="Times New Roman" w:hAnsiTheme="minorHAnsi" w:cstheme="minorHAnsi" w:hint="cs"/>
          <w:sz w:val="28"/>
          <w:szCs w:val="28"/>
          <w:u w:color="000000"/>
          <w:rtl/>
        </w:rPr>
        <w:t>בתיאום מראש במייל</w:t>
      </w:r>
    </w:p>
    <w:p w14:paraId="06B89DA2" w14:textId="77777777" w:rsidR="008B45AE" w:rsidRPr="00A73A23" w:rsidRDefault="008B45AE" w:rsidP="000D704C">
      <w:pPr>
        <w:spacing w:after="0" w:line="360" w:lineRule="auto"/>
        <w:ind w:left="-3" w:right="7352" w:hanging="4"/>
        <w:jc w:val="left"/>
        <w:rPr>
          <w:rFonts w:asciiTheme="minorHAnsi" w:hAnsiTheme="minorHAnsi" w:cstheme="minorHAnsi"/>
          <w:sz w:val="28"/>
          <w:szCs w:val="28"/>
        </w:rPr>
      </w:pPr>
    </w:p>
    <w:p w14:paraId="0E088651" w14:textId="77777777" w:rsidR="000D704C" w:rsidRPr="000D704C" w:rsidRDefault="000D704C" w:rsidP="000D704C">
      <w:pPr>
        <w:pStyle w:val="Heading9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u w:val="none"/>
          <w:rtl/>
        </w:rPr>
      </w:pPr>
      <w:r w:rsidRPr="000D704C">
        <w:rPr>
          <w:rFonts w:asciiTheme="minorBidi" w:hAnsiTheme="minorBidi" w:cstheme="minorBidi"/>
          <w:sz w:val="24"/>
          <w:szCs w:val="24"/>
          <w:u w:val="none"/>
          <w:rtl/>
        </w:rPr>
        <w:t>מטרות הקורס:</w:t>
      </w:r>
    </w:p>
    <w:p w14:paraId="781581E7" w14:textId="77777777" w:rsidR="000D704C" w:rsidRPr="000D704C" w:rsidRDefault="000D704C" w:rsidP="000D704C">
      <w:pPr>
        <w:pStyle w:val="bullets"/>
        <w:numPr>
          <w:ilvl w:val="0"/>
          <w:numId w:val="2"/>
        </w:numPr>
        <w:bidi/>
        <w:spacing w:before="0" w:beforeAutospacing="0" w:after="0" w:afterAutospacing="0" w:line="360" w:lineRule="auto"/>
        <w:ind w:right="225"/>
        <w:rPr>
          <w:rFonts w:asciiTheme="minorBidi" w:hAnsiTheme="minorBidi" w:cstheme="minorBidi"/>
          <w:lang w:eastAsia="he-IL"/>
        </w:rPr>
      </w:pPr>
      <w:r w:rsidRPr="000D704C">
        <w:rPr>
          <w:rFonts w:asciiTheme="minorBidi" w:hAnsiTheme="minorBidi" w:cstheme="minorBidi"/>
          <w:rtl/>
          <w:lang w:eastAsia="he-IL"/>
        </w:rPr>
        <w:t>ללמד מושגי יסוד וטרמינולוגיה בסיסית המשמשים ככלי ניתוח בניהול בכלל ובשיווק בפרט</w:t>
      </w:r>
    </w:p>
    <w:p w14:paraId="6C2568C3" w14:textId="77777777" w:rsidR="000D704C" w:rsidRPr="000D704C" w:rsidRDefault="000D704C" w:rsidP="000D704C">
      <w:pPr>
        <w:pStyle w:val="bullets"/>
        <w:numPr>
          <w:ilvl w:val="0"/>
          <w:numId w:val="2"/>
        </w:numPr>
        <w:bidi/>
        <w:spacing w:before="0" w:beforeAutospacing="0" w:after="0" w:afterAutospacing="0" w:line="360" w:lineRule="auto"/>
        <w:ind w:right="225"/>
        <w:rPr>
          <w:rFonts w:asciiTheme="minorBidi" w:hAnsiTheme="minorBidi" w:cstheme="minorBidi"/>
          <w:lang w:eastAsia="he-IL"/>
        </w:rPr>
      </w:pPr>
      <w:r w:rsidRPr="000D704C">
        <w:rPr>
          <w:rFonts w:asciiTheme="minorBidi" w:hAnsiTheme="minorBidi" w:cstheme="minorBidi"/>
          <w:rtl/>
          <w:lang w:eastAsia="he-IL"/>
        </w:rPr>
        <w:t>להציג את תהליכי התכנון, כלי הניתוח והמודלים המקובלים כדי לקבל החלטות שיווקיות</w:t>
      </w:r>
    </w:p>
    <w:p w14:paraId="7230E5C4" w14:textId="77777777" w:rsidR="000D704C" w:rsidRPr="000D704C" w:rsidRDefault="000D704C" w:rsidP="000D704C">
      <w:pPr>
        <w:pStyle w:val="bullets"/>
        <w:numPr>
          <w:ilvl w:val="0"/>
          <w:numId w:val="2"/>
        </w:numPr>
        <w:bidi/>
        <w:spacing w:before="0" w:beforeAutospacing="0" w:after="0" w:afterAutospacing="0" w:line="360" w:lineRule="auto"/>
        <w:ind w:right="225"/>
        <w:rPr>
          <w:rFonts w:asciiTheme="minorBidi" w:hAnsiTheme="minorBidi" w:cstheme="minorBidi"/>
          <w:lang w:eastAsia="he-IL"/>
        </w:rPr>
      </w:pPr>
      <w:r w:rsidRPr="000D704C">
        <w:rPr>
          <w:rFonts w:asciiTheme="minorBidi" w:hAnsiTheme="minorBidi" w:cstheme="minorBidi"/>
          <w:rtl/>
          <w:lang w:eastAsia="he-IL"/>
        </w:rPr>
        <w:t xml:space="preserve">הבניית תשתית תיאורטית להבנת תהליכים שיווקיים והבנת הערך במחקר שיווקי </w:t>
      </w:r>
    </w:p>
    <w:p w14:paraId="58EB83D1" w14:textId="77777777" w:rsidR="000D704C" w:rsidRPr="000D704C" w:rsidRDefault="000D704C" w:rsidP="000D704C">
      <w:pPr>
        <w:pStyle w:val="bullets"/>
        <w:numPr>
          <w:ilvl w:val="0"/>
          <w:numId w:val="2"/>
        </w:numPr>
        <w:bidi/>
        <w:spacing w:before="0" w:beforeAutospacing="0" w:after="0" w:afterAutospacing="0" w:line="360" w:lineRule="auto"/>
        <w:ind w:right="225"/>
        <w:rPr>
          <w:rFonts w:asciiTheme="minorBidi" w:hAnsiTheme="minorBidi" w:cstheme="minorBidi"/>
          <w:lang w:eastAsia="he-IL"/>
        </w:rPr>
      </w:pPr>
      <w:r w:rsidRPr="000D704C">
        <w:rPr>
          <w:rFonts w:asciiTheme="minorBidi" w:hAnsiTheme="minorBidi" w:cstheme="minorBidi"/>
          <w:rtl/>
          <w:lang w:eastAsia="he-IL"/>
        </w:rPr>
        <w:t>לזהות ולנתח החלטות מפתח שניצבות בפני מנהלי שיווק</w:t>
      </w:r>
    </w:p>
    <w:p w14:paraId="5E2CCD41" w14:textId="77777777" w:rsidR="000D704C" w:rsidRPr="000D704C" w:rsidRDefault="000D704C" w:rsidP="000D704C">
      <w:pPr>
        <w:pStyle w:val="bullets"/>
        <w:numPr>
          <w:ilvl w:val="0"/>
          <w:numId w:val="2"/>
        </w:numPr>
        <w:bidi/>
        <w:spacing w:before="0" w:beforeAutospacing="0" w:after="0" w:afterAutospacing="0" w:line="360" w:lineRule="auto"/>
        <w:ind w:right="225"/>
        <w:rPr>
          <w:rFonts w:asciiTheme="minorBidi" w:hAnsiTheme="minorBidi" w:cstheme="minorBidi"/>
          <w:lang w:eastAsia="he-IL"/>
        </w:rPr>
      </w:pPr>
      <w:r w:rsidRPr="000D704C">
        <w:rPr>
          <w:rFonts w:asciiTheme="minorBidi" w:hAnsiTheme="minorBidi" w:cstheme="minorBidi"/>
          <w:rtl/>
          <w:lang w:eastAsia="he-IL"/>
        </w:rPr>
        <w:t>להתנסות בתהליך של ניתוח תמונת מצב שיווקית, ולנסח אסטרטגיה שיווקית</w:t>
      </w:r>
    </w:p>
    <w:p w14:paraId="77CB18C4" w14:textId="77777777" w:rsidR="000D704C" w:rsidRPr="000D704C" w:rsidRDefault="000D704C" w:rsidP="000D704C">
      <w:pPr>
        <w:pStyle w:val="bullets"/>
        <w:numPr>
          <w:ilvl w:val="0"/>
          <w:numId w:val="2"/>
        </w:numPr>
        <w:bidi/>
        <w:spacing w:before="0" w:beforeAutospacing="0" w:after="0" w:afterAutospacing="0" w:line="360" w:lineRule="auto"/>
        <w:ind w:right="225"/>
        <w:rPr>
          <w:rFonts w:asciiTheme="minorBidi" w:hAnsiTheme="minorBidi" w:cstheme="minorBidi"/>
          <w:lang w:eastAsia="he-IL"/>
        </w:rPr>
      </w:pPr>
      <w:r w:rsidRPr="000D704C">
        <w:rPr>
          <w:rFonts w:asciiTheme="minorBidi" w:hAnsiTheme="minorBidi" w:cstheme="minorBidi"/>
          <w:rtl/>
          <w:lang w:eastAsia="he-IL"/>
        </w:rPr>
        <w:t>לכתוב תכנית שיווק מתאימה</w:t>
      </w:r>
    </w:p>
    <w:p w14:paraId="45821575" w14:textId="77777777" w:rsidR="000D704C" w:rsidRPr="000D704C" w:rsidRDefault="000D704C" w:rsidP="000D704C">
      <w:pPr>
        <w:spacing w:before="60" w:line="360" w:lineRule="auto"/>
        <w:ind w:left="690" w:right="690"/>
        <w:jc w:val="left"/>
        <w:rPr>
          <w:rFonts w:asciiTheme="minorBidi" w:hAnsiTheme="minorBidi" w:cstheme="minorBidi"/>
          <w:sz w:val="24"/>
          <w:szCs w:val="24"/>
        </w:rPr>
      </w:pPr>
    </w:p>
    <w:p w14:paraId="2A7E05E4" w14:textId="77777777" w:rsidR="000D704C" w:rsidRPr="000D704C" w:rsidRDefault="000D704C" w:rsidP="000D704C">
      <w:pPr>
        <w:spacing w:line="360" w:lineRule="auto"/>
        <w:contextualSpacing/>
        <w:jc w:val="left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D704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תוצרי למידה: </w:t>
      </w:r>
    </w:p>
    <w:p w14:paraId="3FB4D43E" w14:textId="77777777" w:rsidR="000D704C" w:rsidRPr="000D704C" w:rsidRDefault="000D704C" w:rsidP="000D704C">
      <w:pPr>
        <w:spacing w:before="60" w:line="360" w:lineRule="auto"/>
        <w:ind w:right="-142"/>
        <w:contextualSpacing/>
        <w:jc w:val="left"/>
        <w:rPr>
          <w:rFonts w:asciiTheme="minorBidi" w:hAnsiTheme="minorBidi" w:cstheme="minorBidi"/>
          <w:sz w:val="24"/>
          <w:szCs w:val="24"/>
          <w:rtl/>
        </w:rPr>
      </w:pPr>
      <w:r w:rsidRPr="000D704C">
        <w:rPr>
          <w:rFonts w:asciiTheme="minorBidi" w:hAnsiTheme="minorBidi" w:cstheme="minorBidi"/>
          <w:sz w:val="24"/>
          <w:szCs w:val="24"/>
          <w:rtl/>
        </w:rPr>
        <w:t>על הסטודנטים להיות מסוגלים:</w:t>
      </w:r>
    </w:p>
    <w:p w14:paraId="173F3541" w14:textId="77777777" w:rsidR="000D704C" w:rsidRPr="000D704C" w:rsidRDefault="000D704C" w:rsidP="000D704C">
      <w:pPr>
        <w:pStyle w:val="ListParagraph"/>
        <w:numPr>
          <w:ilvl w:val="0"/>
          <w:numId w:val="3"/>
        </w:numPr>
        <w:spacing w:before="60" w:line="360" w:lineRule="auto"/>
        <w:ind w:right="-142"/>
        <w:jc w:val="left"/>
        <w:rPr>
          <w:rFonts w:asciiTheme="minorBidi" w:hAnsiTheme="minorBidi" w:cstheme="minorBidi"/>
          <w:sz w:val="24"/>
          <w:szCs w:val="24"/>
          <w:rtl/>
        </w:rPr>
      </w:pPr>
      <w:r w:rsidRPr="000D704C">
        <w:rPr>
          <w:rFonts w:asciiTheme="minorBidi" w:hAnsiTheme="minorBidi" w:cstheme="minorBidi"/>
          <w:sz w:val="24"/>
          <w:szCs w:val="24"/>
          <w:rtl/>
        </w:rPr>
        <w:t>לדעת להשתמש באופן תקני ונכון במושגי היסוד, להפנים ולהבין את ה"שפה השיווקית".</w:t>
      </w:r>
    </w:p>
    <w:p w14:paraId="6EEAB336" w14:textId="77777777" w:rsidR="000D704C" w:rsidRPr="000D704C" w:rsidRDefault="000D704C" w:rsidP="000D704C">
      <w:pPr>
        <w:pStyle w:val="ListParagraph"/>
        <w:numPr>
          <w:ilvl w:val="0"/>
          <w:numId w:val="3"/>
        </w:numPr>
        <w:spacing w:before="60" w:line="360" w:lineRule="auto"/>
        <w:ind w:right="-142"/>
        <w:jc w:val="left"/>
        <w:rPr>
          <w:rFonts w:asciiTheme="minorBidi" w:hAnsiTheme="minorBidi" w:cstheme="minorBidi"/>
          <w:sz w:val="24"/>
          <w:szCs w:val="24"/>
          <w:rtl/>
        </w:rPr>
      </w:pPr>
      <w:r w:rsidRPr="000D704C">
        <w:rPr>
          <w:rFonts w:asciiTheme="minorBidi" w:hAnsiTheme="minorBidi" w:cstheme="minorBidi"/>
          <w:sz w:val="24"/>
          <w:szCs w:val="24"/>
          <w:rtl/>
        </w:rPr>
        <w:t>לפתח מיומנות של ניתוח מקרה שיווקי תוך שימוש בכלים ובתיאוריות שנלמדו.</w:t>
      </w:r>
    </w:p>
    <w:p w14:paraId="3CEA0C17" w14:textId="77777777" w:rsidR="000D704C" w:rsidRPr="000D704C" w:rsidRDefault="000D704C" w:rsidP="000D704C">
      <w:pPr>
        <w:pStyle w:val="ListParagraph"/>
        <w:numPr>
          <w:ilvl w:val="0"/>
          <w:numId w:val="3"/>
        </w:numPr>
        <w:spacing w:before="60" w:line="360" w:lineRule="auto"/>
        <w:ind w:right="-142"/>
        <w:jc w:val="left"/>
        <w:rPr>
          <w:rFonts w:asciiTheme="minorBidi" w:hAnsiTheme="minorBidi" w:cstheme="minorBidi"/>
          <w:sz w:val="24"/>
          <w:szCs w:val="24"/>
          <w:rtl/>
        </w:rPr>
      </w:pPr>
      <w:r w:rsidRPr="000D704C">
        <w:rPr>
          <w:rFonts w:asciiTheme="minorBidi" w:hAnsiTheme="minorBidi" w:cstheme="minorBidi"/>
          <w:sz w:val="24"/>
          <w:szCs w:val="24"/>
          <w:rtl/>
        </w:rPr>
        <w:t>לפתח חשיבה ביקורתית על-ידי אינטגרציה של הכלים התכנוניים, שימוש בכלי המחקר ובניית תכנית שיווקית.</w:t>
      </w:r>
    </w:p>
    <w:p w14:paraId="79DE905D" w14:textId="77777777" w:rsidR="000D704C" w:rsidRPr="000D704C" w:rsidRDefault="000D704C" w:rsidP="000D704C">
      <w:pPr>
        <w:pStyle w:val="ListParagraph"/>
        <w:numPr>
          <w:ilvl w:val="0"/>
          <w:numId w:val="3"/>
        </w:numPr>
        <w:spacing w:before="60" w:line="360" w:lineRule="auto"/>
        <w:ind w:right="-142"/>
        <w:jc w:val="left"/>
        <w:rPr>
          <w:rFonts w:asciiTheme="minorBidi" w:hAnsiTheme="minorBidi" w:cstheme="minorBidi"/>
          <w:sz w:val="24"/>
          <w:szCs w:val="24"/>
          <w:rtl/>
        </w:rPr>
      </w:pPr>
      <w:r w:rsidRPr="000D704C">
        <w:rPr>
          <w:rFonts w:asciiTheme="minorBidi" w:hAnsiTheme="minorBidi" w:cstheme="minorBidi"/>
          <w:sz w:val="24"/>
          <w:szCs w:val="24"/>
          <w:rtl/>
        </w:rPr>
        <w:t xml:space="preserve">לתרגל מיומנות ניתוח ויישום על-ידי מקרי-בוחן מהעולם, ובאמצעות הדיונים המשותפים.  </w:t>
      </w:r>
    </w:p>
    <w:p w14:paraId="35109625" w14:textId="77777777" w:rsidR="007F405A" w:rsidRPr="00A73A23" w:rsidRDefault="008B45AE" w:rsidP="000D704C">
      <w:pPr>
        <w:spacing w:after="146" w:line="276" w:lineRule="auto"/>
        <w:ind w:right="15"/>
        <w:jc w:val="left"/>
        <w:rPr>
          <w:rFonts w:asciiTheme="minorHAnsi" w:hAnsiTheme="minorHAnsi" w:cstheme="minorHAnsi"/>
          <w:sz w:val="24"/>
          <w:szCs w:val="24"/>
        </w:rPr>
      </w:pPr>
      <w:r w:rsidRPr="00A73A23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280984F3" w14:textId="77777777" w:rsidR="000D704C" w:rsidRPr="000D704C" w:rsidRDefault="000D704C">
      <w:pPr>
        <w:bidi w:val="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  <w:u w:color="000000"/>
          <w:rtl/>
        </w:rPr>
      </w:pPr>
      <w:r w:rsidRPr="000D704C">
        <w:rPr>
          <w:rFonts w:asciiTheme="minorHAnsi" w:eastAsia="Times New Roman" w:hAnsiTheme="minorHAnsi" w:cstheme="minorHAnsi"/>
          <w:b/>
          <w:bCs/>
          <w:sz w:val="24"/>
          <w:szCs w:val="24"/>
          <w:u w:color="000000"/>
          <w:rtl/>
        </w:rPr>
        <w:br w:type="page"/>
      </w:r>
    </w:p>
    <w:p w14:paraId="585CC9CE" w14:textId="6EB81BA5" w:rsidR="007F405A" w:rsidRPr="000D704C" w:rsidRDefault="008B45AE" w:rsidP="000D704C">
      <w:pPr>
        <w:spacing w:after="157" w:line="360" w:lineRule="auto"/>
        <w:ind w:left="10" w:hanging="10"/>
        <w:jc w:val="left"/>
        <w:rPr>
          <w:rFonts w:asciiTheme="minorBidi" w:hAnsiTheme="minorBidi" w:cstheme="minorBidi"/>
          <w:sz w:val="24"/>
          <w:szCs w:val="24"/>
        </w:rPr>
      </w:pPr>
      <w:r w:rsidRPr="000D704C">
        <w:rPr>
          <w:rFonts w:asciiTheme="minorBidi" w:eastAsia="Times New Roman" w:hAnsiTheme="minorBidi" w:cstheme="minorBidi"/>
          <w:b/>
          <w:bCs/>
          <w:sz w:val="24"/>
          <w:szCs w:val="24"/>
          <w:u w:val="single" w:color="000000"/>
          <w:rtl/>
        </w:rPr>
        <w:lastRenderedPageBreak/>
        <w:t>מטלות הקורס</w:t>
      </w:r>
      <w:r w:rsidRPr="000D704C">
        <w:rPr>
          <w:rFonts w:asciiTheme="minorBidi" w:eastAsia="Times New Roman" w:hAnsiTheme="minorBidi" w:cstheme="minorBidi"/>
          <w:sz w:val="24"/>
          <w:szCs w:val="24"/>
          <w:rtl/>
        </w:rPr>
        <w:t xml:space="preserve">: : </w:t>
      </w:r>
    </w:p>
    <w:p w14:paraId="43EA093E" w14:textId="77777777" w:rsidR="000D704C" w:rsidRPr="000D704C" w:rsidRDefault="00A73A23" w:rsidP="000D704C">
      <w:pPr>
        <w:numPr>
          <w:ilvl w:val="0"/>
          <w:numId w:val="1"/>
        </w:numPr>
        <w:autoSpaceDE w:val="0"/>
        <w:autoSpaceDN w:val="0"/>
        <w:spacing w:after="0" w:line="360" w:lineRule="auto"/>
        <w:ind w:right="-262"/>
        <w:jc w:val="left"/>
        <w:rPr>
          <w:rFonts w:asciiTheme="minorBidi" w:eastAsia="Times New Roman" w:hAnsiTheme="minorBidi" w:cstheme="minorBidi"/>
          <w:sz w:val="24"/>
          <w:szCs w:val="24"/>
        </w:rPr>
      </w:pPr>
      <w:r w:rsidRPr="000D704C">
        <w:rPr>
          <w:rFonts w:asciiTheme="minorBidi" w:eastAsia="Times New Roman" w:hAnsiTheme="minorBidi" w:cstheme="minorBidi"/>
          <w:b/>
          <w:bCs/>
          <w:sz w:val="24"/>
          <w:szCs w:val="24"/>
          <w:rtl/>
        </w:rPr>
        <w:t>מבחן סופי</w:t>
      </w:r>
      <w:r w:rsidRPr="000D704C">
        <w:rPr>
          <w:rFonts w:asciiTheme="minorBidi" w:eastAsia="Times New Roman" w:hAnsiTheme="minorBidi" w:cstheme="minorBidi"/>
          <w:sz w:val="24"/>
          <w:szCs w:val="24"/>
          <w:rtl/>
        </w:rPr>
        <w:t xml:space="preserve"> המהווה 70% מהציון הסופי בקורס</w:t>
      </w:r>
      <w:smartTag w:uri="urn:schemas-microsoft-com:office:smarttags" w:element="PersonName">
        <w:r w:rsidRPr="000D704C">
          <w:rPr>
            <w:rFonts w:asciiTheme="minorBidi" w:eastAsia="Times New Roman" w:hAnsiTheme="minorBidi" w:cstheme="minorBidi"/>
            <w:sz w:val="24"/>
            <w:szCs w:val="24"/>
            <w:rtl/>
          </w:rPr>
          <w:t>.</w:t>
        </w:r>
      </w:smartTag>
      <w:r w:rsidRPr="000D704C">
        <w:rPr>
          <w:rFonts w:asciiTheme="minorBidi" w:eastAsia="Times New Roman" w:hAnsiTheme="minorBidi" w:cstheme="minorBidi"/>
          <w:sz w:val="24"/>
          <w:szCs w:val="24"/>
          <w:rtl/>
        </w:rPr>
        <w:t xml:space="preserve"> המבחן מתבסס על כל החומר בו נדון בהרצאות ומאמרי החובה שיינתנו במהלך הסמסטר. חובה לקבל במבחן ציון עובר בכדי לעבור את הקורס.</w:t>
      </w:r>
    </w:p>
    <w:p w14:paraId="7ACD4DF9" w14:textId="26538F95" w:rsidR="000D704C" w:rsidRPr="000D704C" w:rsidRDefault="00A73A23" w:rsidP="000D704C">
      <w:pPr>
        <w:numPr>
          <w:ilvl w:val="0"/>
          <w:numId w:val="1"/>
        </w:numPr>
        <w:autoSpaceDE w:val="0"/>
        <w:autoSpaceDN w:val="0"/>
        <w:spacing w:after="0" w:line="360" w:lineRule="auto"/>
        <w:ind w:right="-262"/>
        <w:jc w:val="left"/>
        <w:rPr>
          <w:rFonts w:asciiTheme="minorBidi" w:eastAsia="Times New Roman" w:hAnsiTheme="minorBidi" w:cstheme="minorBidi"/>
          <w:sz w:val="24"/>
          <w:szCs w:val="24"/>
          <w:rtl/>
        </w:rPr>
      </w:pPr>
      <w:r w:rsidRPr="000D704C">
        <w:rPr>
          <w:rFonts w:asciiTheme="minorBidi" w:eastAsia="Times New Roman" w:hAnsiTheme="minorBidi" w:cstheme="minorBidi"/>
          <w:b/>
          <w:bCs/>
          <w:sz w:val="24"/>
          <w:szCs w:val="24"/>
          <w:rtl/>
        </w:rPr>
        <w:t>השתתפות פעילה</w:t>
      </w:r>
      <w:r w:rsidRPr="000D704C">
        <w:rPr>
          <w:rFonts w:asciiTheme="minorBidi" w:eastAsia="Times New Roman" w:hAnsiTheme="minorBidi" w:cstheme="minorBidi"/>
          <w:sz w:val="24"/>
          <w:szCs w:val="24"/>
          <w:rtl/>
        </w:rPr>
        <w:t xml:space="preserve"> – </w:t>
      </w:r>
      <w:r w:rsidR="000D704C" w:rsidRPr="000D704C">
        <w:rPr>
          <w:rFonts w:asciiTheme="minorBidi" w:eastAsia="Times New Roman" w:hAnsiTheme="minorBidi" w:cstheme="minorBidi"/>
          <w:sz w:val="24"/>
          <w:szCs w:val="24"/>
          <w:rtl/>
        </w:rPr>
        <w:t>3</w:t>
      </w:r>
      <w:r w:rsidRPr="000D704C">
        <w:rPr>
          <w:rFonts w:asciiTheme="minorBidi" w:eastAsia="Times New Roman" w:hAnsiTheme="minorBidi" w:cstheme="minorBidi"/>
          <w:sz w:val="24"/>
          <w:szCs w:val="24"/>
          <w:rtl/>
        </w:rPr>
        <w:t xml:space="preserve">0% </w:t>
      </w:r>
      <w:r w:rsidR="000D704C" w:rsidRPr="000D704C">
        <w:rPr>
          <w:rFonts w:asciiTheme="minorBidi" w:eastAsia="Times New Roman" w:hAnsiTheme="minorBidi" w:cstheme="minorBidi"/>
          <w:sz w:val="24"/>
          <w:szCs w:val="24"/>
          <w:u w:val="single"/>
          <w:rtl/>
        </w:rPr>
        <w:t>השתתפות פעילה בפעילויות הקורס בסביבה הדיגיטאלית</w:t>
      </w:r>
      <w:r w:rsidR="000D704C" w:rsidRPr="000D704C">
        <w:rPr>
          <w:rFonts w:asciiTheme="minorBidi" w:eastAsia="Times New Roman" w:hAnsiTheme="minorBidi" w:cstheme="minorBidi"/>
          <w:sz w:val="24"/>
          <w:szCs w:val="24"/>
          <w:rtl/>
        </w:rPr>
        <w:t>, דיונים בשיעורים והשתתפות פעילה בפורום, במבדקים ובסקרים ומחקרים ב-</w:t>
      </w:r>
      <w:r w:rsidR="000D704C" w:rsidRPr="000D704C">
        <w:rPr>
          <w:rFonts w:asciiTheme="minorBidi" w:eastAsia="Times New Roman" w:hAnsiTheme="minorBidi" w:cstheme="minorBidi"/>
          <w:sz w:val="24"/>
          <w:szCs w:val="24"/>
        </w:rPr>
        <w:t>Moodle</w:t>
      </w:r>
      <w:r w:rsidR="000D704C" w:rsidRPr="000D704C">
        <w:rPr>
          <w:rFonts w:asciiTheme="minorBidi" w:eastAsia="Times New Roman" w:hAnsiTheme="minorBidi" w:cstheme="minorBidi"/>
          <w:sz w:val="24"/>
          <w:szCs w:val="24"/>
          <w:rtl/>
        </w:rPr>
        <w:t>.</w:t>
      </w:r>
    </w:p>
    <w:p w14:paraId="7A86A69F" w14:textId="4B579A75" w:rsidR="00A73A23" w:rsidRPr="000D704C" w:rsidRDefault="00A73A23" w:rsidP="000D704C">
      <w:pPr>
        <w:numPr>
          <w:ilvl w:val="0"/>
          <w:numId w:val="1"/>
        </w:numPr>
        <w:autoSpaceDE w:val="0"/>
        <w:autoSpaceDN w:val="0"/>
        <w:spacing w:after="0" w:line="360" w:lineRule="auto"/>
        <w:ind w:right="-262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0D704C">
        <w:rPr>
          <w:rFonts w:asciiTheme="minorBidi" w:eastAsia="Times New Roman" w:hAnsiTheme="minorBidi" w:cstheme="minorBidi"/>
          <w:b/>
          <w:bCs/>
          <w:sz w:val="24"/>
          <w:szCs w:val="24"/>
          <w:rtl/>
        </w:rPr>
        <w:t xml:space="preserve">קריאה שוטפת </w:t>
      </w:r>
      <w:r w:rsidRPr="000D704C">
        <w:rPr>
          <w:rFonts w:asciiTheme="minorBidi" w:eastAsia="Times New Roman" w:hAnsiTheme="minorBidi" w:cstheme="minorBidi"/>
          <w:sz w:val="24"/>
          <w:szCs w:val="24"/>
          <w:rtl/>
        </w:rPr>
        <w:t>של חומרי הקורס, וכניסה לסביבת הקורס ב-</w:t>
      </w:r>
      <w:r w:rsidRPr="000D704C">
        <w:rPr>
          <w:rFonts w:asciiTheme="minorBidi" w:eastAsia="Times New Roman" w:hAnsiTheme="minorBidi" w:cstheme="minorBidi"/>
          <w:sz w:val="24"/>
          <w:szCs w:val="24"/>
        </w:rPr>
        <w:t>Moodle</w:t>
      </w:r>
      <w:r w:rsidRPr="000D704C">
        <w:rPr>
          <w:rFonts w:asciiTheme="minorBidi" w:eastAsia="Times New Roman" w:hAnsiTheme="minorBidi" w:cstheme="minorBidi"/>
          <w:sz w:val="24"/>
          <w:szCs w:val="24"/>
          <w:rtl/>
        </w:rPr>
        <w:t>.</w:t>
      </w:r>
    </w:p>
    <w:p w14:paraId="2300AAE5" w14:textId="2C140FA4" w:rsidR="007F405A" w:rsidRPr="000D704C" w:rsidRDefault="007F405A" w:rsidP="000D704C">
      <w:pPr>
        <w:spacing w:after="98" w:line="360" w:lineRule="auto"/>
        <w:ind w:right="15"/>
        <w:jc w:val="left"/>
        <w:rPr>
          <w:rFonts w:asciiTheme="minorBidi" w:hAnsiTheme="minorBidi" w:cstheme="minorBidi"/>
          <w:sz w:val="24"/>
          <w:szCs w:val="24"/>
        </w:rPr>
      </w:pPr>
    </w:p>
    <w:p w14:paraId="6BA8CC5C" w14:textId="77777777" w:rsidR="007F405A" w:rsidRPr="000D704C" w:rsidRDefault="008B45AE" w:rsidP="000D704C">
      <w:pPr>
        <w:spacing w:after="115" w:line="360" w:lineRule="auto"/>
        <w:ind w:left="10" w:hanging="10"/>
        <w:jc w:val="left"/>
        <w:rPr>
          <w:rFonts w:asciiTheme="minorBidi" w:hAnsiTheme="minorBidi" w:cstheme="minorBidi"/>
          <w:sz w:val="24"/>
          <w:szCs w:val="24"/>
        </w:rPr>
      </w:pPr>
      <w:r w:rsidRPr="000D704C">
        <w:rPr>
          <w:rFonts w:asciiTheme="minorBidi" w:eastAsia="Times New Roman" w:hAnsiTheme="minorBidi" w:cstheme="minorBidi"/>
          <w:b/>
          <w:bCs/>
          <w:sz w:val="24"/>
          <w:szCs w:val="24"/>
          <w:u w:val="single" w:color="000000"/>
          <w:rtl/>
        </w:rPr>
        <w:t>דרישות קדם:</w:t>
      </w:r>
      <w:r w:rsidRPr="000D704C">
        <w:rPr>
          <w:rFonts w:asciiTheme="minorBidi" w:eastAsia="Times New Roman" w:hAnsiTheme="minorBidi" w:cstheme="minorBidi"/>
          <w:b/>
          <w:bCs/>
          <w:sz w:val="24"/>
          <w:szCs w:val="24"/>
          <w:rtl/>
        </w:rPr>
        <w:t xml:space="preserve"> </w:t>
      </w:r>
    </w:p>
    <w:p w14:paraId="2CE0E67E" w14:textId="4FDADA56" w:rsidR="007F405A" w:rsidRPr="000D704C" w:rsidRDefault="008B45AE" w:rsidP="000D704C">
      <w:pPr>
        <w:spacing w:after="0" w:line="360" w:lineRule="auto"/>
        <w:ind w:left="-3" w:right="23" w:hanging="4"/>
        <w:jc w:val="left"/>
        <w:rPr>
          <w:rFonts w:asciiTheme="minorBidi" w:eastAsia="Times New Roman" w:hAnsiTheme="minorBidi" w:cstheme="minorBidi"/>
          <w:sz w:val="24"/>
          <w:szCs w:val="24"/>
          <w:rtl/>
        </w:rPr>
      </w:pPr>
      <w:r w:rsidRPr="000D704C">
        <w:rPr>
          <w:rFonts w:asciiTheme="minorBidi" w:eastAsia="Times New Roman" w:hAnsiTheme="minorBidi" w:cstheme="minorBidi"/>
          <w:sz w:val="24"/>
          <w:szCs w:val="24"/>
          <w:rtl/>
        </w:rPr>
        <w:t>סטודנטים שמתחילים את לימודיהם בשנת תש</w:t>
      </w:r>
      <w:r w:rsidR="000D704C" w:rsidRPr="000D704C">
        <w:rPr>
          <w:rFonts w:asciiTheme="minorBidi" w:eastAsia="Times New Roman" w:hAnsiTheme="minorBidi" w:cstheme="minorBidi"/>
          <w:sz w:val="24"/>
          <w:szCs w:val="24"/>
          <w:rtl/>
        </w:rPr>
        <w:t xml:space="preserve">פ"ב </w:t>
      </w:r>
      <w:r w:rsidRPr="000D704C">
        <w:rPr>
          <w:rFonts w:asciiTheme="minorBidi" w:eastAsia="Times New Roman" w:hAnsiTheme="minorBidi" w:cstheme="minorBidi"/>
          <w:sz w:val="24"/>
          <w:szCs w:val="24"/>
          <w:rtl/>
        </w:rPr>
        <w:t xml:space="preserve">מחויבים בדרישות קדם בהתאם למערכת השעות המובנית. דרישות אלה מפורטות בשנתון בטבלאות של כל מגמה. </w:t>
      </w:r>
    </w:p>
    <w:p w14:paraId="19F701E4" w14:textId="77777777" w:rsidR="000D704C" w:rsidRPr="000D704C" w:rsidRDefault="000D704C" w:rsidP="000D704C">
      <w:pPr>
        <w:spacing w:after="0" w:line="360" w:lineRule="auto"/>
        <w:ind w:left="-3" w:right="23" w:hanging="4"/>
        <w:jc w:val="left"/>
        <w:rPr>
          <w:rFonts w:asciiTheme="minorBidi" w:hAnsiTheme="minorBidi" w:cstheme="minorBidi"/>
          <w:sz w:val="24"/>
          <w:szCs w:val="24"/>
        </w:rPr>
      </w:pPr>
    </w:p>
    <w:p w14:paraId="01A79B27" w14:textId="77777777" w:rsidR="000D704C" w:rsidRPr="000D704C" w:rsidRDefault="008B45AE" w:rsidP="000D704C">
      <w:pPr>
        <w:spacing w:after="157" w:line="360" w:lineRule="auto"/>
        <w:ind w:left="10" w:hanging="10"/>
        <w:jc w:val="both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  <w:r w:rsidRPr="000D704C">
        <w:rPr>
          <w:rFonts w:asciiTheme="minorBidi" w:eastAsia="Times New Roman" w:hAnsiTheme="minorBidi" w:cstheme="minorBidi"/>
          <w:b/>
          <w:bCs/>
          <w:sz w:val="24"/>
          <w:szCs w:val="24"/>
          <w:u w:val="single" w:color="000000"/>
          <w:rtl/>
        </w:rPr>
        <w:t>ביבליוגרפיה:</w:t>
      </w:r>
      <w:r w:rsidRPr="000D704C">
        <w:rPr>
          <w:rFonts w:asciiTheme="minorBidi" w:eastAsia="Times New Roman" w:hAnsiTheme="minorBidi" w:cstheme="minorBidi"/>
          <w:b/>
          <w:bCs/>
          <w:sz w:val="24"/>
          <w:szCs w:val="24"/>
          <w:rtl/>
        </w:rPr>
        <w:t xml:space="preserve">  </w:t>
      </w:r>
    </w:p>
    <w:p w14:paraId="63A5B429" w14:textId="08C8F8DE" w:rsidR="000D704C" w:rsidRPr="000D704C" w:rsidRDefault="000D704C" w:rsidP="000D704C">
      <w:pPr>
        <w:spacing w:after="157" w:line="360" w:lineRule="auto"/>
        <w:ind w:left="10" w:hanging="10"/>
        <w:jc w:val="both"/>
        <w:rPr>
          <w:rFonts w:asciiTheme="minorBidi" w:eastAsia="Arial" w:hAnsiTheme="minorBidi" w:cstheme="minorBidi"/>
          <w:sz w:val="24"/>
          <w:szCs w:val="24"/>
          <w:rtl/>
        </w:rPr>
      </w:pPr>
      <w:r w:rsidRPr="000D704C">
        <w:rPr>
          <w:rFonts w:asciiTheme="minorBidi" w:eastAsia="Times New Roman" w:hAnsiTheme="minorBidi" w:cstheme="minorBidi"/>
          <w:b/>
          <w:bCs/>
          <w:sz w:val="24"/>
          <w:szCs w:val="24"/>
          <w:rtl/>
        </w:rPr>
        <w:t xml:space="preserve">עקרונות ניהול השיווק </w:t>
      </w:r>
      <w:r w:rsidRPr="000D704C">
        <w:rPr>
          <w:rFonts w:asciiTheme="minorBidi" w:eastAsia="Arial" w:hAnsiTheme="minorBidi" w:cstheme="minorBidi"/>
          <w:i/>
          <w:iCs/>
          <w:sz w:val="24"/>
          <w:szCs w:val="24"/>
          <w:rtl/>
        </w:rPr>
        <w:t xml:space="preserve"> </w:t>
      </w:r>
      <w:r w:rsidRPr="000D704C">
        <w:rPr>
          <w:rFonts w:asciiTheme="minorBidi" w:eastAsia="Arial" w:hAnsiTheme="minorBidi" w:cstheme="minorBidi"/>
          <w:sz w:val="24"/>
          <w:szCs w:val="24"/>
          <w:rtl/>
        </w:rPr>
        <w:t>/ קוטלר וקלר, הוצאת האוניברסיטה הפתוחה, (2020).</w:t>
      </w:r>
    </w:p>
    <w:p w14:paraId="07D4F3E0" w14:textId="5C852A90" w:rsidR="000D704C" w:rsidRPr="000D704C" w:rsidRDefault="000D704C" w:rsidP="000D704C">
      <w:pPr>
        <w:spacing w:after="157" w:line="360" w:lineRule="auto"/>
        <w:ind w:left="10" w:hanging="10"/>
        <w:jc w:val="both"/>
        <w:rPr>
          <w:rFonts w:asciiTheme="minorBidi" w:hAnsiTheme="minorBidi" w:cstheme="minorBidi"/>
          <w:sz w:val="24"/>
          <w:szCs w:val="24"/>
        </w:rPr>
      </w:pPr>
      <w:r w:rsidRPr="000D704C">
        <w:rPr>
          <w:rFonts w:asciiTheme="minorBidi" w:eastAsia="Times New Roman" w:hAnsiTheme="minorBidi" w:cstheme="minorBidi"/>
          <w:sz w:val="24"/>
          <w:szCs w:val="24"/>
          <w:rtl/>
        </w:rPr>
        <w:t>בספריה יש עותקים זמינים – כמו כן, קיימים עותקים דיגיטליים בקטלוג ספרי האוניברסיטה הפתוחה שבספרייה.</w:t>
      </w:r>
    </w:p>
    <w:p w14:paraId="6E8CFB7E" w14:textId="42DD6885" w:rsidR="000D704C" w:rsidRPr="000D704C" w:rsidRDefault="000D704C" w:rsidP="000D704C">
      <w:pPr>
        <w:spacing w:after="25" w:line="360" w:lineRule="auto"/>
        <w:ind w:left="4" w:right="454" w:hanging="4"/>
        <w:jc w:val="left"/>
        <w:rPr>
          <w:rFonts w:asciiTheme="minorBidi" w:eastAsia="Arial" w:hAnsiTheme="minorBidi" w:cstheme="minorBidi"/>
          <w:sz w:val="24"/>
          <w:szCs w:val="24"/>
        </w:rPr>
      </w:pPr>
      <w:r w:rsidRPr="000D704C">
        <w:rPr>
          <w:rFonts w:asciiTheme="minorBidi" w:eastAsia="Arial" w:hAnsiTheme="minorBidi" w:cstheme="minorBidi"/>
          <w:sz w:val="24"/>
          <w:szCs w:val="24"/>
          <w:rtl/>
        </w:rPr>
        <w:t>קיימת מהדורה מפורטת יותר באנגלית, והיא מומלצת לכל מי שאיננו מתקשה לקרוא באנגלית:</w:t>
      </w:r>
      <w:r w:rsidRPr="000D704C">
        <w:rPr>
          <w:rFonts w:asciiTheme="minorBidi" w:eastAsia="Arial" w:hAnsiTheme="minorBidi" w:cstheme="minorBidi"/>
          <w:sz w:val="24"/>
          <w:szCs w:val="24"/>
        </w:rPr>
        <w:fldChar w:fldCharType="begin"/>
      </w:r>
      <w:r w:rsidRPr="000D704C">
        <w:rPr>
          <w:rFonts w:asciiTheme="minorBidi" w:eastAsia="Arial" w:hAnsiTheme="minorBidi" w:cstheme="minorBidi"/>
          <w:sz w:val="24"/>
          <w:szCs w:val="24"/>
        </w:rPr>
        <w:instrText xml:space="preserve"> HYPERLINK "https://www.amazon.com/Marketing-Management-15th-Philip-Kotler/dp/0133856461/ref=sr_1_1?ie=UTF8&amp;qid=1534075806&amp;sr=8-1&amp;keywords=marketing+management+kotler+15th+edition" \o "Marketing Management (15th Edition)" </w:instrText>
      </w:r>
      <w:r w:rsidRPr="000D704C">
        <w:rPr>
          <w:rFonts w:asciiTheme="minorBidi" w:eastAsia="Arial" w:hAnsiTheme="minorBidi" w:cstheme="minorBidi"/>
          <w:sz w:val="24"/>
          <w:szCs w:val="24"/>
        </w:rPr>
        <w:fldChar w:fldCharType="separate"/>
      </w:r>
    </w:p>
    <w:p w14:paraId="3198F75A" w14:textId="77777777" w:rsidR="000D704C" w:rsidRPr="000D704C" w:rsidRDefault="000D704C" w:rsidP="000D704C">
      <w:pPr>
        <w:pStyle w:val="Heading2"/>
        <w:shd w:val="clear" w:color="auto" w:fill="FFFFFF"/>
        <w:bidi w:val="0"/>
        <w:spacing w:line="360" w:lineRule="auto"/>
        <w:rPr>
          <w:rFonts w:asciiTheme="minorBidi" w:eastAsia="Arial" w:hAnsiTheme="minorBidi" w:cstheme="minorBidi"/>
          <w:b/>
          <w:bCs/>
          <w:color w:val="000000"/>
          <w:sz w:val="24"/>
          <w:szCs w:val="24"/>
        </w:rPr>
      </w:pPr>
      <w:r w:rsidRPr="000D704C">
        <w:rPr>
          <w:rFonts w:asciiTheme="minorBidi" w:eastAsia="Arial" w:hAnsiTheme="minorBidi" w:cstheme="minorBidi"/>
          <w:b/>
          <w:bCs/>
          <w:color w:val="000000"/>
          <w:sz w:val="24"/>
          <w:szCs w:val="24"/>
        </w:rPr>
        <w:t xml:space="preserve">Marketing Management (15th Edition), </w:t>
      </w:r>
      <w:r w:rsidRPr="000D704C">
        <w:rPr>
          <w:rFonts w:asciiTheme="minorBidi" w:eastAsia="Arial" w:hAnsiTheme="minorBidi" w:cstheme="minorBidi"/>
          <w:b/>
          <w:bCs/>
          <w:color w:val="000000"/>
          <w:sz w:val="24"/>
          <w:szCs w:val="24"/>
        </w:rPr>
        <w:fldChar w:fldCharType="end"/>
      </w:r>
      <w:r w:rsidRPr="000D704C">
        <w:rPr>
          <w:rFonts w:asciiTheme="minorBidi" w:eastAsia="Arial" w:hAnsiTheme="minorBidi" w:cstheme="minorBidi"/>
          <w:color w:val="000000"/>
          <w:sz w:val="24"/>
          <w:szCs w:val="24"/>
        </w:rPr>
        <w:t>by</w:t>
      </w:r>
      <w:r w:rsidRPr="000D704C">
        <w:rPr>
          <w:rFonts w:asciiTheme="minorBidi" w:hAnsiTheme="minorBidi" w:cstheme="minorBidi"/>
          <w:sz w:val="24"/>
          <w:szCs w:val="24"/>
        </w:rPr>
        <w:t xml:space="preserve"> </w:t>
      </w:r>
      <w:hyperlink r:id="rId7" w:history="1">
        <w:r w:rsidRPr="000D704C">
          <w:rPr>
            <w:rFonts w:asciiTheme="minorBidi" w:eastAsia="Arial" w:hAnsiTheme="minorBidi" w:cstheme="minorBidi"/>
            <w:color w:val="000000"/>
            <w:sz w:val="24"/>
            <w:szCs w:val="24"/>
          </w:rPr>
          <w:t>Philip T. Kotler</w:t>
        </w:r>
      </w:hyperlink>
      <w:r w:rsidRPr="000D704C">
        <w:rPr>
          <w:rFonts w:asciiTheme="minorBidi" w:eastAsia="Arial" w:hAnsiTheme="minorBidi" w:cstheme="minorBidi"/>
          <w:color w:val="000000"/>
          <w:sz w:val="24"/>
          <w:szCs w:val="24"/>
        </w:rPr>
        <w:t> and </w:t>
      </w:r>
      <w:hyperlink r:id="rId8" w:history="1">
        <w:r w:rsidRPr="000D704C">
          <w:rPr>
            <w:rFonts w:asciiTheme="minorBidi" w:eastAsia="Arial" w:hAnsiTheme="minorBidi" w:cstheme="minorBidi"/>
            <w:color w:val="000000"/>
            <w:sz w:val="24"/>
            <w:szCs w:val="24"/>
          </w:rPr>
          <w:t>Kevin Lane Keller</w:t>
        </w:r>
      </w:hyperlink>
    </w:p>
    <w:p w14:paraId="0407EBFB" w14:textId="77777777" w:rsidR="000D704C" w:rsidRPr="000D704C" w:rsidRDefault="000D704C" w:rsidP="000D704C">
      <w:pPr>
        <w:spacing w:after="25" w:line="360" w:lineRule="auto"/>
        <w:ind w:left="4" w:right="454" w:hanging="4"/>
        <w:rPr>
          <w:rFonts w:asciiTheme="minorBidi" w:eastAsia="Arial" w:hAnsiTheme="minorBidi" w:cstheme="minorBidi"/>
          <w:sz w:val="24"/>
          <w:szCs w:val="24"/>
          <w:rtl/>
        </w:rPr>
      </w:pPr>
    </w:p>
    <w:p w14:paraId="72AFF29B" w14:textId="5EDD3C23" w:rsidR="007F405A" w:rsidRPr="000D704C" w:rsidRDefault="000D704C" w:rsidP="000D704C">
      <w:pPr>
        <w:spacing w:after="105" w:line="360" w:lineRule="auto"/>
        <w:ind w:left="-3" w:hanging="10"/>
        <w:jc w:val="left"/>
        <w:rPr>
          <w:rFonts w:asciiTheme="minorBidi" w:hAnsiTheme="minorBidi" w:cstheme="minorBidi"/>
          <w:sz w:val="24"/>
          <w:szCs w:val="24"/>
        </w:rPr>
      </w:pPr>
      <w:r w:rsidRPr="000D704C">
        <w:rPr>
          <w:rFonts w:asciiTheme="minorBidi" w:eastAsia="Times New Roman" w:hAnsiTheme="minorBidi" w:cstheme="minorBidi"/>
          <w:sz w:val="24"/>
          <w:szCs w:val="24"/>
          <w:rtl/>
        </w:rPr>
        <w:t xml:space="preserve">בנוסף, </w:t>
      </w:r>
      <w:r w:rsidR="008B45AE" w:rsidRPr="000D704C">
        <w:rPr>
          <w:rFonts w:asciiTheme="minorBidi" w:eastAsia="Times New Roman" w:hAnsiTheme="minorBidi" w:cstheme="minorBidi"/>
          <w:sz w:val="24"/>
          <w:szCs w:val="24"/>
          <w:rtl/>
        </w:rPr>
        <w:t>חומרי עזר</w:t>
      </w:r>
      <w:r w:rsidR="00A73A23" w:rsidRPr="000D704C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="008B45AE" w:rsidRPr="000D704C">
        <w:rPr>
          <w:rFonts w:asciiTheme="minorBidi" w:eastAsia="Times New Roman" w:hAnsiTheme="minorBidi" w:cstheme="minorBidi"/>
          <w:sz w:val="24"/>
          <w:szCs w:val="24"/>
          <w:rtl/>
        </w:rPr>
        <w:t>מאמרים וכתבות שיפורסמו במהלך הקורס</w:t>
      </w:r>
      <w:r w:rsidR="00A73A23" w:rsidRPr="000D704C">
        <w:rPr>
          <w:rFonts w:asciiTheme="minorBidi" w:eastAsia="Times New Roman" w:hAnsiTheme="minorBidi" w:cstheme="minorBidi"/>
          <w:sz w:val="24"/>
          <w:szCs w:val="24"/>
          <w:rtl/>
        </w:rPr>
        <w:t>.</w:t>
      </w:r>
    </w:p>
    <w:p w14:paraId="62FB196B" w14:textId="77777777" w:rsidR="007F405A" w:rsidRPr="000D704C" w:rsidRDefault="008B45AE" w:rsidP="000D704C">
      <w:pPr>
        <w:spacing w:after="100" w:line="360" w:lineRule="auto"/>
        <w:ind w:right="15"/>
        <w:jc w:val="left"/>
        <w:rPr>
          <w:rFonts w:asciiTheme="minorBidi" w:hAnsiTheme="minorBidi" w:cstheme="minorBidi"/>
          <w:sz w:val="24"/>
          <w:szCs w:val="24"/>
        </w:rPr>
      </w:pPr>
      <w:r w:rsidRPr="000D704C">
        <w:rPr>
          <w:rFonts w:asciiTheme="minorBidi" w:eastAsia="Times New Roman" w:hAnsiTheme="minorBidi" w:cstheme="minorBidi"/>
          <w:sz w:val="24"/>
          <w:szCs w:val="24"/>
        </w:rPr>
        <w:t xml:space="preserve">  </w:t>
      </w:r>
    </w:p>
    <w:p w14:paraId="31DFD63F" w14:textId="210019F1" w:rsidR="000D704C" w:rsidRDefault="000D704C">
      <w:pPr>
        <w:bidi w:val="0"/>
        <w:jc w:val="left"/>
        <w:rPr>
          <w:rFonts w:asciiTheme="minorHAnsi" w:eastAsia="Times New Roman" w:hAnsiTheme="minorHAnsi" w:cstheme="minorHAnsi"/>
          <w:sz w:val="24"/>
          <w:szCs w:val="24"/>
          <w:u w:val="single" w:color="000000"/>
          <w:rtl/>
        </w:rPr>
      </w:pPr>
      <w:r w:rsidRPr="000D704C">
        <w:rPr>
          <w:rFonts w:asciiTheme="minorBidi" w:eastAsia="Times New Roman" w:hAnsiTheme="minorBidi" w:cstheme="minorBidi"/>
          <w:sz w:val="24"/>
          <w:szCs w:val="24"/>
          <w:rtl/>
        </w:rPr>
        <w:br w:type="page"/>
      </w:r>
    </w:p>
    <w:p w14:paraId="1BEFFC5C" w14:textId="77777777" w:rsidR="00A73A23" w:rsidRPr="000D704C" w:rsidRDefault="00A73A23" w:rsidP="000D704C">
      <w:pPr>
        <w:spacing w:after="125" w:line="360" w:lineRule="auto"/>
        <w:ind w:left="1" w:right="250" w:hanging="1"/>
        <w:jc w:val="left"/>
        <w:rPr>
          <w:rFonts w:asciiTheme="minorBidi" w:eastAsia="Times New Roman" w:hAnsiTheme="minorBidi" w:cstheme="minorBidi"/>
          <w:sz w:val="24"/>
          <w:szCs w:val="24"/>
          <w:u w:val="single" w:color="000000"/>
          <w:rtl/>
        </w:rPr>
      </w:pPr>
    </w:p>
    <w:p w14:paraId="030396C9" w14:textId="7E376EAC" w:rsidR="007F405A" w:rsidRPr="000D704C" w:rsidRDefault="008B45AE" w:rsidP="000D704C">
      <w:pPr>
        <w:spacing w:after="125" w:line="360" w:lineRule="auto"/>
        <w:ind w:left="1" w:right="250" w:hanging="1"/>
        <w:jc w:val="left"/>
        <w:rPr>
          <w:rFonts w:asciiTheme="minorBidi" w:hAnsiTheme="minorBidi" w:cstheme="minorBidi"/>
        </w:rPr>
      </w:pPr>
      <w:r w:rsidRPr="000D704C">
        <w:rPr>
          <w:rFonts w:asciiTheme="minorBidi" w:eastAsia="Times New Roman" w:hAnsiTheme="minorBidi" w:cstheme="minorBidi"/>
          <w:sz w:val="24"/>
          <w:szCs w:val="24"/>
          <w:u w:val="single" w:color="000000"/>
          <w:rtl/>
        </w:rPr>
        <w:t>חומר קריאה על פי חלוקה לנושאים</w:t>
      </w:r>
      <w:r w:rsidRPr="000D704C">
        <w:rPr>
          <w:rFonts w:asciiTheme="minorBidi" w:eastAsia="Times New Roman" w:hAnsiTheme="minorBidi" w:cstheme="minorBidi"/>
          <w:sz w:val="24"/>
          <w:szCs w:val="24"/>
          <w:rtl/>
        </w:rPr>
        <w:t xml:space="preserve">:  </w:t>
      </w:r>
    </w:p>
    <w:p w14:paraId="4FEDED2D" w14:textId="77777777" w:rsidR="000D704C" w:rsidRPr="000D704C" w:rsidRDefault="000D704C" w:rsidP="000D704C">
      <w:pPr>
        <w:tabs>
          <w:tab w:val="left" w:pos="720"/>
          <w:tab w:val="left" w:pos="1728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line="360" w:lineRule="auto"/>
        <w:jc w:val="left"/>
        <w:rPr>
          <w:rFonts w:asciiTheme="minorBidi" w:hAnsiTheme="minorBidi" w:cstheme="minorBidi"/>
          <w:b/>
          <w:bCs/>
          <w:rtl/>
        </w:rPr>
      </w:pPr>
      <w:r w:rsidRPr="000D704C">
        <w:rPr>
          <w:rFonts w:asciiTheme="minorBidi" w:hAnsiTheme="minorBidi" w:cstheme="minorBidi"/>
          <w:b/>
          <w:bCs/>
          <w:rtl/>
        </w:rPr>
        <w:t>פרוט הנושאים:</w:t>
      </w:r>
    </w:p>
    <w:tbl>
      <w:tblPr>
        <w:tblW w:w="932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095"/>
        <w:gridCol w:w="567"/>
      </w:tblGrid>
      <w:tr w:rsidR="000D704C" w:rsidRPr="000D704C" w14:paraId="50102ED8" w14:textId="77777777" w:rsidTr="003128DD">
        <w:trPr>
          <w:cantSplit/>
        </w:trPr>
        <w:tc>
          <w:tcPr>
            <w:tcW w:w="2660" w:type="dxa"/>
            <w:vAlign w:val="center"/>
          </w:tcPr>
          <w:p w14:paraId="75B0B049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0D704C">
              <w:rPr>
                <w:rFonts w:asciiTheme="minorBidi" w:hAnsiTheme="minorBidi" w:cstheme="minorBidi"/>
                <w:b/>
                <w:bCs/>
                <w:rtl/>
              </w:rPr>
              <w:t>פרקים בספר הקורס</w:t>
            </w:r>
          </w:p>
        </w:tc>
        <w:tc>
          <w:tcPr>
            <w:tcW w:w="6095" w:type="dxa"/>
            <w:vAlign w:val="center"/>
          </w:tcPr>
          <w:p w14:paraId="1667D1AA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b/>
                <w:bCs/>
                <w:rtl/>
              </w:rPr>
              <w:t>נושאי הקורס</w:t>
            </w:r>
          </w:p>
        </w:tc>
        <w:tc>
          <w:tcPr>
            <w:tcW w:w="567" w:type="dxa"/>
            <w:vAlign w:val="center"/>
          </w:tcPr>
          <w:p w14:paraId="27E32506" w14:textId="77777777" w:rsidR="000D704C" w:rsidRPr="000D704C" w:rsidRDefault="000D704C" w:rsidP="000D704C">
            <w:pPr>
              <w:pStyle w:val="Heading4"/>
              <w:spacing w:before="0" w:after="0" w:line="360" w:lineRule="auto"/>
              <w:contextualSpacing/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0D704C" w:rsidRPr="000D704C" w14:paraId="5C2CF114" w14:textId="77777777" w:rsidTr="003128DD">
        <w:trPr>
          <w:cantSplit/>
        </w:trPr>
        <w:tc>
          <w:tcPr>
            <w:tcW w:w="2660" w:type="dxa"/>
            <w:vAlign w:val="center"/>
          </w:tcPr>
          <w:p w14:paraId="17E2023E" w14:textId="1EB9563F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 1</w:t>
            </w:r>
          </w:p>
        </w:tc>
        <w:tc>
          <w:tcPr>
            <w:tcW w:w="6095" w:type="dxa"/>
            <w:vAlign w:val="center"/>
          </w:tcPr>
          <w:p w14:paraId="547CBBF8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מהו שיווק? גישות בשיווק, והיכרות עם הסיבה השיווקית</w:t>
            </w:r>
          </w:p>
        </w:tc>
        <w:tc>
          <w:tcPr>
            <w:tcW w:w="567" w:type="dxa"/>
            <w:vAlign w:val="center"/>
          </w:tcPr>
          <w:p w14:paraId="504402D1" w14:textId="77777777" w:rsidR="000D704C" w:rsidRPr="000D704C" w:rsidRDefault="000D704C" w:rsidP="000D704C">
            <w:pPr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</w:rPr>
              <w:t>1</w:t>
            </w:r>
          </w:p>
        </w:tc>
      </w:tr>
      <w:tr w:rsidR="000D704C" w:rsidRPr="000D704C" w14:paraId="54CCC86E" w14:textId="77777777" w:rsidTr="003128DD">
        <w:trPr>
          <w:cantSplit/>
        </w:trPr>
        <w:tc>
          <w:tcPr>
            <w:tcW w:w="2660" w:type="dxa"/>
            <w:vAlign w:val="center"/>
          </w:tcPr>
          <w:p w14:paraId="46D14C5F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 2 עמודים 47-55</w:t>
            </w:r>
          </w:p>
          <w:p w14:paraId="43296E59" w14:textId="6F37EF2C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 3 עמודים 79-85</w:t>
            </w:r>
          </w:p>
        </w:tc>
        <w:tc>
          <w:tcPr>
            <w:tcW w:w="6095" w:type="dxa"/>
            <w:vAlign w:val="center"/>
          </w:tcPr>
          <w:p w14:paraId="277B1D42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ניתוח שוק ומתחרים, ניתוח ענפי, מערכות מידע שיווקיות</w:t>
            </w:r>
          </w:p>
        </w:tc>
        <w:tc>
          <w:tcPr>
            <w:tcW w:w="567" w:type="dxa"/>
            <w:vAlign w:val="center"/>
          </w:tcPr>
          <w:p w14:paraId="391E270C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2</w:t>
            </w:r>
          </w:p>
        </w:tc>
      </w:tr>
      <w:tr w:rsidR="000D704C" w:rsidRPr="000D704C" w14:paraId="4414302A" w14:textId="77777777" w:rsidTr="003128DD">
        <w:trPr>
          <w:cantSplit/>
        </w:trPr>
        <w:tc>
          <w:tcPr>
            <w:tcW w:w="2660" w:type="dxa"/>
            <w:vAlign w:val="center"/>
          </w:tcPr>
          <w:p w14:paraId="4F321254" w14:textId="57E360B6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 3 עמודים 65-78</w:t>
            </w:r>
          </w:p>
        </w:tc>
        <w:tc>
          <w:tcPr>
            <w:tcW w:w="6095" w:type="dxa"/>
            <w:vAlign w:val="center"/>
          </w:tcPr>
          <w:p w14:paraId="4EF60FB5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ניהול המידע, חקר שווקים</w:t>
            </w:r>
          </w:p>
        </w:tc>
        <w:tc>
          <w:tcPr>
            <w:tcW w:w="567" w:type="dxa"/>
            <w:vAlign w:val="center"/>
          </w:tcPr>
          <w:p w14:paraId="50C581DF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3</w:t>
            </w:r>
          </w:p>
        </w:tc>
      </w:tr>
      <w:tr w:rsidR="000D704C" w:rsidRPr="000D704C" w14:paraId="58A3573A" w14:textId="77777777" w:rsidTr="003128DD">
        <w:trPr>
          <w:cantSplit/>
        </w:trPr>
        <w:tc>
          <w:tcPr>
            <w:tcW w:w="2660" w:type="dxa"/>
            <w:vAlign w:val="center"/>
          </w:tcPr>
          <w:p w14:paraId="203F5004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 2 עמודים 55-58</w:t>
            </w:r>
          </w:p>
          <w:p w14:paraId="5588812A" w14:textId="6481855A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 4</w:t>
            </w:r>
          </w:p>
        </w:tc>
        <w:tc>
          <w:tcPr>
            <w:tcW w:w="6095" w:type="dxa"/>
            <w:vAlign w:val="center"/>
          </w:tcPr>
          <w:p w14:paraId="2BE6F4E6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אסטרטגיה:</w:t>
            </w:r>
          </w:p>
          <w:p w14:paraId="70D01427" w14:textId="5BA5DE8E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 xml:space="preserve">מבנה התכנית השיווקית , אסטרטגיות שיווק, ניהול מוצר, ערך לקוח </w:t>
            </w:r>
          </w:p>
        </w:tc>
        <w:tc>
          <w:tcPr>
            <w:tcW w:w="567" w:type="dxa"/>
            <w:vAlign w:val="center"/>
          </w:tcPr>
          <w:p w14:paraId="79A20B95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</w:rPr>
            </w:pPr>
            <w:r w:rsidRPr="000D704C">
              <w:rPr>
                <w:rFonts w:asciiTheme="minorBidi" w:hAnsiTheme="minorBidi" w:cstheme="minorBidi"/>
                <w:rtl/>
              </w:rPr>
              <w:t>4</w:t>
            </w:r>
          </w:p>
        </w:tc>
      </w:tr>
      <w:tr w:rsidR="000D704C" w:rsidRPr="000D704C" w14:paraId="51EEF533" w14:textId="77777777" w:rsidTr="003128DD">
        <w:trPr>
          <w:cantSplit/>
        </w:trPr>
        <w:tc>
          <w:tcPr>
            <w:tcW w:w="2660" w:type="dxa"/>
            <w:vAlign w:val="center"/>
          </w:tcPr>
          <w:p w14:paraId="50662EDD" w14:textId="77777777" w:rsidR="000D704C" w:rsidRPr="000D704C" w:rsidRDefault="000D704C" w:rsidP="000D704C">
            <w:pPr>
              <w:pStyle w:val="Header"/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פרקים 5,6</w:t>
            </w:r>
          </w:p>
          <w:p w14:paraId="0D562EE7" w14:textId="20339927" w:rsidR="000D704C" w:rsidRPr="000D704C" w:rsidRDefault="000D704C" w:rsidP="000D704C">
            <w:pPr>
              <w:pStyle w:val="Header"/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095" w:type="dxa"/>
            <w:vAlign w:val="center"/>
          </w:tcPr>
          <w:p w14:paraId="3E521DCC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אסטרטגיה:</w:t>
            </w:r>
          </w:p>
          <w:p w14:paraId="6F4DF8B1" w14:textId="0557CFD2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פילוח שוק, ניתוח צרכים, שווקי צרכנים, שווקים עסקיים והתנהגות קנייה מוסדית</w:t>
            </w:r>
          </w:p>
        </w:tc>
        <w:tc>
          <w:tcPr>
            <w:tcW w:w="567" w:type="dxa"/>
            <w:vAlign w:val="center"/>
          </w:tcPr>
          <w:p w14:paraId="1D4A997C" w14:textId="77777777" w:rsidR="000D704C" w:rsidRPr="000D704C" w:rsidRDefault="000D704C" w:rsidP="000D704C">
            <w:pPr>
              <w:pStyle w:val="Header"/>
              <w:spacing w:line="360" w:lineRule="auto"/>
              <w:contextualSpacing/>
              <w:jc w:val="left"/>
              <w:rPr>
                <w:rFonts w:asciiTheme="minorBidi" w:hAnsiTheme="minorBidi" w:cstheme="minorBidi"/>
              </w:rPr>
            </w:pPr>
            <w:r w:rsidRPr="000D704C">
              <w:rPr>
                <w:rFonts w:asciiTheme="minorBidi" w:hAnsiTheme="minorBidi" w:cstheme="minorBidi"/>
              </w:rPr>
              <w:t>5</w:t>
            </w:r>
          </w:p>
        </w:tc>
      </w:tr>
      <w:tr w:rsidR="000D704C" w:rsidRPr="000D704C" w14:paraId="177C0893" w14:textId="77777777" w:rsidTr="003128DD">
        <w:trPr>
          <w:cantSplit/>
        </w:trPr>
        <w:tc>
          <w:tcPr>
            <w:tcW w:w="2660" w:type="dxa"/>
            <w:vAlign w:val="center"/>
          </w:tcPr>
          <w:p w14:paraId="2AADBAC0" w14:textId="65E225F9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 7</w:t>
            </w:r>
          </w:p>
          <w:p w14:paraId="68E3ED7A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 8 עמודים 181-187</w:t>
            </w:r>
          </w:p>
          <w:p w14:paraId="5741867C" w14:textId="0D8F49B1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 9</w:t>
            </w:r>
          </w:p>
        </w:tc>
        <w:tc>
          <w:tcPr>
            <w:tcW w:w="6095" w:type="dxa"/>
            <w:vAlign w:val="center"/>
          </w:tcPr>
          <w:p w14:paraId="70EB5F70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טקטיקה שיווקית:</w:t>
            </w:r>
          </w:p>
          <w:p w14:paraId="7C8D3F4A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פיתוח מוצר, בידול מוצר ומיצובו</w:t>
            </w:r>
          </w:p>
        </w:tc>
        <w:tc>
          <w:tcPr>
            <w:tcW w:w="567" w:type="dxa"/>
            <w:vAlign w:val="center"/>
          </w:tcPr>
          <w:p w14:paraId="51C1EBB3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6</w:t>
            </w:r>
          </w:p>
        </w:tc>
      </w:tr>
      <w:tr w:rsidR="000D704C" w:rsidRPr="000D704C" w14:paraId="313A79A5" w14:textId="77777777" w:rsidTr="003128DD">
        <w:trPr>
          <w:cantSplit/>
        </w:trPr>
        <w:tc>
          <w:tcPr>
            <w:tcW w:w="2660" w:type="dxa"/>
            <w:vAlign w:val="center"/>
          </w:tcPr>
          <w:p w14:paraId="0C619B04" w14:textId="31B87948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 11</w:t>
            </w:r>
          </w:p>
        </w:tc>
        <w:tc>
          <w:tcPr>
            <w:tcW w:w="6095" w:type="dxa"/>
            <w:vAlign w:val="center"/>
          </w:tcPr>
          <w:p w14:paraId="178490FE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טקטיקה שיווקית:</w:t>
            </w:r>
          </w:p>
          <w:p w14:paraId="53BB1E03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תכנון המחרה</w:t>
            </w:r>
          </w:p>
        </w:tc>
        <w:tc>
          <w:tcPr>
            <w:tcW w:w="567" w:type="dxa"/>
            <w:vAlign w:val="center"/>
          </w:tcPr>
          <w:p w14:paraId="4C7B4CB4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7</w:t>
            </w:r>
          </w:p>
        </w:tc>
      </w:tr>
      <w:tr w:rsidR="000D704C" w:rsidRPr="000D704C" w14:paraId="3EC4969F" w14:textId="77777777" w:rsidTr="003128DD">
        <w:trPr>
          <w:cantSplit/>
        </w:trPr>
        <w:tc>
          <w:tcPr>
            <w:tcW w:w="2660" w:type="dxa"/>
            <w:vAlign w:val="center"/>
          </w:tcPr>
          <w:p w14:paraId="0E5E19D8" w14:textId="4B121DE1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 14 עמודים 316-329</w:t>
            </w:r>
          </w:p>
          <w:p w14:paraId="2B598A21" w14:textId="1B0AF4CD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פרקים 15, 16, 17</w:t>
            </w:r>
          </w:p>
        </w:tc>
        <w:tc>
          <w:tcPr>
            <w:tcW w:w="6095" w:type="dxa"/>
            <w:vAlign w:val="center"/>
          </w:tcPr>
          <w:p w14:paraId="2514F001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טקטיקה שיווקית:</w:t>
            </w:r>
          </w:p>
          <w:p w14:paraId="2F480BF0" w14:textId="1530A74A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בחירת ערוצי תקשורת שיווקית</w:t>
            </w:r>
          </w:p>
        </w:tc>
        <w:tc>
          <w:tcPr>
            <w:tcW w:w="567" w:type="dxa"/>
            <w:vAlign w:val="center"/>
          </w:tcPr>
          <w:p w14:paraId="79FECB27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8</w:t>
            </w:r>
          </w:p>
        </w:tc>
      </w:tr>
      <w:tr w:rsidR="000D704C" w:rsidRPr="000D704C" w14:paraId="0CBA1643" w14:textId="77777777" w:rsidTr="003128DD">
        <w:trPr>
          <w:cantSplit/>
        </w:trPr>
        <w:tc>
          <w:tcPr>
            <w:tcW w:w="2660" w:type="dxa"/>
            <w:vAlign w:val="center"/>
          </w:tcPr>
          <w:p w14:paraId="16D32A8E" w14:textId="712A493F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פרקים 12, 13</w:t>
            </w:r>
          </w:p>
        </w:tc>
        <w:tc>
          <w:tcPr>
            <w:tcW w:w="6095" w:type="dxa"/>
            <w:vAlign w:val="center"/>
          </w:tcPr>
          <w:p w14:paraId="3E14466E" w14:textId="1940C222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טקטיקה שיווקית:</w:t>
            </w:r>
            <w:r w:rsidRPr="000D704C">
              <w:rPr>
                <w:rFonts w:asciiTheme="minorBidi" w:hAnsiTheme="minorBidi" w:cstheme="minorBidi"/>
                <w:rtl/>
              </w:rPr>
              <w:br/>
              <w:t>בחירת ערוצי שיווק</w:t>
            </w:r>
          </w:p>
          <w:p w14:paraId="2ADEB052" w14:textId="3328D75E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ניהול ההפצה (קמעונאות, סיטונאות ולוגיסטיקה שיווקית)</w:t>
            </w:r>
          </w:p>
        </w:tc>
        <w:tc>
          <w:tcPr>
            <w:tcW w:w="567" w:type="dxa"/>
            <w:vAlign w:val="center"/>
          </w:tcPr>
          <w:p w14:paraId="3C1F02C5" w14:textId="77777777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9</w:t>
            </w:r>
          </w:p>
        </w:tc>
      </w:tr>
      <w:tr w:rsidR="000D704C" w:rsidRPr="000D704C" w14:paraId="0AC0387B" w14:textId="77777777" w:rsidTr="003128DD">
        <w:trPr>
          <w:cantSplit/>
        </w:trPr>
        <w:tc>
          <w:tcPr>
            <w:tcW w:w="2660" w:type="dxa"/>
            <w:vAlign w:val="center"/>
          </w:tcPr>
          <w:p w14:paraId="76EDE8F8" w14:textId="6AFF1FEB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פרק 2 עמודים 56-59</w:t>
            </w:r>
          </w:p>
        </w:tc>
        <w:tc>
          <w:tcPr>
            <w:tcW w:w="6095" w:type="dxa"/>
            <w:vAlign w:val="center"/>
          </w:tcPr>
          <w:p w14:paraId="200F6B68" w14:textId="58A0265D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ניהול תהליכי בקרה</w:t>
            </w:r>
          </w:p>
        </w:tc>
        <w:tc>
          <w:tcPr>
            <w:tcW w:w="567" w:type="dxa"/>
            <w:vAlign w:val="center"/>
          </w:tcPr>
          <w:p w14:paraId="0A982B42" w14:textId="0B436E53" w:rsidR="000D704C" w:rsidRPr="000D704C" w:rsidRDefault="000D704C" w:rsidP="000D704C">
            <w:pPr>
              <w:tabs>
                <w:tab w:val="left" w:pos="720"/>
                <w:tab w:val="left" w:pos="1728"/>
                <w:tab w:val="left" w:pos="2160"/>
                <w:tab w:val="left" w:pos="3600"/>
                <w:tab w:val="left" w:pos="5040"/>
                <w:tab w:val="left" w:pos="6480"/>
                <w:tab w:val="left" w:pos="7920"/>
                <w:tab w:val="left" w:pos="9360"/>
              </w:tabs>
              <w:spacing w:line="360" w:lineRule="auto"/>
              <w:contextualSpacing/>
              <w:jc w:val="left"/>
              <w:rPr>
                <w:rFonts w:asciiTheme="minorBidi" w:hAnsiTheme="minorBidi" w:cstheme="minorBidi"/>
                <w:rtl/>
              </w:rPr>
            </w:pPr>
            <w:r w:rsidRPr="000D704C">
              <w:rPr>
                <w:rFonts w:asciiTheme="minorBidi" w:hAnsiTheme="minorBidi" w:cstheme="minorBidi"/>
                <w:rtl/>
              </w:rPr>
              <w:t>10</w:t>
            </w:r>
          </w:p>
        </w:tc>
      </w:tr>
    </w:tbl>
    <w:p w14:paraId="3352BEE3" w14:textId="77777777" w:rsidR="007F405A" w:rsidRPr="000D704C" w:rsidRDefault="008B45AE" w:rsidP="000D704C">
      <w:pPr>
        <w:spacing w:after="103" w:line="360" w:lineRule="auto"/>
        <w:ind w:right="63"/>
        <w:jc w:val="left"/>
        <w:rPr>
          <w:rFonts w:asciiTheme="minorBidi" w:hAnsiTheme="minorBidi" w:cstheme="minorBidi"/>
        </w:rPr>
      </w:pPr>
      <w:r w:rsidRPr="000D704C">
        <w:rPr>
          <w:rFonts w:asciiTheme="minorBidi" w:eastAsia="Times New Roman" w:hAnsiTheme="minorBidi" w:cstheme="minorBidi"/>
        </w:rPr>
        <w:t xml:space="preserve"> </w:t>
      </w:r>
    </w:p>
    <w:p w14:paraId="185FD9BC" w14:textId="3030B4C6" w:rsidR="000D704C" w:rsidRPr="000D704C" w:rsidRDefault="008B45AE" w:rsidP="000D704C">
      <w:pPr>
        <w:spacing w:after="125" w:line="360" w:lineRule="auto"/>
        <w:ind w:left="1" w:right="250" w:hanging="1"/>
        <w:jc w:val="left"/>
        <w:rPr>
          <w:rFonts w:asciiTheme="minorBidi" w:eastAsia="Times New Roman" w:hAnsiTheme="minorBidi" w:cstheme="minorBidi"/>
          <w:sz w:val="18"/>
          <w:szCs w:val="18"/>
          <w:rtl/>
        </w:rPr>
      </w:pPr>
      <w:r w:rsidRPr="000D704C">
        <w:rPr>
          <w:rFonts w:asciiTheme="minorBidi" w:eastAsia="Times New Roman" w:hAnsiTheme="minorBidi" w:cstheme="minorBidi"/>
        </w:rPr>
        <w:t xml:space="preserve"> </w:t>
      </w:r>
      <w:r w:rsidR="000D704C" w:rsidRPr="000D704C">
        <w:rPr>
          <w:rFonts w:asciiTheme="minorBidi" w:eastAsia="Times New Roman" w:hAnsiTheme="minorBidi" w:cstheme="minorBidi"/>
          <w:b/>
          <w:bCs/>
          <w:sz w:val="18"/>
          <w:szCs w:val="18"/>
          <w:u w:val="single" w:color="000000"/>
          <w:rtl/>
        </w:rPr>
        <w:t>הערה</w:t>
      </w:r>
      <w:r w:rsidR="000D704C" w:rsidRPr="000D704C">
        <w:rPr>
          <w:rFonts w:asciiTheme="minorBidi" w:eastAsia="Times New Roman" w:hAnsiTheme="minorBidi" w:cstheme="minorBidi"/>
          <w:b/>
          <w:bCs/>
          <w:sz w:val="18"/>
          <w:szCs w:val="18"/>
          <w:rtl/>
        </w:rPr>
        <w:t>:</w:t>
      </w:r>
      <w:r w:rsidR="000D704C" w:rsidRPr="000D704C">
        <w:rPr>
          <w:rFonts w:asciiTheme="minorBidi" w:eastAsia="Times New Roman" w:hAnsiTheme="minorBidi" w:cstheme="minorBidi"/>
          <w:b/>
          <w:bCs/>
          <w:sz w:val="18"/>
          <w:szCs w:val="18"/>
          <w:rtl/>
        </w:rPr>
        <w:br/>
      </w:r>
      <w:r w:rsidR="000D704C" w:rsidRPr="000D704C">
        <w:rPr>
          <w:rFonts w:asciiTheme="minorBidi" w:eastAsia="Times New Roman" w:hAnsiTheme="minorBidi" w:cstheme="minorBidi"/>
          <w:sz w:val="18"/>
          <w:szCs w:val="18"/>
          <w:rtl/>
        </w:rPr>
        <w:t xml:space="preserve">אין חפיפה מלאה בין חומר הקריאה וחומר ההרצאה והנכם נדרשים לשלוט בשניהם. </w:t>
      </w:r>
      <w:r w:rsidR="000D704C" w:rsidRPr="000D704C">
        <w:rPr>
          <w:rFonts w:asciiTheme="minorBidi" w:eastAsia="Times New Roman" w:hAnsiTheme="minorBidi" w:cstheme="minorBidi"/>
          <w:sz w:val="18"/>
          <w:szCs w:val="18"/>
          <w:rtl/>
        </w:rPr>
        <w:br/>
        <w:t xml:space="preserve">לא כל החומר התיאורטי יועבר בהרצאה, ועל-כן את החלקים הנותרים הנכם מתבקשים להשלים בקריאה עצמית. </w:t>
      </w:r>
    </w:p>
    <w:p w14:paraId="0871E0A3" w14:textId="77777777" w:rsidR="007F405A" w:rsidRPr="000D704C" w:rsidRDefault="007F405A" w:rsidP="000D704C">
      <w:pPr>
        <w:spacing w:after="0" w:line="360" w:lineRule="auto"/>
        <w:ind w:right="63"/>
        <w:jc w:val="left"/>
        <w:rPr>
          <w:rFonts w:asciiTheme="minorBidi" w:hAnsiTheme="minorBidi" w:cstheme="minorBidi"/>
          <w:sz w:val="18"/>
          <w:szCs w:val="18"/>
        </w:rPr>
      </w:pPr>
    </w:p>
    <w:sectPr w:rsidR="007F405A" w:rsidRPr="000D704C">
      <w:headerReference w:type="default" r:id="rId9"/>
      <w:pgSz w:w="12240" w:h="15840"/>
      <w:pgMar w:top="1440" w:right="1421" w:bottom="1689" w:left="1438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8984" w14:textId="77777777" w:rsidR="00904AE7" w:rsidRDefault="00904AE7" w:rsidP="00A73A23">
      <w:pPr>
        <w:spacing w:after="0" w:line="240" w:lineRule="auto"/>
      </w:pPr>
      <w:r>
        <w:separator/>
      </w:r>
    </w:p>
  </w:endnote>
  <w:endnote w:type="continuationSeparator" w:id="0">
    <w:p w14:paraId="3AB37B20" w14:textId="77777777" w:rsidR="00904AE7" w:rsidRDefault="00904AE7" w:rsidP="00A7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595C" w14:textId="77777777" w:rsidR="00904AE7" w:rsidRDefault="00904AE7" w:rsidP="00A73A23">
      <w:pPr>
        <w:spacing w:after="0" w:line="240" w:lineRule="auto"/>
      </w:pPr>
      <w:r>
        <w:separator/>
      </w:r>
    </w:p>
  </w:footnote>
  <w:footnote w:type="continuationSeparator" w:id="0">
    <w:p w14:paraId="57DCE04C" w14:textId="77777777" w:rsidR="00904AE7" w:rsidRDefault="00904AE7" w:rsidP="00A7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8D14" w14:textId="5B16820A" w:rsidR="00A73A23" w:rsidRDefault="00A73A23" w:rsidP="00A73A23">
    <w:pPr>
      <w:pStyle w:val="Header"/>
      <w:jc w:val="center"/>
    </w:pPr>
    <w:r>
      <w:rPr>
        <w:noProof/>
      </w:rPr>
      <w:drawing>
        <wp:inline distT="0" distB="0" distL="0" distR="0" wp14:anchorId="0987A84E" wp14:editId="345076AD">
          <wp:extent cx="853021" cy="393700"/>
          <wp:effectExtent l="0" t="0" r="0" b="0"/>
          <wp:docPr id="431" name="Picture 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" name="Picture 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021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27A"/>
    <w:multiLevelType w:val="multilevel"/>
    <w:tmpl w:val="5380AFDC"/>
    <w:lvl w:ilvl="0">
      <w:start w:val="1"/>
      <w:numFmt w:val="hebrew1"/>
      <w:lvlText w:val="%1."/>
      <w:lvlJc w:val="left"/>
      <w:pPr>
        <w:tabs>
          <w:tab w:val="num" w:pos="690"/>
        </w:tabs>
        <w:ind w:left="690" w:righ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10"/>
        </w:tabs>
        <w:ind w:left="1410" w:right="14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30"/>
        </w:tabs>
        <w:ind w:left="2130" w:right="2130" w:hanging="18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right="28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70"/>
        </w:tabs>
        <w:ind w:left="3570" w:right="35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90"/>
        </w:tabs>
        <w:ind w:left="4290" w:right="4290" w:hanging="18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right="50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30"/>
        </w:tabs>
        <w:ind w:left="5730" w:right="57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50"/>
        </w:tabs>
        <w:ind w:left="6450" w:right="6450" w:hanging="180"/>
      </w:pPr>
    </w:lvl>
  </w:abstractNum>
  <w:abstractNum w:abstractNumId="1" w15:restartNumberingAfterBreak="0">
    <w:nsid w:val="3C775999"/>
    <w:multiLevelType w:val="hybridMultilevel"/>
    <w:tmpl w:val="15FE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7D05"/>
    <w:multiLevelType w:val="hybridMultilevel"/>
    <w:tmpl w:val="20E086D8"/>
    <w:lvl w:ilvl="0" w:tplc="040D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zGwMDA0NDKxMDZX0lEKTi0uzszPAykwrAUA3lbM3SwAAAA="/>
  </w:docVars>
  <w:rsids>
    <w:rsidRoot w:val="007F405A"/>
    <w:rsid w:val="000D704C"/>
    <w:rsid w:val="005E0DD3"/>
    <w:rsid w:val="007F405A"/>
    <w:rsid w:val="008816B3"/>
    <w:rsid w:val="008B45AE"/>
    <w:rsid w:val="00904AE7"/>
    <w:rsid w:val="00A73A23"/>
    <w:rsid w:val="00E1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8A6098D"/>
  <w15:docId w15:val="{27BB6BB8-FDBF-45DF-8740-95272AAB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704C"/>
    <w:pPr>
      <w:keepNext/>
      <w:tabs>
        <w:tab w:val="left" w:pos="720"/>
        <w:tab w:val="left" w:pos="1728"/>
        <w:tab w:val="left" w:pos="2160"/>
        <w:tab w:val="left" w:pos="3600"/>
        <w:tab w:val="left" w:pos="5040"/>
        <w:tab w:val="left" w:pos="6480"/>
        <w:tab w:val="left" w:pos="7920"/>
        <w:tab w:val="left" w:pos="9360"/>
      </w:tabs>
      <w:spacing w:before="60" w:after="60" w:line="240" w:lineRule="auto"/>
      <w:jc w:val="center"/>
      <w:outlineLvl w:val="3"/>
    </w:pPr>
    <w:rPr>
      <w:rFonts w:ascii="Arial" w:eastAsia="Times New Roman" w:hAnsi="Arial" w:cs="Arial"/>
      <w:b/>
      <w:bCs/>
      <w:color w:val="auto"/>
      <w:sz w:val="20"/>
      <w:lang w:eastAsia="he-IL"/>
    </w:rPr>
  </w:style>
  <w:style w:type="paragraph" w:styleId="Heading9">
    <w:name w:val="heading 9"/>
    <w:basedOn w:val="Normal"/>
    <w:next w:val="Normal"/>
    <w:link w:val="Heading9Char"/>
    <w:qFormat/>
    <w:rsid w:val="000D704C"/>
    <w:pPr>
      <w:keepNext/>
      <w:tabs>
        <w:tab w:val="left" w:pos="720"/>
        <w:tab w:val="left" w:pos="1728"/>
        <w:tab w:val="left" w:pos="2160"/>
        <w:tab w:val="left" w:pos="3600"/>
        <w:tab w:val="left" w:pos="5040"/>
        <w:tab w:val="left" w:pos="6480"/>
        <w:tab w:val="left" w:pos="7920"/>
        <w:tab w:val="left" w:pos="9360"/>
      </w:tabs>
      <w:spacing w:after="120" w:line="240" w:lineRule="auto"/>
      <w:jc w:val="left"/>
      <w:outlineLvl w:val="8"/>
    </w:pPr>
    <w:rPr>
      <w:rFonts w:ascii="Arial" w:eastAsia="Times New Roman" w:hAnsi="Arial" w:cs="Arial"/>
      <w:b/>
      <w:bCs/>
      <w:color w:val="auto"/>
      <w:sz w:val="20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A73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3A2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3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23"/>
    <w:rPr>
      <w:rFonts w:ascii="Calibri" w:eastAsia="Calibri" w:hAnsi="Calibri" w:cs="Calibri"/>
      <w:color w:val="000000"/>
    </w:rPr>
  </w:style>
  <w:style w:type="paragraph" w:customStyle="1" w:styleId="1">
    <w:name w:val="סגנון1"/>
    <w:basedOn w:val="Normal"/>
    <w:rsid w:val="000D704C"/>
    <w:pPr>
      <w:autoSpaceDE w:val="0"/>
      <w:autoSpaceDN w:val="0"/>
      <w:spacing w:after="0" w:line="360" w:lineRule="auto"/>
      <w:jc w:val="left"/>
    </w:pPr>
    <w:rPr>
      <w:rFonts w:ascii="Times New Roman" w:eastAsia="Times New Roman" w:hAnsi="Times New Roman" w:cs="Narkisim"/>
      <w:color w:val="auto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0D704C"/>
    <w:rPr>
      <w:rFonts w:ascii="Arial" w:eastAsia="Times New Roman" w:hAnsi="Arial" w:cs="Arial"/>
      <w:b/>
      <w:bCs/>
      <w:sz w:val="20"/>
      <w:u w:val="single"/>
      <w:lang w:eastAsia="he-IL"/>
    </w:rPr>
  </w:style>
  <w:style w:type="paragraph" w:customStyle="1" w:styleId="bullets">
    <w:name w:val="bullets"/>
    <w:basedOn w:val="Normal"/>
    <w:rsid w:val="000D704C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0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D70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4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4C"/>
    <w:rPr>
      <w:rFonts w:ascii="Tahoma" w:eastAsia="Calibri" w:hAnsi="Tahoma" w:cs="Tahoma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D704C"/>
    <w:rPr>
      <w:rFonts w:ascii="Arial" w:eastAsia="Times New Roman" w:hAnsi="Arial" w:cs="Arial"/>
      <w:b/>
      <w:bCs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Kevin-Lane-Keller/e/B001H6S6C0/ref=sr_ntt_srch_lnk_1?qid=1534075806&amp;sr=8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Philip-T.-Kotler/e/B0744HZ1J9/ref=sr_ntt_srch_lnk_1?qid=1534075806&amp;sr=8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peleg</dc:creator>
  <cp:keywords/>
  <cp:lastModifiedBy>Tamar Barkay-Ram</cp:lastModifiedBy>
  <cp:revision>2</cp:revision>
  <cp:lastPrinted>2021-07-27T16:09:00Z</cp:lastPrinted>
  <dcterms:created xsi:type="dcterms:W3CDTF">2021-07-28T10:04:00Z</dcterms:created>
  <dcterms:modified xsi:type="dcterms:W3CDTF">2021-07-28T10:04:00Z</dcterms:modified>
</cp:coreProperties>
</file>