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EDB5" w14:textId="77777777" w:rsidR="00C92BC5" w:rsidRPr="00D35C72" w:rsidRDefault="00131629">
      <w:pPr>
        <w:rPr>
          <w:rFonts w:cs="Arial"/>
        </w:rPr>
      </w:pPr>
      <w:r>
        <w:rPr>
          <w:noProof/>
        </w:rPr>
        <w:pict w14:anchorId="2015EDB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.75pt;margin-top:-21.75pt;width:512.35pt;height:38.2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" strokeweight=".25pt" insetpen="t">
            <v:shadow on="t" color="#868686"/>
            <v:textbox inset="2.88pt,2.88pt,2.88pt,2.88pt">
              <w:txbxContent>
                <w:p w14:paraId="2015EDCB" w14:textId="77777777" w:rsidR="00C92BC5" w:rsidRPr="00572A4E" w:rsidRDefault="00C92BC5" w:rsidP="00AC4BB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572A4E">
                    <w:rPr>
                      <w:rFonts w:ascii="Times New Roman" w:hAnsi="Times New Roman" w:cs="Times New Roman"/>
                      <w:b/>
                      <w:bCs/>
                      <w:u w:val="single"/>
                      <w:rtl/>
                    </w:rPr>
                    <w:t>שם הקורס</w:t>
                  </w:r>
                  <w:r w:rsidRPr="00572A4E">
                    <w:rPr>
                      <w:rFonts w:ascii="Times New Roman" w:hAnsi="Times New Roman" w:cs="Times New Roman"/>
                      <w:u w:val="single"/>
                      <w:rtl/>
                    </w:rPr>
                    <w:t>:</w:t>
                  </w:r>
                  <w:r w:rsidRPr="00572A4E">
                    <w:rPr>
                      <w:rFonts w:ascii="Times New Roman" w:hAnsi="Times New Roman" w:cs="Times New Roman"/>
                      <w:b/>
                      <w:bCs/>
                      <w:u w:val="single"/>
                      <w:rtl/>
                    </w:rPr>
                    <w:t xml:space="preserve"> </w:t>
                  </w:r>
                  <w:r w:rsidR="00AC4BB6">
                    <w:rPr>
                      <w:rFonts w:ascii="Times New Roman" w:hAnsi="Times New Roman" w:cs="Times New Roman" w:hint="cs"/>
                      <w:b/>
                      <w:bCs/>
                      <w:u w:val="single"/>
                      <w:rtl/>
                    </w:rPr>
                    <w:t xml:space="preserve"> ניהול משא ומתן </w:t>
                  </w:r>
                </w:p>
                <w:p w14:paraId="2015EDCC" w14:textId="051E9670" w:rsidR="00C92BC5" w:rsidRPr="00572A4E" w:rsidRDefault="00C92BC5" w:rsidP="009B2A1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72A4E">
                    <w:rPr>
                      <w:rFonts w:ascii="Times New Roman" w:hAnsi="Times New Roman" w:cs="Times New Roman"/>
                      <w:b/>
                      <w:bCs/>
                      <w:u w:val="single"/>
                      <w:rtl/>
                    </w:rPr>
                    <w:t>מס' הקורס</w:t>
                  </w:r>
                  <w:r w:rsidRPr="00572A4E">
                    <w:rPr>
                      <w:rFonts w:ascii="Times New Roman" w:hAnsi="Times New Roman" w:cs="Times New Roman"/>
                      <w:u w:val="single"/>
                      <w:rtl/>
                    </w:rPr>
                    <w:t>:</w:t>
                  </w:r>
                  <w:r w:rsidRPr="00572A4E">
                    <w:rPr>
                      <w:rFonts w:ascii="Times New Roman" w:hAnsi="Times New Roman" w:cs="Times New Roman"/>
                      <w:b/>
                      <w:bCs/>
                      <w:u w:val="single"/>
                      <w:rtl/>
                    </w:rPr>
                    <w:t>_</w:t>
                  </w:r>
                  <w:r w:rsidR="00131629">
                    <w:rPr>
                      <w:rFonts w:ascii="Times New Roman" w:hAnsi="Times New Roman" w:cs="Times New Roman" w:hint="cs"/>
                      <w:b/>
                      <w:bCs/>
                      <w:u w:val="single"/>
                      <w:rtl/>
                    </w:rPr>
                    <w:t>484-2-1010</w:t>
                  </w:r>
                  <w:r w:rsidRPr="00572A4E">
                    <w:rPr>
                      <w:rFonts w:ascii="Times New Roman" w:hAnsi="Times New Roman" w:cs="Times New Roman"/>
                      <w:b/>
                      <w:bCs/>
                      <w:u w:val="single"/>
                      <w:rtl/>
                    </w:rPr>
                    <w:t>________</w:t>
                  </w:r>
                </w:p>
                <w:p w14:paraId="2015EDCD" w14:textId="77777777" w:rsidR="00C92BC5" w:rsidRPr="00572A4E" w:rsidRDefault="00C92BC5" w:rsidP="00AE196F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2015EDB6" w14:textId="77777777" w:rsidR="00C92BC5" w:rsidRDefault="00C92BC5"/>
    <w:p w14:paraId="2015EDB7" w14:textId="77777777" w:rsidR="00C92BC5" w:rsidRPr="00DB538A" w:rsidRDefault="00131629">
      <w:pPr>
        <w:rPr>
          <w:rFonts w:cs="Arial"/>
        </w:rPr>
      </w:pPr>
      <w:r>
        <w:rPr>
          <w:noProof/>
        </w:rPr>
        <w:pict w14:anchorId="2015EDBF">
          <v:shape id="Text Box 1" o:spid="_x0000_s1027" type="#_x0000_t202" style="position:absolute;left:0;text-align:left;margin-left:308.75pt;margin-top:4.7pt;width:160.5pt;height:695.8pt;z-index:2516556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" strokecolor="#548dd4" strokeweight=".25pt" insetpen="t">
            <v:shadow on="t" color="#868686"/>
            <v:textbox inset="2.88pt,2.88pt,2.88pt,2.88pt">
              <w:txbxContent>
                <w:p w14:paraId="2015EDCE" w14:textId="77777777" w:rsidR="00C92BC5" w:rsidRPr="00E450BF" w:rsidRDefault="00C92BC5" w:rsidP="005D0CE1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</w:pPr>
                  <w:r w:rsidRPr="00572A4E">
                    <w:rPr>
                      <w:rFonts w:ascii="Times New Roman" w:hAnsi="Times New Roman" w:cs="Times New Roman"/>
                      <w:u w:val="single"/>
                      <w:rtl/>
                    </w:rPr>
                    <w:t>נקודות זכות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>:</w:t>
                  </w:r>
                  <w:r w:rsidR="00BF31BD" w:rsidRPr="00E450BF">
                    <w:rPr>
                      <w:rFonts w:ascii="Times New Roman" w:hAnsi="Times New Roman" w:cs="Times New Roman" w:hint="cs"/>
                      <w:color w:val="auto"/>
                      <w:u w:val="single"/>
                      <w:rtl/>
                    </w:rPr>
                    <w:t xml:space="preserve"> </w:t>
                  </w:r>
                  <w:r w:rsidR="005D0CE1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3</w:t>
                  </w:r>
                </w:p>
                <w:p w14:paraId="2015EDCF" w14:textId="77777777" w:rsidR="00C92BC5" w:rsidRPr="00E450BF" w:rsidRDefault="00C92BC5" w:rsidP="0042370C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ECTS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>:</w:t>
                  </w:r>
                </w:p>
                <w:p w14:paraId="2015EDD0" w14:textId="77777777" w:rsidR="00C92BC5" w:rsidRPr="00E450BF" w:rsidRDefault="00C92BC5" w:rsidP="0042370C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שנה אקדמית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</w:t>
                  </w:r>
                  <w:r w:rsidR="00B67504" w:rsidRPr="00E450BF">
                    <w:rPr>
                      <w:rFonts w:ascii="Times New Roman" w:hAnsi="Times New Roman" w:cs="Times New Roman" w:hint="cs"/>
                      <w:color w:val="auto"/>
                      <w:rtl/>
                    </w:rPr>
                    <w:t>2018</w:t>
                  </w:r>
                </w:p>
                <w:p w14:paraId="2015EDD1" w14:textId="77777777" w:rsidR="00C92BC5" w:rsidRPr="00E450BF" w:rsidRDefault="00C92BC5" w:rsidP="0042370C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סמסטר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>: (במקרים של לו"ז לא סמסטריאלי כמו קורס אינטנסיבי, יש לציין)</w:t>
                  </w:r>
                </w:p>
                <w:p w14:paraId="2015EDD2" w14:textId="77777777" w:rsidR="00C92BC5" w:rsidRPr="00E450BF" w:rsidRDefault="00C92BC5" w:rsidP="00B32466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שעות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</w:t>
                  </w:r>
                  <w:r w:rsidR="00B32466"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</w:p>
                <w:p w14:paraId="2015EDD3" w14:textId="77777777" w:rsidR="00C92BC5" w:rsidRPr="00E450BF" w:rsidRDefault="00C92BC5" w:rsidP="0042370C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מיקום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>: מיקום ההוראה (בניין וחדר)</w:t>
                  </w:r>
                </w:p>
                <w:p w14:paraId="2015EDD4" w14:textId="77777777" w:rsidR="00C92BC5" w:rsidRPr="00E450BF" w:rsidRDefault="00C92BC5" w:rsidP="00AC4BB6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שפת הוראה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</w:t>
                  </w:r>
                  <w:r w:rsidR="00AC4BB6" w:rsidRPr="00E450BF">
                    <w:rPr>
                      <w:rFonts w:ascii="Times New Roman" w:hAnsi="Times New Roman" w:cs="Times New Roman" w:hint="cs"/>
                      <w:color w:val="auto"/>
                      <w:rtl/>
                    </w:rPr>
                    <w:t>עברית</w:t>
                  </w:r>
                </w:p>
                <w:p w14:paraId="2015EDD5" w14:textId="77777777" w:rsidR="00C92BC5" w:rsidRPr="00E450BF" w:rsidRDefault="00C92BC5" w:rsidP="00AC4BB6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תואר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שני </w:t>
                  </w:r>
                </w:p>
                <w:p w14:paraId="2015EDD6" w14:textId="77777777" w:rsidR="00C92BC5" w:rsidRPr="00E450BF" w:rsidRDefault="00C92BC5" w:rsidP="0042370C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איפיון הקורס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רמת הקורס (מבוא, מתקדם, סמינר, פרו-סמינר וכו'), מיהי אוכלוסיית היעד של הקורס (אילו תכניות לימוד, איזו שנת לימודים) </w:t>
                  </w:r>
                </w:p>
                <w:p w14:paraId="2015EDD7" w14:textId="77777777" w:rsidR="00C92BC5" w:rsidRPr="00E450BF" w:rsidRDefault="00C92BC5" w:rsidP="0042370C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דיסציפלינה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תחת איזו דיסציפלינה (או דיסציפלינות) עיקרית נלמד הקורס. </w:t>
                  </w:r>
                </w:p>
                <w:p w14:paraId="2015EDD8" w14:textId="77777777" w:rsidR="00C92BC5" w:rsidRPr="00E450BF" w:rsidRDefault="00C92BC5" w:rsidP="00364FE2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מחלקה אחראית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</w:t>
                  </w:r>
                  <w:r w:rsidR="00364FE2" w:rsidRPr="00E450BF">
                    <w:rPr>
                      <w:rFonts w:ascii="Times New Roman" w:hAnsi="Times New Roman" w:cs="Times New Roman" w:hint="cs"/>
                      <w:color w:val="auto"/>
                      <w:rtl/>
                    </w:rPr>
                    <w:t>בית הספר לרוקחות</w:t>
                  </w:r>
                </w:p>
                <w:p w14:paraId="2015EDD9" w14:textId="77777777" w:rsidR="00C92BC5" w:rsidRPr="00E450BF" w:rsidRDefault="00C92BC5" w:rsidP="00BF31BD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דרישות קדם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</w:t>
                  </w:r>
                  <w:r w:rsidR="00BF31BD" w:rsidRPr="00E450BF">
                    <w:rPr>
                      <w:rFonts w:ascii="Times New Roman" w:hAnsi="Times New Roman" w:cs="Times New Roman" w:hint="cs"/>
                      <w:color w:val="auto"/>
                      <w:rtl/>
                    </w:rPr>
                    <w:t>לא</w:t>
                  </w:r>
                </w:p>
                <w:p w14:paraId="2015EDDA" w14:textId="77777777" w:rsidR="00C92BC5" w:rsidRPr="00E450BF" w:rsidRDefault="00C92BC5" w:rsidP="0042370C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מפתח הציונים: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 (עובר לא עובר/ ציון מטרי וכו')</w:t>
                  </w:r>
                </w:p>
                <w:p w14:paraId="2015EDDB" w14:textId="77777777" w:rsidR="00C92BC5" w:rsidRPr="00E450BF" w:rsidRDefault="00C92BC5" w:rsidP="0042370C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2015EDDC" w14:textId="77777777" w:rsidR="00C92BC5" w:rsidRPr="00E450BF" w:rsidRDefault="00C92BC5" w:rsidP="00BF31BD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שם המרצה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</w:t>
                  </w:r>
                  <w:r w:rsidR="00BF31BD" w:rsidRPr="00E450BF">
                    <w:rPr>
                      <w:rFonts w:ascii="Times New Roman" w:hAnsi="Times New Roman" w:cs="Times New Roman" w:hint="cs"/>
                      <w:color w:val="auto"/>
                      <w:rtl/>
                    </w:rPr>
                    <w:t>עו"ד יואל ליפשיץ</w:t>
                  </w:r>
                </w:p>
                <w:p w14:paraId="2015EDDD" w14:textId="77777777" w:rsidR="00C92BC5" w:rsidRPr="00E450BF" w:rsidRDefault="00C92BC5" w:rsidP="0042370C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פרטי קשר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 (כולל עוזרי הוראה)</w:t>
                  </w:r>
                </w:p>
                <w:p w14:paraId="2015EDDE" w14:textId="77777777" w:rsidR="00C92BC5" w:rsidRPr="00E450BF" w:rsidRDefault="00C92BC5" w:rsidP="0042370C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טלפון במשרד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</w:t>
                  </w:r>
                </w:p>
                <w:p w14:paraId="001C2E96" w14:textId="44C0844A" w:rsidR="00131629" w:rsidRDefault="00C92BC5" w:rsidP="00131629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דוא"ל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</w:t>
                  </w:r>
                  <w:hyperlink r:id="rId11" w:history="1">
                    <w:r w:rsidR="00131629" w:rsidRPr="00E85725">
                      <w:rPr>
                        <w:rStyle w:val="Hyperlink"/>
                        <w:rFonts w:ascii="Times New Roman" w:hAnsi="Times New Roman"/>
                      </w:rPr>
                      <w:t>Yoel.Lipschitz@Lavi-medtech.co.il</w:t>
                    </w:r>
                  </w:hyperlink>
                </w:p>
                <w:p w14:paraId="6F629B30" w14:textId="398E05EE" w:rsidR="00131629" w:rsidRPr="00131629" w:rsidRDefault="00131629" w:rsidP="00131629">
                  <w:pPr>
                    <w:spacing w:line="360" w:lineRule="auto"/>
                    <w:rPr>
                      <w:rFonts w:ascii="Times New Roman" w:hAnsi="Times New Roman" w:cs="Times New Roman" w:hint="cs"/>
                      <w:color w:val="auto"/>
                      <w:u w:val="single"/>
                      <w:rtl/>
                    </w:rPr>
                  </w:pPr>
                  <w:r w:rsidRPr="00131629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yoe</w:t>
                  </w:r>
                  <w:bookmarkStart w:id="0" w:name="_GoBack"/>
                  <w:bookmarkEnd w:id="0"/>
                  <w:r w:rsidRPr="00131629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l1967@gmail.com</w:t>
                  </w:r>
                </w:p>
                <w:p w14:paraId="2015EDE0" w14:textId="5433DD4C" w:rsidR="00C92BC5" w:rsidRPr="00E450BF" w:rsidRDefault="00C92BC5" w:rsidP="00131629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שעות קבלה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>: (זמן שבועי ומיקום)</w:t>
                  </w:r>
                </w:p>
                <w:p w14:paraId="2015EDE1" w14:textId="77777777" w:rsidR="00B67504" w:rsidRPr="00E450BF" w:rsidRDefault="00B67504" w:rsidP="00B67504">
                  <w:pPr>
                    <w:spacing w:line="360" w:lineRule="auto"/>
                    <w:rPr>
                      <w:rFonts w:ascii="Times New Roman" w:hAnsi="Times New Roman" w:cs="Times New Roman"/>
                      <w:color w:val="auto"/>
                      <w:rtl/>
                    </w:rPr>
                  </w:pPr>
                  <w:r w:rsidRPr="00E450BF">
                    <w:rPr>
                      <w:rFonts w:ascii="Times New Roman" w:hAnsi="Times New Roman" w:cs="Times New Roman" w:hint="cs"/>
                      <w:color w:val="auto"/>
                      <w:rtl/>
                    </w:rPr>
                    <w:t>ציון עובר: 65</w:t>
                  </w:r>
                </w:p>
                <w:p w14:paraId="2015EDE2" w14:textId="77777777" w:rsidR="00C92BC5" w:rsidRPr="00E450BF" w:rsidRDefault="00C92BC5" w:rsidP="0042370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הערכת הקורס: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 בסיומו של הקורס הסטודנטים יעריכו את הקורס על מנת להסיק מסקנות לטובת צרכי האוניברסיטה.</w:t>
                  </w:r>
                </w:p>
                <w:p w14:paraId="2015EDE3" w14:textId="77777777" w:rsidR="00C92BC5" w:rsidRPr="00E450BF" w:rsidRDefault="00C92BC5" w:rsidP="0042370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אישור הקורס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>: הקורס אושר על ידי ועדת הוראה פקולטית עבור שנה אקדמית</w:t>
                  </w:r>
                  <w:r w:rsidR="00E450BF" w:rsidRPr="00E450BF">
                    <w:rPr>
                      <w:rFonts w:ascii="Times New Roman" w:hAnsi="Times New Roman" w:cs="Times New Roman" w:hint="cs"/>
                      <w:color w:val="auto"/>
                      <w:rtl/>
                    </w:rPr>
                    <w:t xml:space="preserve"> 2018</w:t>
                  </w:r>
                </w:p>
                <w:p w14:paraId="2015EDE4" w14:textId="77777777" w:rsidR="00C92BC5" w:rsidRPr="00572A4E" w:rsidRDefault="00C92BC5" w:rsidP="0042370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  <w:r w:rsidRPr="00E450BF"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  <w:t>עדכון אחרון</w:t>
                  </w:r>
                  <w:r w:rsidRPr="00E450BF">
                    <w:rPr>
                      <w:rFonts w:ascii="Times New Roman" w:hAnsi="Times New Roman" w:cs="Times New Roman"/>
                      <w:color w:val="auto"/>
                      <w:rtl/>
                    </w:rPr>
                    <w:t xml:space="preserve">: </w:t>
                  </w:r>
                  <w:r w:rsidRPr="00572A4E">
                    <w:rPr>
                      <w:rFonts w:ascii="Times New Roman" w:hAnsi="Times New Roman" w:cs="Times New Roman"/>
                      <w:rtl/>
                    </w:rPr>
                    <w:t>התאריך האחרון בו עודכן הסילבוס</w:t>
                  </w:r>
                </w:p>
                <w:p w14:paraId="2015EDE5" w14:textId="77777777" w:rsidR="00C92BC5" w:rsidRPr="00572A4E" w:rsidRDefault="00C92BC5" w:rsidP="0042370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  <w:rtl/>
                    </w:rPr>
                  </w:pPr>
                </w:p>
                <w:p w14:paraId="2015EDE6" w14:textId="77777777" w:rsidR="00C92BC5" w:rsidRPr="00572A4E" w:rsidRDefault="00C92BC5" w:rsidP="0042370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  <w:rtl/>
                    </w:rPr>
                  </w:pPr>
                  <w:r w:rsidRPr="00572A4E">
                    <w:rPr>
                      <w:rFonts w:ascii="Times New Roman" w:hAnsi="Times New Roman" w:cs="Times New Roman"/>
                      <w:u w:val="single"/>
                      <w:rtl/>
                    </w:rPr>
                    <w:t>תאריך עדכון אחרון:</w:t>
                  </w:r>
                </w:p>
                <w:p w14:paraId="2015EDE7" w14:textId="77777777" w:rsidR="00C92BC5" w:rsidRPr="00572A4E" w:rsidRDefault="00C92BC5" w:rsidP="0042370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015EDC0">
          <v:shape id="Text Box 4" o:spid="_x0000_s1028" type="#_x0000_t202" style="position:absolute;left:0;text-align:left;margin-left:-43pt;margin-top:5pt;width:339.9pt;height:695.8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" strokecolor="#548dd4" strokeweight=".25pt" insetpen="t">
            <v:shadow on="t" color="#868686"/>
            <v:textbox inset="2.88pt,2.88pt,2.88pt,2.88pt">
              <w:txbxContent>
                <w:p w14:paraId="2015EDE8" w14:textId="77777777" w:rsidR="00C04BAB" w:rsidRPr="00C04BAB" w:rsidRDefault="00C92BC5" w:rsidP="006B1211">
                  <w:pPr>
                    <w:spacing w:before="60"/>
                    <w:rPr>
                      <w:rFonts w:ascii="David" w:hAnsi="David" w:cs="David"/>
                      <w:rtl/>
                    </w:rPr>
                  </w:pPr>
                  <w:r w:rsidRPr="00572A4E">
                    <w:rPr>
                      <w:rFonts w:ascii="Times New Roman" w:hAnsi="Times New Roman" w:cs="Times New Roman"/>
                      <w:u w:val="single"/>
                      <w:rtl/>
                    </w:rPr>
                    <w:t>תיאור הקורס</w:t>
                  </w:r>
                  <w:r w:rsidRPr="00572A4E">
                    <w:rPr>
                      <w:rFonts w:ascii="Times New Roman" w:hAnsi="Times New Roman" w:cs="Times New Roman"/>
                      <w:rtl/>
                    </w:rPr>
                    <w:t>:</w:t>
                  </w:r>
                  <w:r w:rsidR="00C04BAB" w:rsidRPr="00C04BAB">
                    <w:rPr>
                      <w:rFonts w:ascii="David" w:hAnsi="David" w:cs="David"/>
                      <w:rtl/>
                    </w:rPr>
                    <w:t>.</w:t>
                  </w:r>
                  <w:r w:rsidR="006B1211">
                    <w:rPr>
                      <w:rFonts w:ascii="David" w:hAnsi="David" w:cs="David" w:hint="cs"/>
                      <w:rtl/>
                    </w:rPr>
                    <w:t xml:space="preserve"> קורס פרונטלי הכולל הרצאות מצגות והתנסות.</w:t>
                  </w:r>
                </w:p>
                <w:p w14:paraId="2015EDE9" w14:textId="77777777" w:rsidR="00C92BC5" w:rsidRPr="00572A4E" w:rsidRDefault="00C92BC5" w:rsidP="00B1459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  <w:rtl/>
                    </w:rPr>
                  </w:pPr>
                  <w:r w:rsidRPr="00572A4E">
                    <w:rPr>
                      <w:rFonts w:ascii="Times New Roman" w:hAnsi="Times New Roman" w:cs="Times New Roman"/>
                      <w:u w:val="single"/>
                      <w:rtl/>
                    </w:rPr>
                    <w:t>מטרות הקורס</w:t>
                  </w:r>
                  <w:r w:rsidRPr="00572A4E">
                    <w:rPr>
                      <w:rFonts w:ascii="Times New Roman" w:hAnsi="Times New Roman" w:cs="Times New Roman"/>
                      <w:rtl/>
                    </w:rPr>
                    <w:t>:</w:t>
                  </w:r>
                  <w:r w:rsidR="006B1211" w:rsidRPr="006B1211">
                    <w:rPr>
                      <w:rFonts w:ascii="David" w:hAnsi="David" w:cs="David"/>
                      <w:rtl/>
                    </w:rPr>
                    <w:t xml:space="preserve"> </w:t>
                  </w:r>
                  <w:r w:rsidR="006B1211" w:rsidRPr="00C04BAB">
                    <w:rPr>
                      <w:rFonts w:ascii="David" w:hAnsi="David" w:cs="David"/>
                      <w:rtl/>
                    </w:rPr>
                    <w:t xml:space="preserve">משא ומתן הוא כלי חשוב בחיים המקצועיים. אין נוסחת קסם אחת שמסבירה איך לנהל משא ומתן מוצלח בכל מצב ומול כל אחד, אך  יש תיאוריות וכלים שיכולים לסייע בניהולו. </w:t>
                  </w:r>
                  <w:r w:rsidR="006B1211">
                    <w:rPr>
                      <w:rFonts w:ascii="David" w:hAnsi="David" w:cs="David" w:hint="cs"/>
                      <w:rtl/>
                    </w:rPr>
                    <w:t>הקורס ילמד</w:t>
                  </w:r>
                  <w:r w:rsidR="006B1211" w:rsidRPr="00C04BAB">
                    <w:rPr>
                      <w:rFonts w:ascii="David" w:hAnsi="David" w:cs="David"/>
                      <w:rtl/>
                    </w:rPr>
                    <w:t xml:space="preserve"> איך להתכונן למשא ומתן, להבין איך</w:t>
                  </w:r>
                  <w:r w:rsidR="006B1211">
                    <w:rPr>
                      <w:rFonts w:ascii="David" w:hAnsi="David" w:cs="David" w:hint="cs"/>
                      <w:rtl/>
                    </w:rPr>
                    <w:t xml:space="preserve"> לנהל</w:t>
                  </w:r>
                  <w:r w:rsidR="006B1211" w:rsidRPr="00C04BAB">
                    <w:rPr>
                      <w:rFonts w:ascii="David" w:hAnsi="David" w:cs="David"/>
                      <w:rtl/>
                    </w:rPr>
                    <w:t xml:space="preserve">, אסטרטגיות וטקטיקות </w:t>
                  </w:r>
                  <w:r w:rsidR="006B1211">
                    <w:rPr>
                      <w:rFonts w:ascii="David" w:hAnsi="David" w:cs="David" w:hint="cs"/>
                      <w:rtl/>
                    </w:rPr>
                    <w:t>שמביאות</w:t>
                  </w:r>
                  <w:r w:rsidR="006B1211" w:rsidRPr="00C04BAB">
                    <w:rPr>
                      <w:rFonts w:ascii="David" w:hAnsi="David" w:cs="David"/>
                      <w:rtl/>
                    </w:rPr>
                    <w:t xml:space="preserve"> לתוצאות הרצויות, כיצד להימנע מסוגי כישלונות נפוצים, </w:t>
                  </w:r>
                  <w:r w:rsidR="006B1211">
                    <w:rPr>
                      <w:rFonts w:ascii="David" w:hAnsi="David" w:cs="David" w:hint="cs"/>
                      <w:rtl/>
                    </w:rPr>
                    <w:t xml:space="preserve"> ואיך מנהלים מו"מ מול רגולטורים בתחום התרופות</w:t>
                  </w:r>
                  <w:r w:rsidR="006B1211" w:rsidRPr="00C04BAB">
                    <w:rPr>
                      <w:rFonts w:ascii="David" w:hAnsi="David" w:cs="David"/>
                      <w:rtl/>
                    </w:rPr>
                    <w:t>.</w:t>
                  </w:r>
                  <w:r w:rsidR="006B1211" w:rsidRPr="00C04BAB">
                    <w:rPr>
                      <w:rFonts w:ascii="David" w:hAnsi="David" w:cs="David"/>
                    </w:rPr>
                    <w:t xml:space="preserve"> </w:t>
                  </w:r>
                  <w:r w:rsidR="006B1211" w:rsidRPr="00C04BAB">
                    <w:rPr>
                      <w:rFonts w:ascii="David" w:hAnsi="David" w:cs="David"/>
                      <w:rtl/>
                    </w:rPr>
                    <w:t>הנוכחות בשיעורים היא חובה</w:t>
                  </w:r>
                </w:p>
                <w:p w14:paraId="2015EDEA" w14:textId="77777777" w:rsidR="00C92BC5" w:rsidRPr="00572A4E" w:rsidRDefault="00C92BC5" w:rsidP="000F7E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  <w:rtl/>
                    </w:rPr>
                  </w:pPr>
                  <w:r w:rsidRPr="00572A4E">
                    <w:rPr>
                      <w:rFonts w:ascii="Times New Roman" w:hAnsi="Times New Roman" w:cs="Times New Roman"/>
                      <w:u w:val="single"/>
                      <w:rtl/>
                    </w:rPr>
                    <w:t>יעדי הקורס</w:t>
                  </w:r>
                  <w:r w:rsidRPr="00572A4E">
                    <w:rPr>
                      <w:rFonts w:ascii="Times New Roman" w:hAnsi="Times New Roman" w:cs="Times New Roman"/>
                      <w:rtl/>
                    </w:rPr>
                    <w:t>:</w:t>
                  </w:r>
                  <w:r w:rsidR="006B1211">
                    <w:rPr>
                      <w:rFonts w:ascii="Times New Roman" w:hAnsi="Times New Roman" w:cs="Times New Roman" w:hint="cs"/>
                      <w:u w:val="single"/>
                      <w:rtl/>
                    </w:rPr>
                    <w:t xml:space="preserve"> </w:t>
                  </w:r>
                  <w:r w:rsidR="006B1211" w:rsidRPr="006B1211">
                    <w:rPr>
                      <w:rFonts w:ascii="David" w:hAnsi="David" w:cs="David"/>
                      <w:rtl/>
                    </w:rPr>
                    <w:t>לנהל מו"מ באופן אפקטיבי</w:t>
                  </w:r>
                </w:p>
                <w:p w14:paraId="2015EDEB" w14:textId="77777777" w:rsidR="00C92BC5" w:rsidRPr="00572A4E" w:rsidRDefault="00C92BC5" w:rsidP="000F7E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  <w:rtl/>
                    </w:rPr>
                  </w:pPr>
                  <w:r w:rsidRPr="00572A4E">
                    <w:rPr>
                      <w:rFonts w:ascii="Times New Roman" w:hAnsi="Times New Roman" w:cs="Times New Roman"/>
                      <w:u w:val="single"/>
                      <w:rtl/>
                    </w:rPr>
                    <w:t>תשומות למידה:</w:t>
                  </w:r>
                </w:p>
                <w:p w14:paraId="2015EDEC" w14:textId="77777777" w:rsidR="00C92BC5" w:rsidRPr="00572A4E" w:rsidRDefault="00C92BC5" w:rsidP="000F7E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  <w:r w:rsidRPr="00572A4E">
                    <w:rPr>
                      <w:rFonts w:ascii="Times New Roman" w:hAnsi="Times New Roman" w:cs="Times New Roman"/>
                      <w:rtl/>
                    </w:rPr>
                    <w:t>עם סיום הקורס בהצלחה יוכל הסטודנט:</w:t>
                  </w:r>
                </w:p>
                <w:p w14:paraId="2015EDED" w14:textId="77777777" w:rsidR="006B1211" w:rsidRPr="006B1211" w:rsidRDefault="006B1211" w:rsidP="00DF5885">
                  <w:pPr>
                    <w:numPr>
                      <w:ilvl w:val="0"/>
                      <w:numId w:val="15"/>
                    </w:numPr>
                    <w:spacing w:line="260" w:lineRule="exact"/>
                    <w:rPr>
                      <w:rFonts w:ascii="David" w:hAnsi="David" w:cs="David"/>
                      <w:lang w:val="x-none" w:eastAsia="x-none"/>
                    </w:rPr>
                  </w:pPr>
                  <w:r w:rsidRPr="006B1211">
                    <w:rPr>
                      <w:rFonts w:ascii="David" w:hAnsi="David" w:cs="David"/>
                      <w:rtl/>
                      <w:lang w:val="x-none" w:eastAsia="x-none"/>
                    </w:rPr>
                    <w:t xml:space="preserve">להבין </w:t>
                  </w:r>
                  <w:r w:rsidRPr="006B1211">
                    <w:rPr>
                      <w:rFonts w:ascii="David" w:hAnsi="David" w:cs="David"/>
                      <w:rtl/>
                    </w:rPr>
                    <w:t>משא ומתן כתהליך דינמי שבו יש אינטרסים שונים ואלטרנטיבות.</w:t>
                  </w:r>
                </w:p>
                <w:p w14:paraId="2015EDEE" w14:textId="77777777" w:rsidR="006B1211" w:rsidRPr="006B1211" w:rsidRDefault="006B1211" w:rsidP="006B1211">
                  <w:pPr>
                    <w:numPr>
                      <w:ilvl w:val="0"/>
                      <w:numId w:val="15"/>
                    </w:numPr>
                    <w:spacing w:line="260" w:lineRule="exact"/>
                    <w:rPr>
                      <w:rFonts w:ascii="David" w:hAnsi="David" w:cs="David"/>
                      <w:rtl/>
                      <w:lang w:val="x-none" w:eastAsia="x-none"/>
                    </w:rPr>
                  </w:pPr>
                  <w:r w:rsidRPr="006B1211">
                    <w:rPr>
                      <w:rFonts w:ascii="David" w:hAnsi="David" w:cs="David"/>
                      <w:rtl/>
                    </w:rPr>
                    <w:t>להכיר תיאוריות העוסקים בניהול משא ומתן</w:t>
                  </w:r>
                </w:p>
                <w:p w14:paraId="2015EDEF" w14:textId="77777777" w:rsidR="006B1211" w:rsidRPr="006B1211" w:rsidRDefault="006B1211" w:rsidP="006B1211">
                  <w:pPr>
                    <w:numPr>
                      <w:ilvl w:val="0"/>
                      <w:numId w:val="15"/>
                    </w:numPr>
                    <w:spacing w:line="260" w:lineRule="exact"/>
                    <w:rPr>
                      <w:rFonts w:ascii="David" w:hAnsi="David" w:cs="David"/>
                      <w:rtl/>
                    </w:rPr>
                  </w:pPr>
                  <w:r w:rsidRPr="006B1211">
                    <w:rPr>
                      <w:rFonts w:ascii="David" w:hAnsi="David" w:cs="David"/>
                      <w:rtl/>
                    </w:rPr>
                    <w:t>לנהל משא ומתן</w:t>
                  </w:r>
                </w:p>
                <w:p w14:paraId="2015EDF0" w14:textId="77777777" w:rsidR="006B1211" w:rsidRPr="003249CC" w:rsidRDefault="006B1211" w:rsidP="006B1211">
                  <w:pPr>
                    <w:numPr>
                      <w:ilvl w:val="0"/>
                      <w:numId w:val="15"/>
                    </w:numPr>
                    <w:spacing w:line="260" w:lineRule="exact"/>
                    <w:rPr>
                      <w:rFonts w:ascii="Arial" w:hAnsi="Arial" w:cs="Arial"/>
                      <w:sz w:val="22"/>
                      <w:szCs w:val="22"/>
                      <w:rtl/>
                      <w:lang w:val="x-none" w:eastAsia="x-none"/>
                    </w:rPr>
                  </w:pPr>
                  <w:r w:rsidRPr="006B1211">
                    <w:rPr>
                      <w:rFonts w:ascii="David" w:hAnsi="David" w:cs="David"/>
                      <w:rtl/>
                    </w:rPr>
                    <w:t>לפתח ולחדד את המיומנויות הדרושות לניהול משא ומתן מוצלח במצבים שונים</w:t>
                  </w:r>
                  <w:r w:rsidRPr="006B1211">
                    <w:rPr>
                      <w:rFonts w:ascii="David" w:hAnsi="David" w:cs="David"/>
                      <w:rtl/>
                      <w:lang w:val="x-none" w:eastAsia="x-none"/>
                    </w:rPr>
                    <w:t xml:space="preserve"> בעיקר מול רגולטור</w:t>
                  </w: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val="x-none" w:eastAsia="x-none"/>
                    </w:rPr>
                    <w:t>.</w:t>
                  </w:r>
                </w:p>
                <w:p w14:paraId="2015EDF1" w14:textId="77777777" w:rsidR="006B1211" w:rsidRDefault="006B1211" w:rsidP="006B121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  <w:rtl/>
                    </w:rPr>
                  </w:pPr>
                </w:p>
                <w:p w14:paraId="2015EDF2" w14:textId="77777777" w:rsidR="00C92BC5" w:rsidRPr="00572A4E" w:rsidRDefault="00C92BC5" w:rsidP="006B121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  <w:rtl/>
                    </w:rPr>
                  </w:pPr>
                  <w:r w:rsidRPr="00572A4E">
                    <w:rPr>
                      <w:rFonts w:ascii="Times New Roman" w:hAnsi="Times New Roman" w:cs="Times New Roman"/>
                      <w:u w:val="single"/>
                      <w:rtl/>
                    </w:rPr>
                    <w:t>נהלי נוכחות</w:t>
                  </w:r>
                  <w:r w:rsidRPr="00572A4E">
                    <w:rPr>
                      <w:rFonts w:ascii="Times New Roman" w:hAnsi="Times New Roman" w:cs="Times New Roman"/>
                      <w:rtl/>
                    </w:rPr>
                    <w:t xml:space="preserve">: </w:t>
                  </w:r>
                  <w:r w:rsidRPr="006B1211">
                    <w:rPr>
                      <w:rFonts w:ascii="David" w:hAnsi="David" w:cs="David"/>
                      <w:color w:val="auto"/>
                      <w:rtl/>
                    </w:rPr>
                    <w:t>נוכחות חובה סטודנט שלא נוכח ב80% מהשיעורים לא יוכל לגשת למבחן</w:t>
                  </w:r>
                  <w:r w:rsidRPr="00572A4E">
                    <w:rPr>
                      <w:rFonts w:ascii="Times New Roman" w:hAnsi="Times New Roman" w:cs="Times New Roman"/>
                      <w:color w:val="FF0000"/>
                      <w:rtl/>
                    </w:rPr>
                    <w:t xml:space="preserve"> </w:t>
                  </w:r>
                </w:p>
                <w:p w14:paraId="2015EDF3" w14:textId="77777777" w:rsidR="00C92BC5" w:rsidRPr="00572A4E" w:rsidRDefault="00C92BC5" w:rsidP="006B121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  <w:rtl/>
                    </w:rPr>
                  </w:pPr>
                  <w:r w:rsidRPr="00572A4E">
                    <w:rPr>
                      <w:rFonts w:ascii="Times New Roman" w:hAnsi="Times New Roman" w:cs="Times New Roman"/>
                      <w:u w:val="single"/>
                      <w:rtl/>
                    </w:rPr>
                    <w:t>אופן  ההוראה:</w:t>
                  </w:r>
                  <w:r w:rsidRPr="00572A4E">
                    <w:rPr>
                      <w:rFonts w:ascii="Times New Roman" w:hAnsi="Times New Roman" w:cs="Times New Roman"/>
                      <w:rtl/>
                    </w:rPr>
                    <w:t xml:space="preserve"> </w:t>
                  </w:r>
                  <w:r w:rsidR="006B1211">
                    <w:rPr>
                      <w:rFonts w:ascii="Times New Roman" w:hAnsi="Times New Roman" w:cs="Times New Roman" w:hint="cs"/>
                      <w:rtl/>
                    </w:rPr>
                    <w:t xml:space="preserve"> </w:t>
                  </w:r>
                  <w:r w:rsidR="006B1211" w:rsidRPr="006B1211">
                    <w:rPr>
                      <w:rFonts w:ascii="David" w:hAnsi="David" w:cs="David"/>
                      <w:color w:val="auto"/>
                      <w:rtl/>
                    </w:rPr>
                    <w:t>שיעור פרונטלי</w:t>
                  </w:r>
                  <w:r w:rsidRPr="006B1211">
                    <w:rPr>
                      <w:rFonts w:ascii="David" w:hAnsi="David" w:cs="David"/>
                      <w:color w:val="auto"/>
                      <w:rtl/>
                    </w:rPr>
                    <w:t xml:space="preserve"> מצגות, </w:t>
                  </w:r>
                  <w:r w:rsidR="006B1211" w:rsidRPr="006B1211">
                    <w:rPr>
                      <w:rFonts w:ascii="David" w:hAnsi="David" w:cs="David"/>
                      <w:color w:val="auto"/>
                      <w:rtl/>
                    </w:rPr>
                    <w:t xml:space="preserve"> סדנת התנסות</w:t>
                  </w:r>
                </w:p>
                <w:p w14:paraId="2015EDF4" w14:textId="77777777" w:rsidR="006B1211" w:rsidRPr="003249CC" w:rsidRDefault="006B1211" w:rsidP="006B1211">
                  <w:pPr>
                    <w:spacing w:before="60"/>
                    <w:rPr>
                      <w:rFonts w:ascii="Arial" w:hAnsi="Arial" w:cs="Arial"/>
                      <w:sz w:val="12"/>
                      <w:szCs w:val="12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u w:val="single"/>
                      <w:rtl/>
                    </w:rPr>
                    <w:t>הערכת הסטדנטים</w:t>
                  </w:r>
                </w:p>
                <w:tbl>
                  <w:tblPr>
                    <w:bidiVisual/>
                    <w:tblW w:w="0" w:type="auto"/>
                    <w:tblInd w:w="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2"/>
                    <w:gridCol w:w="2538"/>
                    <w:gridCol w:w="1672"/>
                  </w:tblGrid>
                  <w:tr w:rsidR="006B1211" w:rsidRPr="00F83705" w14:paraId="2015EDF8" w14:textId="77777777" w:rsidTr="006B1211">
                    <w:tc>
                      <w:tcPr>
                        <w:tcW w:w="922" w:type="dxa"/>
                        <w:shd w:val="clear" w:color="auto" w:fill="auto"/>
                      </w:tcPr>
                      <w:p w14:paraId="2015EDF5" w14:textId="77777777" w:rsidR="006B1211" w:rsidRPr="00F83705" w:rsidRDefault="006B1211" w:rsidP="006B1211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F83705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אחוז</w:t>
                        </w:r>
                      </w:p>
                    </w:tc>
                    <w:tc>
                      <w:tcPr>
                        <w:tcW w:w="2538" w:type="dxa"/>
                        <w:shd w:val="clear" w:color="auto" w:fill="auto"/>
                      </w:tcPr>
                      <w:p w14:paraId="2015EDF6" w14:textId="77777777" w:rsidR="006B1211" w:rsidRPr="00F83705" w:rsidRDefault="006B1211" w:rsidP="006B1211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F83705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מטלה</w:t>
                        </w:r>
                      </w:p>
                    </w:tc>
                    <w:tc>
                      <w:tcPr>
                        <w:tcW w:w="1672" w:type="dxa"/>
                        <w:shd w:val="clear" w:color="auto" w:fill="auto"/>
                      </w:tcPr>
                      <w:p w14:paraId="2015EDF7" w14:textId="77777777" w:rsidR="006B1211" w:rsidRPr="00F83705" w:rsidRDefault="006B1211" w:rsidP="006B1211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F83705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תאריך</w:t>
                        </w:r>
                      </w:p>
                    </w:tc>
                  </w:tr>
                  <w:tr w:rsidR="006B1211" w:rsidRPr="00F83705" w14:paraId="2015EDFC" w14:textId="77777777" w:rsidTr="006B1211">
                    <w:tc>
                      <w:tcPr>
                        <w:tcW w:w="922" w:type="dxa"/>
                        <w:shd w:val="clear" w:color="auto" w:fill="auto"/>
                      </w:tcPr>
                      <w:p w14:paraId="2015EDF9" w14:textId="77777777" w:rsidR="006B1211" w:rsidRPr="00F83705" w:rsidRDefault="00B7098F" w:rsidP="006B1211">
                        <w:pPr>
                          <w:spacing w:before="60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2538" w:type="dxa"/>
                        <w:shd w:val="clear" w:color="auto" w:fill="auto"/>
                      </w:tcPr>
                      <w:p w14:paraId="2015EDFA" w14:textId="77777777" w:rsidR="006B1211" w:rsidRPr="00F83705" w:rsidRDefault="006B1211" w:rsidP="006B1211">
                        <w:pPr>
                          <w:spacing w:before="60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השתתפות פעילה בשיעורים</w:t>
                        </w:r>
                      </w:p>
                    </w:tc>
                    <w:tc>
                      <w:tcPr>
                        <w:tcW w:w="1672" w:type="dxa"/>
                        <w:shd w:val="clear" w:color="auto" w:fill="auto"/>
                      </w:tcPr>
                      <w:p w14:paraId="2015EDFB" w14:textId="77777777" w:rsidR="006B1211" w:rsidRPr="00F83705" w:rsidRDefault="006B1211" w:rsidP="006B1211">
                        <w:pPr>
                          <w:spacing w:before="60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  <w:tr w:rsidR="00B7098F" w:rsidRPr="00F83705" w14:paraId="2015EE00" w14:textId="77777777" w:rsidTr="006B1211">
                    <w:tc>
                      <w:tcPr>
                        <w:tcW w:w="922" w:type="dxa"/>
                        <w:shd w:val="clear" w:color="auto" w:fill="auto"/>
                      </w:tcPr>
                      <w:p w14:paraId="2015EDFD" w14:textId="77777777" w:rsidR="00B7098F" w:rsidRDefault="00B7098F" w:rsidP="006B1211">
                        <w:pPr>
                          <w:spacing w:before="60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2538" w:type="dxa"/>
                        <w:shd w:val="clear" w:color="auto" w:fill="auto"/>
                      </w:tcPr>
                      <w:p w14:paraId="2015EDFE" w14:textId="77777777" w:rsidR="00B7098F" w:rsidRDefault="00B7098F" w:rsidP="006B1211">
                        <w:pPr>
                          <w:spacing w:before="60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סדנה</w:t>
                        </w:r>
                      </w:p>
                    </w:tc>
                    <w:tc>
                      <w:tcPr>
                        <w:tcW w:w="1672" w:type="dxa"/>
                        <w:shd w:val="clear" w:color="auto" w:fill="auto"/>
                      </w:tcPr>
                      <w:p w14:paraId="2015EDFF" w14:textId="77777777" w:rsidR="00B7098F" w:rsidRPr="00F83705" w:rsidRDefault="00B7098F" w:rsidP="006B1211">
                        <w:pPr>
                          <w:spacing w:before="60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  <w:tr w:rsidR="006B1211" w:rsidRPr="00F83705" w14:paraId="2015EE04" w14:textId="77777777" w:rsidTr="006B1211">
                    <w:tc>
                      <w:tcPr>
                        <w:tcW w:w="922" w:type="dxa"/>
                        <w:shd w:val="clear" w:color="auto" w:fill="auto"/>
                      </w:tcPr>
                      <w:p w14:paraId="2015EE01" w14:textId="77777777" w:rsidR="006B1211" w:rsidRPr="00F83705" w:rsidRDefault="00B7098F" w:rsidP="006B1211">
                        <w:pPr>
                          <w:spacing w:before="60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70</w:t>
                        </w:r>
                      </w:p>
                    </w:tc>
                    <w:tc>
                      <w:tcPr>
                        <w:tcW w:w="2538" w:type="dxa"/>
                        <w:shd w:val="clear" w:color="auto" w:fill="auto"/>
                      </w:tcPr>
                      <w:p w14:paraId="2015EE02" w14:textId="77777777" w:rsidR="006B1211" w:rsidRPr="00F83705" w:rsidRDefault="006B1211" w:rsidP="006B1211">
                        <w:pPr>
                          <w:spacing w:before="60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</w:rPr>
                          <w:t>בחינה</w:t>
                        </w:r>
                      </w:p>
                    </w:tc>
                    <w:tc>
                      <w:tcPr>
                        <w:tcW w:w="1672" w:type="dxa"/>
                        <w:shd w:val="clear" w:color="auto" w:fill="auto"/>
                      </w:tcPr>
                      <w:p w14:paraId="2015EE03" w14:textId="77777777" w:rsidR="006B1211" w:rsidRPr="00F83705" w:rsidRDefault="006B1211" w:rsidP="006B1211">
                        <w:pPr>
                          <w:spacing w:before="60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</w:tbl>
                <w:p w14:paraId="2015EE05" w14:textId="77777777" w:rsidR="006B1211" w:rsidRPr="00572A4E" w:rsidRDefault="00C92BC5" w:rsidP="006B121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72A4E">
                    <w:rPr>
                      <w:rFonts w:ascii="Times New Roman" w:hAnsi="Times New Roman" w:cs="Times New Roman"/>
                      <w:color w:val="FF0000"/>
                      <w:rtl/>
                    </w:rPr>
                    <w:t xml:space="preserve"> </w:t>
                  </w:r>
                </w:p>
                <w:p w14:paraId="2015EE06" w14:textId="77777777" w:rsidR="00C92BC5" w:rsidRPr="00572A4E" w:rsidRDefault="00C92BC5" w:rsidP="00DF3A8E">
                  <w:pPr>
                    <w:pStyle w:val="a9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  <w:rtl/>
                    </w:rPr>
                  </w:pPr>
                </w:p>
                <w:p w14:paraId="2015EE07" w14:textId="77777777" w:rsidR="00C92BC5" w:rsidRPr="00572A4E" w:rsidRDefault="00C92BC5" w:rsidP="00370940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2015EDB8" w14:textId="77777777" w:rsidR="00C92BC5" w:rsidRDefault="00C92BC5"/>
    <w:p w14:paraId="2015EDB9" w14:textId="77777777" w:rsidR="00C92BC5" w:rsidRDefault="00C92BC5"/>
    <w:p w14:paraId="2015EDBA" w14:textId="77777777" w:rsidR="00C92BC5" w:rsidRDefault="00C92BC5">
      <w:pPr>
        <w:bidi w:val="0"/>
        <w:spacing w:after="200" w:line="276" w:lineRule="auto"/>
      </w:pPr>
      <w:r>
        <w:br w:type="page"/>
      </w:r>
    </w:p>
    <w:p w14:paraId="2015EDBB" w14:textId="77777777" w:rsidR="00C92BC5" w:rsidRDefault="00131629" w:rsidP="003D744E">
      <w:pPr>
        <w:bidi w:val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w:pict w14:anchorId="2015EDC1">
          <v:shape id="Text Box 2" o:spid="_x0000_s1029" type="#_x0000_t202" style="position:absolute;margin-left:-55.5pt;margin-top:-5.25pt;width:526.5pt;height:754.4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" strokecolor="#548dd4" strokeweight=".25pt" insetpen="t">
            <v:shadow on="t" color="#868686"/>
            <v:textbox inset="2.88pt,2.88pt,2.88pt,2.88pt">
              <w:txbxContent>
                <w:p w14:paraId="2015EE08" w14:textId="77777777" w:rsidR="00C92BC5" w:rsidRPr="00B7098F" w:rsidRDefault="00C92BC5" w:rsidP="00B14590">
                  <w:pPr>
                    <w:spacing w:line="360" w:lineRule="auto"/>
                    <w:jc w:val="both"/>
                    <w:rPr>
                      <w:rFonts w:ascii="David" w:hAnsi="David" w:cs="David"/>
                    </w:rPr>
                  </w:pPr>
                </w:p>
                <w:p w14:paraId="2015EE09" w14:textId="77777777" w:rsidR="00C92BC5" w:rsidRPr="00B7098F" w:rsidRDefault="00C92BC5" w:rsidP="00B14590">
                  <w:pPr>
                    <w:spacing w:line="360" w:lineRule="auto"/>
                    <w:jc w:val="both"/>
                    <w:rPr>
                      <w:rFonts w:ascii="David" w:hAnsi="David" w:cs="David"/>
                    </w:rPr>
                  </w:pPr>
                  <w:r w:rsidRPr="00B7098F">
                    <w:rPr>
                      <w:rFonts w:ascii="David" w:hAnsi="David" w:cs="David"/>
                      <w:u w:val="single"/>
                      <w:rtl/>
                    </w:rPr>
                    <w:t>מטלות הקורס:</w:t>
                  </w:r>
                </w:p>
                <w:p w14:paraId="2015EE0A" w14:textId="77777777" w:rsidR="00B7098F" w:rsidRPr="00B7098F" w:rsidRDefault="00B7098F" w:rsidP="00B7098F">
                  <w:pPr>
                    <w:spacing w:before="120"/>
                    <w:rPr>
                      <w:rFonts w:ascii="David" w:hAnsi="David" w:cs="David"/>
                      <w:color w:val="auto"/>
                      <w:rtl/>
                    </w:rPr>
                  </w:pPr>
                  <w:r w:rsidRPr="00B7098F">
                    <w:rPr>
                      <w:rFonts w:ascii="David" w:hAnsi="David" w:cs="David"/>
                      <w:color w:val="auto"/>
                      <w:rtl/>
                    </w:rPr>
                    <w:t>קריאת החומר הרלבנטי בסילבוס לכל שיעור, השתתפות פעילה בשיעורים והצלחה בבחינה.</w:t>
                  </w:r>
                </w:p>
                <w:p w14:paraId="2015EE0B" w14:textId="77777777" w:rsidR="00B7098F" w:rsidRPr="00B7098F" w:rsidRDefault="00B7098F" w:rsidP="00B7098F">
                  <w:pPr>
                    <w:rPr>
                      <w:rFonts w:ascii="David" w:hAnsi="David" w:cs="David"/>
                      <w:color w:val="auto"/>
                      <w:rtl/>
                    </w:rPr>
                  </w:pPr>
                  <w:r w:rsidRPr="00B7098F">
                    <w:rPr>
                      <w:rFonts w:ascii="David" w:hAnsi="David" w:cs="David"/>
                      <w:color w:val="auto"/>
                      <w:rtl/>
                    </w:rPr>
                    <w:t>חלק מהנושאים הנכללים בקריאות לא ידונו לפרטיהם בשיעור אך הם עשויים להיכלל בבחינה.</w:t>
                  </w:r>
                </w:p>
                <w:p w14:paraId="2015EE0C" w14:textId="77777777" w:rsidR="00C92BC5" w:rsidRPr="00B7098F" w:rsidRDefault="00B7098F" w:rsidP="00B7098F">
                  <w:pPr>
                    <w:spacing w:line="360" w:lineRule="auto"/>
                    <w:jc w:val="both"/>
                    <w:rPr>
                      <w:rFonts w:ascii="David" w:hAnsi="David" w:cs="David"/>
                      <w:color w:val="auto"/>
                    </w:rPr>
                  </w:pPr>
                  <w:r w:rsidRPr="00B7098F">
                    <w:rPr>
                      <w:rFonts w:ascii="David" w:hAnsi="David" w:cs="David"/>
                      <w:color w:val="auto"/>
                      <w:rtl/>
                    </w:rPr>
                    <w:t>הנוכחות בשיעורים היא חובה. כמו כן על הסטודנט להישתתף בסדנה פעילה למו"מ</w:t>
                  </w:r>
                </w:p>
                <w:p w14:paraId="2015EE0D" w14:textId="77777777" w:rsidR="00C92BC5" w:rsidRPr="00B7098F" w:rsidRDefault="00C92BC5" w:rsidP="00B7098F">
                  <w:pPr>
                    <w:spacing w:line="360" w:lineRule="auto"/>
                    <w:jc w:val="both"/>
                    <w:rPr>
                      <w:rFonts w:ascii="David" w:hAnsi="David" w:cs="David"/>
                      <w:color w:val="FF0000"/>
                    </w:rPr>
                  </w:pPr>
                  <w:r w:rsidRPr="00B7098F">
                    <w:rPr>
                      <w:rFonts w:ascii="David" w:hAnsi="David" w:cs="David"/>
                      <w:u w:val="single"/>
                      <w:rtl/>
                    </w:rPr>
                    <w:t>הזמן הנדרש לעבודה עצמית בבית:</w:t>
                  </w:r>
                  <w:r w:rsidRPr="00B7098F">
                    <w:rPr>
                      <w:rFonts w:ascii="David" w:hAnsi="David" w:cs="David"/>
                      <w:rtl/>
                    </w:rPr>
                    <w:t xml:space="preserve"> </w:t>
                  </w:r>
                </w:p>
                <w:p w14:paraId="2015EE0E" w14:textId="77777777" w:rsidR="00C92BC5" w:rsidRPr="00B7098F" w:rsidRDefault="00C92BC5" w:rsidP="003D744E">
                  <w:pPr>
                    <w:spacing w:line="360" w:lineRule="auto"/>
                    <w:jc w:val="both"/>
                    <w:rPr>
                      <w:rFonts w:ascii="David" w:hAnsi="David" w:cs="David"/>
                      <w:color w:val="auto"/>
                      <w:u w:val="single"/>
                      <w:rtl/>
                    </w:rPr>
                  </w:pPr>
                </w:p>
                <w:p w14:paraId="2015EE0F" w14:textId="77777777" w:rsidR="00C92BC5" w:rsidRPr="00B7098F" w:rsidRDefault="00C92BC5" w:rsidP="003D744E">
                  <w:pPr>
                    <w:spacing w:line="360" w:lineRule="auto"/>
                    <w:jc w:val="both"/>
                    <w:rPr>
                      <w:rFonts w:ascii="David" w:hAnsi="David" w:cs="David"/>
                      <w:color w:val="auto"/>
                      <w:u w:val="single"/>
                      <w:rtl/>
                    </w:rPr>
                  </w:pPr>
                  <w:r w:rsidRPr="00B7098F">
                    <w:rPr>
                      <w:rFonts w:ascii="David" w:hAnsi="David" w:cs="David"/>
                      <w:color w:val="auto"/>
                      <w:u w:val="single"/>
                      <w:rtl/>
                    </w:rPr>
                    <w:t>תוכן הקורס/ מבנה הקורס</w:t>
                  </w:r>
                </w:p>
                <w:tbl>
                  <w:tblPr>
                    <w:bidiVisual/>
                    <w:tblW w:w="9768" w:type="dxa"/>
                    <w:tblInd w:w="198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32"/>
                    <w:gridCol w:w="1389"/>
                    <w:gridCol w:w="6947"/>
                  </w:tblGrid>
                  <w:tr w:rsidR="00B7098F" w:rsidRPr="00B7098F" w14:paraId="2015EE13" w14:textId="77777777" w:rsidTr="00A970DD">
                    <w:tc>
                      <w:tcPr>
                        <w:tcW w:w="81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10" w14:textId="77777777" w:rsidR="00B7098F" w:rsidRPr="00B7098F" w:rsidRDefault="00B7098F" w:rsidP="00B7098F">
                        <w:pPr>
                          <w:keepNext/>
                          <w:spacing w:before="120" w:after="120" w:line="276" w:lineRule="auto"/>
                          <w:jc w:val="center"/>
                          <w:outlineLvl w:val="2"/>
                          <w:rPr>
                            <w:rFonts w:ascii="David" w:hAnsi="David" w:cs="David"/>
                            <w:b/>
                            <w:bCs/>
                          </w:rPr>
                        </w:pPr>
                        <w:r w:rsidRPr="00B7098F">
                          <w:rPr>
                            <w:rFonts w:ascii="David" w:hAnsi="David" w:cs="David"/>
                            <w:b/>
                            <w:bCs/>
                            <w:rtl/>
                          </w:rPr>
                          <w:t>שבוע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11" w14:textId="77777777" w:rsidR="00B7098F" w:rsidRPr="00B7098F" w:rsidRDefault="00B7098F" w:rsidP="00B7098F">
                        <w:pPr>
                          <w:keepNext/>
                          <w:spacing w:before="120" w:after="120" w:line="276" w:lineRule="auto"/>
                          <w:jc w:val="center"/>
                          <w:outlineLvl w:val="2"/>
                          <w:rPr>
                            <w:rFonts w:ascii="David" w:hAnsi="David" w:cs="David"/>
                            <w:b/>
                            <w:bCs/>
                          </w:rPr>
                        </w:pPr>
                        <w:r w:rsidRPr="00B7098F">
                          <w:rPr>
                            <w:rFonts w:ascii="David" w:hAnsi="David" w:cs="David"/>
                            <w:b/>
                            <w:bCs/>
                            <w:rtl/>
                          </w:rPr>
                          <w:t>תאריך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12" w14:textId="77777777" w:rsidR="00B7098F" w:rsidRPr="00B7098F" w:rsidRDefault="00B7098F" w:rsidP="00B7098F">
                        <w:pPr>
                          <w:keepNext/>
                          <w:spacing w:before="120" w:after="120" w:line="276" w:lineRule="auto"/>
                          <w:outlineLvl w:val="1"/>
                          <w:rPr>
                            <w:rFonts w:ascii="David" w:hAnsi="David" w:cs="David"/>
                            <w:b/>
                            <w:bCs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b/>
                            <w:bCs/>
                            <w:rtl/>
                          </w:rPr>
                          <w:t>נושאים</w:t>
                        </w:r>
                      </w:p>
                    </w:tc>
                  </w:tr>
                  <w:tr w:rsidR="00B7098F" w:rsidRPr="00B7098F" w14:paraId="2015EE20" w14:textId="77777777" w:rsidTr="00A970DD">
                    <w:tc>
                      <w:tcPr>
                        <w:tcW w:w="81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14" w14:textId="77777777" w:rsidR="00B7098F" w:rsidRPr="00AA2A40" w:rsidRDefault="00B7098F" w:rsidP="00B7098F">
                        <w:pPr>
                          <w:spacing w:line="276" w:lineRule="auto"/>
                          <w:jc w:val="center"/>
                          <w:rPr>
                            <w:rFonts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</w:rPr>
                          <w:t>1</w:t>
                        </w:r>
                        <w:r w:rsidR="00BF31BD" w:rsidRPr="00AA2A40">
                          <w:rPr>
                            <w:rFonts w:cs="David"/>
                          </w:rPr>
                          <w:t>+2</w:t>
                        </w:r>
                      </w:p>
                      <w:p w14:paraId="2015EE15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16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17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מבוא כללי</w:t>
                        </w:r>
                      </w:p>
                      <w:p w14:paraId="2015EE18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הכנה למשא ומתן – איסוף מידע, בחירת מיקום, דרך התנהלות, כללים מוקדמים</w:t>
                        </w:r>
                      </w:p>
                      <w:p w14:paraId="2015EE19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גישות תיאורטיות שונות</w:t>
                        </w:r>
                      </w:p>
                      <w:p w14:paraId="2015EE1A" w14:textId="77777777" w:rsidR="00B7098F" w:rsidRPr="00B7098F" w:rsidRDefault="00B7098F" w:rsidP="00B7098F">
                        <w:pPr>
                          <w:spacing w:line="276" w:lineRule="auto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14:paraId="2015EE1B" w14:textId="77777777" w:rsidR="00B7098F" w:rsidRPr="00B7098F" w:rsidRDefault="00B7098F" w:rsidP="00B7098F">
                        <w:pPr>
                          <w:spacing w:line="276" w:lineRule="auto"/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אינטרסים, עמדות</w:t>
                        </w:r>
                      </w:p>
                      <w:p w14:paraId="2015EE1C" w14:textId="77777777" w:rsidR="00B7098F" w:rsidRPr="00B7098F" w:rsidRDefault="00B7098F" w:rsidP="00B7098F">
                        <w:pPr>
                          <w:spacing w:line="276" w:lineRule="auto"/>
                          <w:rPr>
                            <w:rFonts w:ascii="David" w:hAnsi="David" w:cs="David"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 xml:space="preserve">שווי תלוי הקשר: האם יש שווי או ערך אובייקטיבי? </w:t>
                        </w:r>
                        <w:r w:rsidRPr="00B7098F">
                          <w:rPr>
                            <w:rFonts w:ascii="David" w:hAnsi="David" w:cs="David"/>
                          </w:rPr>
                          <w:t>The endowment effect</w:t>
                        </w:r>
                      </w:p>
                      <w:p w14:paraId="2015EE1D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מו"מ חלוקתי</w:t>
                        </w:r>
                      </w:p>
                      <w:p w14:paraId="2015EE1E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הצעת פתיחה</w:t>
                        </w:r>
                      </w:p>
                      <w:p w14:paraId="2015EE1F" w14:textId="77777777" w:rsidR="00B7098F" w:rsidRPr="00B7098F" w:rsidRDefault="00B7098F" w:rsidP="00B7098F">
                        <w:pPr>
                          <w:spacing w:line="276" w:lineRule="auto"/>
                          <w:rPr>
                            <w:rFonts w:ascii="David" w:hAnsi="David" w:cs="David"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מכרזים</w:t>
                        </w:r>
                      </w:p>
                    </w:tc>
                  </w:tr>
                  <w:tr w:rsidR="00B7098F" w:rsidRPr="00B7098F" w14:paraId="2015EE28" w14:textId="77777777" w:rsidTr="00A970DD">
                    <w:tc>
                      <w:tcPr>
                        <w:tcW w:w="81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21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  <w:p w14:paraId="2015EE22" w14:textId="77777777" w:rsidR="00B7098F" w:rsidRPr="00B7098F" w:rsidRDefault="00BF31BD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  <w:r>
                          <w:rPr>
                            <w:rFonts w:ascii="David" w:hAnsi="David" w:cs="David"/>
                          </w:rPr>
                          <w:t>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23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24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תבניות</w:t>
                        </w:r>
                      </w:p>
                      <w:p w14:paraId="2015EE25" w14:textId="77777777" w:rsidR="00B7098F" w:rsidRPr="00B7098F" w:rsidRDefault="00B7098F" w:rsidP="00B7098F">
                        <w:pPr>
                          <w:spacing w:line="276" w:lineRule="auto"/>
                          <w:rPr>
                            <w:rFonts w:ascii="David" w:hAnsi="David" w:cs="David"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חזית יעילה</w:t>
                        </w:r>
                      </w:p>
                      <w:p w14:paraId="2015EE26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מו"מ אינטגרטיבי</w:t>
                        </w:r>
                      </w:p>
                      <w:p w14:paraId="2015EE27" w14:textId="77777777" w:rsidR="00B7098F" w:rsidRPr="00B7098F" w:rsidRDefault="00B7098F" w:rsidP="00B7098F">
                        <w:pPr>
                          <w:spacing w:line="276" w:lineRule="auto"/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קואליציות</w:t>
                        </w:r>
                      </w:p>
                    </w:tc>
                  </w:tr>
                  <w:tr w:rsidR="00B7098F" w:rsidRPr="00B7098F" w14:paraId="2015EE30" w14:textId="77777777" w:rsidTr="00A970DD">
                    <w:tc>
                      <w:tcPr>
                        <w:tcW w:w="81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29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  <w:p w14:paraId="2015EE2A" w14:textId="77777777" w:rsidR="00B7098F" w:rsidRPr="00B7098F" w:rsidRDefault="00BF31BD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  <w:r>
                          <w:rPr>
                            <w:rFonts w:ascii="David" w:hAnsi="David" w:cs="David"/>
                          </w:rPr>
                          <w:t>4+5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2B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2C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אסטרטגיות</w:t>
                        </w:r>
                      </w:p>
                      <w:p w14:paraId="2015EE2D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טקטיקות</w:t>
                        </w:r>
                      </w:p>
                      <w:p w14:paraId="2015EE2E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תקשורת</w:t>
                        </w:r>
                      </w:p>
                      <w:p w14:paraId="2015EE2F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מאפיינים אישיים</w:t>
                        </w:r>
                      </w:p>
                    </w:tc>
                  </w:tr>
                  <w:tr w:rsidR="00B7098F" w:rsidRPr="00B7098F" w14:paraId="2015EE38" w14:textId="77777777" w:rsidTr="00A970DD">
                    <w:tc>
                      <w:tcPr>
                        <w:tcW w:w="81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31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  <w:p w14:paraId="2015EE32" w14:textId="77777777" w:rsidR="00B7098F" w:rsidRPr="00B7098F" w:rsidRDefault="00BF31BD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  <w:r>
                          <w:rPr>
                            <w:rFonts w:ascii="David" w:hAnsi="David" w:cs="David"/>
                          </w:rPr>
                          <w:t>6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33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34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כוח</w:t>
                        </w:r>
                      </w:p>
                      <w:p w14:paraId="2015EE35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איומים</w:t>
                        </w:r>
                      </w:p>
                      <w:p w14:paraId="2015EE36" w14:textId="77777777" w:rsidR="00B7098F" w:rsidRPr="00B7098F" w:rsidRDefault="00B7098F" w:rsidP="00B7098F">
                        <w:pPr>
                          <w:spacing w:line="276" w:lineRule="auto"/>
                          <w:rPr>
                            <w:rFonts w:ascii="David" w:hAnsi="David" w:cs="David"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אולטימטום</w:t>
                        </w:r>
                      </w:p>
                      <w:p w14:paraId="2015EE37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</w:rPr>
                        </w:pPr>
                      </w:p>
                    </w:tc>
                  </w:tr>
                  <w:tr w:rsidR="00B7098F" w:rsidRPr="00B7098F" w14:paraId="2015EE40" w14:textId="77777777" w:rsidTr="00A970DD">
                    <w:tc>
                      <w:tcPr>
                        <w:tcW w:w="81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39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  <w:p w14:paraId="2015EE3A" w14:textId="77777777" w:rsidR="00B7098F" w:rsidRPr="00B7098F" w:rsidRDefault="00BF31BD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  <w:r>
                          <w:rPr>
                            <w:rFonts w:ascii="David" w:hAnsi="David" w:cs="David"/>
                          </w:rPr>
                          <w:t>7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3B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3C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אמון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- הוגנות</w:t>
                        </w:r>
                      </w:p>
                      <w:p w14:paraId="2015EE3D" w14:textId="77777777" w:rsidR="00B7098F" w:rsidRPr="00B7098F" w:rsidRDefault="00B7098F" w:rsidP="00B7098F">
                        <w:pPr>
                          <w:spacing w:line="276" w:lineRule="auto"/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קונפליקטים ומבוי סתום</w:t>
                        </w:r>
                      </w:p>
                      <w:p w14:paraId="2015EE3E" w14:textId="77777777" w:rsidR="00B7098F" w:rsidRPr="00B7098F" w:rsidRDefault="00B7098F" w:rsidP="00B7098F">
                        <w:pPr>
                          <w:spacing w:line="276" w:lineRule="auto"/>
                          <w:rPr>
                            <w:rFonts w:ascii="David" w:hAnsi="David" w:cs="David"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אתיקה</w:t>
                        </w:r>
                      </w:p>
                      <w:p w14:paraId="2015EE3F" w14:textId="77777777" w:rsidR="00B7098F" w:rsidRPr="00B7098F" w:rsidRDefault="00B7098F" w:rsidP="00B7098F">
                        <w:pPr>
                          <w:spacing w:line="276" w:lineRule="auto"/>
                          <w:rPr>
                            <w:rFonts w:ascii="David" w:hAnsi="David" w:cs="David"/>
                            <w:rtl/>
                          </w:rPr>
                        </w:pPr>
                        <w:r w:rsidRPr="00B7098F">
                          <w:rPr>
                            <w:rFonts w:ascii="David" w:hAnsi="David" w:cs="David"/>
                            <w:rtl/>
                          </w:rPr>
                          <w:t>הבדלי תרבות</w:t>
                        </w:r>
                      </w:p>
                    </w:tc>
                  </w:tr>
                  <w:tr w:rsidR="00B7098F" w:rsidRPr="00B7098F" w14:paraId="2015EE44" w14:textId="77777777" w:rsidTr="00A970DD">
                    <w:tc>
                      <w:tcPr>
                        <w:tcW w:w="81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1" w14:textId="77777777" w:rsidR="00B7098F" w:rsidRPr="00B7098F" w:rsidRDefault="00BF31BD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  <w:r>
                          <w:rPr>
                            <w:rFonts w:ascii="David" w:hAnsi="David" w:cs="David"/>
                          </w:rPr>
                          <w:t>8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2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3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rtl/>
                          </w:rPr>
                          <w:t>מו"מ מול גוף רגולטורי</w:t>
                        </w:r>
                      </w:p>
                    </w:tc>
                  </w:tr>
                  <w:tr w:rsidR="00B7098F" w:rsidRPr="00B7098F" w14:paraId="2015EE48" w14:textId="77777777" w:rsidTr="00A970DD">
                    <w:tc>
                      <w:tcPr>
                        <w:tcW w:w="81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5" w14:textId="77777777" w:rsidR="00B7098F" w:rsidRPr="00B7098F" w:rsidRDefault="00BF31BD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  <w:r>
                          <w:rPr>
                            <w:rFonts w:ascii="David" w:hAnsi="David" w:cs="David"/>
                          </w:rPr>
                          <w:t>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6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7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rtl/>
                          </w:rPr>
                          <w:t>סדנא</w:t>
                        </w:r>
                      </w:p>
                    </w:tc>
                  </w:tr>
                  <w:tr w:rsidR="00B7098F" w:rsidRPr="00B7098F" w14:paraId="2015EE4C" w14:textId="77777777" w:rsidTr="00A970DD">
                    <w:tc>
                      <w:tcPr>
                        <w:tcW w:w="81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9" w14:textId="77777777" w:rsidR="00B7098F" w:rsidRPr="00B7098F" w:rsidRDefault="00BF31BD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  <w:r>
                          <w:rPr>
                            <w:rFonts w:ascii="David" w:hAnsi="David" w:cs="David"/>
                          </w:rPr>
                          <w:t>10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A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B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rtl/>
                          </w:rPr>
                          <w:t>סדנא</w:t>
                        </w:r>
                      </w:p>
                    </w:tc>
                  </w:tr>
                  <w:tr w:rsidR="00B7098F" w:rsidRPr="00B7098F" w14:paraId="2015EE50" w14:textId="77777777" w:rsidTr="00A970DD">
                    <w:tc>
                      <w:tcPr>
                        <w:tcW w:w="81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D" w14:textId="77777777" w:rsidR="00B7098F" w:rsidRPr="00B7098F" w:rsidRDefault="00BF31BD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  <w:r>
                          <w:rPr>
                            <w:rFonts w:ascii="David" w:hAnsi="David" w:cs="David"/>
                          </w:rPr>
                          <w:t>11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E" w14:textId="77777777" w:rsidR="00B7098F" w:rsidRPr="00B7098F" w:rsidRDefault="00B7098F" w:rsidP="00B7098F">
                        <w:pPr>
                          <w:spacing w:line="276" w:lineRule="auto"/>
                          <w:jc w:val="center"/>
                          <w:rPr>
                            <w:rFonts w:ascii="David" w:hAnsi="David" w:cs="David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015EE4F" w14:textId="77777777" w:rsidR="00B7098F" w:rsidRPr="00B7098F" w:rsidRDefault="00B7098F" w:rsidP="00B7098F">
                        <w:pPr>
                          <w:rPr>
                            <w:rFonts w:ascii="David" w:hAnsi="David" w:cs="David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rtl/>
                          </w:rPr>
                          <w:t>סדנא</w:t>
                        </w:r>
                      </w:p>
                    </w:tc>
                  </w:tr>
                </w:tbl>
                <w:p w14:paraId="2015EE51" w14:textId="77777777" w:rsidR="00B7098F" w:rsidRPr="00B7098F" w:rsidRDefault="00B7098F" w:rsidP="003D744E">
                  <w:pPr>
                    <w:spacing w:line="360" w:lineRule="auto"/>
                    <w:jc w:val="both"/>
                    <w:rPr>
                      <w:rFonts w:ascii="David" w:hAnsi="David" w:cs="David"/>
                      <w:color w:val="auto"/>
                      <w:u w:val="single"/>
                      <w:rtl/>
                    </w:rPr>
                  </w:pPr>
                </w:p>
                <w:p w14:paraId="2015EE52" w14:textId="77777777" w:rsidR="00B7098F" w:rsidRPr="00B7098F" w:rsidRDefault="00B7098F" w:rsidP="003D744E">
                  <w:pPr>
                    <w:spacing w:line="360" w:lineRule="auto"/>
                    <w:jc w:val="both"/>
                    <w:rPr>
                      <w:rFonts w:ascii="David" w:hAnsi="David" w:cs="David"/>
                      <w:color w:val="auto"/>
                      <w:u w:val="single"/>
                      <w:rtl/>
                    </w:rPr>
                  </w:pPr>
                </w:p>
                <w:p w14:paraId="2015EE53" w14:textId="77777777" w:rsidR="00C92BC5" w:rsidRPr="00B7098F" w:rsidRDefault="00C92BC5" w:rsidP="00B7098F">
                  <w:pPr>
                    <w:spacing w:line="360" w:lineRule="auto"/>
                    <w:jc w:val="both"/>
                    <w:rPr>
                      <w:rFonts w:ascii="David" w:hAnsi="David" w:cs="David"/>
                      <w:color w:val="FF0000"/>
                      <w:rtl/>
                    </w:rPr>
                  </w:pPr>
                </w:p>
                <w:p w14:paraId="2015EE54" w14:textId="77777777" w:rsidR="00C92BC5" w:rsidRDefault="00C92BC5" w:rsidP="003D744E">
                  <w:pPr>
                    <w:spacing w:line="360" w:lineRule="auto"/>
                    <w:jc w:val="both"/>
                    <w:rPr>
                      <w:rFonts w:ascii="David" w:hAnsi="David" w:cs="David"/>
                      <w:color w:val="auto"/>
                      <w:u w:val="single"/>
                      <w:rtl/>
                    </w:rPr>
                  </w:pPr>
                  <w:r w:rsidRPr="00B7098F">
                    <w:rPr>
                      <w:rFonts w:ascii="David" w:hAnsi="David" w:cs="David"/>
                      <w:color w:val="auto"/>
                      <w:u w:val="single"/>
                      <w:rtl/>
                    </w:rPr>
                    <w:t>רשימת קריאה:</w:t>
                  </w:r>
                </w:p>
                <w:p w14:paraId="2015EE55" w14:textId="77777777" w:rsidR="00B7098F" w:rsidRPr="00AC4BB6" w:rsidRDefault="00B7098F" w:rsidP="00B7098F">
                  <w:pPr>
                    <w:numPr>
                      <w:ilvl w:val="0"/>
                      <w:numId w:val="18"/>
                    </w:numPr>
                    <w:bidi w:val="0"/>
                    <w:spacing w:before="120"/>
                    <w:rPr>
                      <w:rFonts w:ascii="David" w:hAnsi="David" w:cs="David"/>
                    </w:rPr>
                  </w:pPr>
                  <w:r w:rsidRPr="00AC4BB6">
                    <w:rPr>
                      <w:rFonts w:ascii="David" w:hAnsi="David" w:cs="David"/>
                    </w:rPr>
                    <w:t>Lewicki, R.J., Barry, B., Saunders, D.M.  (2010) Negotiation; McGraw-Hill</w:t>
                  </w:r>
                </w:p>
                <w:p w14:paraId="2015EE56" w14:textId="77777777" w:rsidR="00B7098F" w:rsidRPr="00AC4BB6" w:rsidRDefault="00B7098F" w:rsidP="00B7098F">
                  <w:pPr>
                    <w:numPr>
                      <w:ilvl w:val="0"/>
                      <w:numId w:val="18"/>
                    </w:numPr>
                    <w:bidi w:val="0"/>
                    <w:rPr>
                      <w:rFonts w:ascii="David" w:hAnsi="David" w:cs="David"/>
                    </w:rPr>
                  </w:pPr>
                  <w:r w:rsidRPr="00AC4BB6">
                    <w:rPr>
                      <w:rFonts w:ascii="David" w:hAnsi="David" w:cs="David"/>
                    </w:rPr>
                    <w:t>Raiffa, H. (2002) Negotiation analysis : the science and art of collaborative decision; Belknap Press of Harvard University Press</w:t>
                  </w:r>
                </w:p>
                <w:p w14:paraId="2015EE57" w14:textId="77777777" w:rsidR="00B7098F" w:rsidRPr="00AC4BB6" w:rsidRDefault="00AC4BB6" w:rsidP="003D744E">
                  <w:pPr>
                    <w:spacing w:line="360" w:lineRule="auto"/>
                    <w:jc w:val="both"/>
                    <w:rPr>
                      <w:rFonts w:ascii="David" w:hAnsi="David" w:cs="David"/>
                      <w:color w:val="auto"/>
                      <w:rtl/>
                    </w:rPr>
                  </w:pPr>
                  <w:r w:rsidRPr="00AC4BB6">
                    <w:rPr>
                      <w:rFonts w:ascii="David" w:hAnsi="David" w:cs="David"/>
                      <w:color w:val="auto"/>
                      <w:rtl/>
                    </w:rPr>
                    <w:t>מיומנות ניהול משא ומתן, ביל סקוט</w:t>
                  </w:r>
                </w:p>
                <w:p w14:paraId="2015EE58" w14:textId="77777777" w:rsidR="00AC4BB6" w:rsidRPr="00AC4BB6" w:rsidRDefault="00AC4BB6" w:rsidP="003D744E">
                  <w:pPr>
                    <w:spacing w:line="360" w:lineRule="auto"/>
                    <w:jc w:val="both"/>
                    <w:rPr>
                      <w:rFonts w:ascii="David" w:hAnsi="David" w:cs="David"/>
                      <w:color w:val="auto"/>
                      <w:rtl/>
                    </w:rPr>
                  </w:pPr>
                  <w:r w:rsidRPr="00AC4BB6">
                    <w:rPr>
                      <w:rFonts w:ascii="David" w:hAnsi="David" w:cs="David"/>
                      <w:color w:val="auto"/>
                      <w:rtl/>
                    </w:rPr>
                    <w:t>משא ומתן, סודות ההצלחה, עו"ד דניאל ויזר, הוצאת מטר</w:t>
                  </w:r>
                </w:p>
                <w:p w14:paraId="2015EE59" w14:textId="77777777" w:rsidR="00C92BC5" w:rsidRPr="00B7098F" w:rsidRDefault="00C92BC5" w:rsidP="001D605F">
                  <w:pPr>
                    <w:spacing w:line="360" w:lineRule="auto"/>
                    <w:jc w:val="both"/>
                    <w:rPr>
                      <w:rFonts w:ascii="David" w:hAnsi="David" w:cs="David"/>
                      <w:color w:val="auto"/>
                      <w:u w:val="single"/>
                      <w:rtl/>
                    </w:rPr>
                  </w:pPr>
                </w:p>
                <w:p w14:paraId="2015EE5A" w14:textId="77777777" w:rsidR="00C92BC5" w:rsidRPr="00B7098F" w:rsidRDefault="00C92BC5" w:rsidP="001D605F">
                  <w:pPr>
                    <w:spacing w:line="360" w:lineRule="auto"/>
                    <w:jc w:val="both"/>
                    <w:rPr>
                      <w:rFonts w:ascii="David" w:hAnsi="David" w:cs="David"/>
                      <w:b/>
                      <w:bCs/>
                      <w:color w:val="auto"/>
                      <w:rtl/>
                    </w:rPr>
                  </w:pPr>
                  <w:r w:rsidRPr="00B7098F">
                    <w:rPr>
                      <w:rFonts w:ascii="David" w:hAnsi="David" w:cs="David"/>
                      <w:b/>
                      <w:bCs/>
                      <w:color w:val="auto"/>
                      <w:rtl/>
                    </w:rPr>
                    <w:t>*כל חומרי ועזרי הלמידה יהיו זמינים לסטודנטים באתר הקורס/ בספריה/ במחלקה/ במאגרי מידע אלקטרונים הזמינים לסטודנטים באב"ג</w:t>
                  </w:r>
                </w:p>
                <w:p w14:paraId="2015EE5B" w14:textId="77777777" w:rsidR="00C92BC5" w:rsidRPr="00B7098F" w:rsidRDefault="00C92BC5" w:rsidP="001D605F">
                  <w:pPr>
                    <w:spacing w:line="360" w:lineRule="auto"/>
                    <w:jc w:val="both"/>
                    <w:rPr>
                      <w:rFonts w:ascii="David" w:hAnsi="David" w:cs="David"/>
                      <w:b/>
                      <w:bCs/>
                      <w:color w:val="auto"/>
                      <w:u w:val="single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015EDC2">
          <v:rect id="Rectangle 6" o:spid="_x0000_s1030" style="position:absolute;margin-left:59.35pt;margin-top:473.15pt;width:107.9pt;height:169pt;z-index:2516597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<v:shadow color="#eeece1"/>
            <o:lock v:ext="edit" shapetype="t"/>
            <v:textbox inset="0,0,0,0"/>
          </v:rect>
        </w:pict>
      </w:r>
    </w:p>
    <w:p w14:paraId="2015EDBC" w14:textId="77777777" w:rsidR="00C92BC5" w:rsidRPr="00FC72C4" w:rsidRDefault="00C92BC5" w:rsidP="00FE1492">
      <w:pPr>
        <w:bidi w:val="0"/>
        <w:rPr>
          <w:rFonts w:cs="Arial"/>
        </w:rPr>
      </w:pPr>
    </w:p>
    <w:sectPr w:rsidR="00C92BC5" w:rsidRPr="00FC72C4" w:rsidSect="008D3584">
      <w:headerReference w:type="default" r:id="rId12"/>
      <w:footerReference w:type="default" r:id="rId13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5EDC5" w14:textId="77777777" w:rsidR="002A5849" w:rsidRDefault="002A5849" w:rsidP="00D35C72">
      <w:r>
        <w:separator/>
      </w:r>
    </w:p>
  </w:endnote>
  <w:endnote w:type="continuationSeparator" w:id="0">
    <w:p w14:paraId="2015EDC6" w14:textId="77777777" w:rsidR="002A5849" w:rsidRDefault="002A5849" w:rsidP="00D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5EDCA" w14:textId="77777777" w:rsidR="00C92BC5" w:rsidRPr="008D3584" w:rsidRDefault="00C92BC5" w:rsidP="00FC72C4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8D3584">
      <w:rPr>
        <w:rFonts w:ascii="Times New Roman" w:hAnsi="Times New Roman" w:cs="Times New Roman"/>
        <w:sz w:val="18"/>
        <w:szCs w:val="18"/>
      </w:rPr>
      <w:fldChar w:fldCharType="begin"/>
    </w:r>
    <w:r w:rsidRPr="008D3584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D3584">
      <w:rPr>
        <w:rFonts w:ascii="Times New Roman" w:hAnsi="Times New Roman" w:cs="Times New Roman"/>
        <w:sz w:val="18"/>
        <w:szCs w:val="18"/>
      </w:rPr>
      <w:fldChar w:fldCharType="separate"/>
    </w:r>
    <w:r w:rsidR="00131629">
      <w:rPr>
        <w:rFonts w:ascii="Times New Roman" w:hAnsi="Times New Roman" w:cs="Times New Roman"/>
        <w:noProof/>
        <w:sz w:val="18"/>
        <w:szCs w:val="18"/>
        <w:rtl/>
      </w:rPr>
      <w:t>1</w:t>
    </w:r>
    <w:r w:rsidRPr="008D358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EDC3" w14:textId="77777777" w:rsidR="002A5849" w:rsidRDefault="002A5849" w:rsidP="00D35C72">
      <w:r>
        <w:separator/>
      </w:r>
    </w:p>
  </w:footnote>
  <w:footnote w:type="continuationSeparator" w:id="0">
    <w:p w14:paraId="2015EDC4" w14:textId="77777777" w:rsidR="002A5849" w:rsidRDefault="002A5849" w:rsidP="00D3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5EDC7" w14:textId="77777777" w:rsidR="00C92BC5" w:rsidRDefault="00C92BC5" w:rsidP="00F172B8">
    <w:pPr>
      <w:bidi w:val="0"/>
      <w:jc w:val="center"/>
      <w:rPr>
        <w:rFonts w:ascii="Times New Roman" w:hAnsi="Times New Roman" w:cs="Times New Roman"/>
        <w:b/>
        <w:bCs/>
        <w:color w:val="BFBFBF"/>
        <w:rtl/>
      </w:rPr>
    </w:pPr>
    <w:r>
      <w:rPr>
        <w:rFonts w:ascii="Times New Roman" w:hAnsi="Times New Roman" w:cs="Times New Roman"/>
        <w:b/>
        <w:bCs/>
        <w:color w:val="BFBFBF"/>
        <w:rtl/>
      </w:rPr>
      <w:t>אוניברסיטת בן גוריון בנגב</w:t>
    </w:r>
  </w:p>
  <w:p w14:paraId="2015EDC8" w14:textId="77777777" w:rsidR="00C92BC5" w:rsidRPr="009B2A14" w:rsidRDefault="00C92BC5" w:rsidP="000F7E7E">
    <w:pPr>
      <w:bidi w:val="0"/>
      <w:jc w:val="center"/>
      <w:rPr>
        <w:rFonts w:ascii="Times New Roman" w:hAnsi="Times New Roman" w:cs="Times New Roman"/>
        <w:b/>
        <w:bCs/>
        <w:color w:val="FF0000"/>
        <w:rtl/>
      </w:rPr>
    </w:pPr>
    <w:r w:rsidRPr="009B2A14">
      <w:rPr>
        <w:rFonts w:ascii="Times New Roman" w:hAnsi="Times New Roman" w:cs="Times New Roman"/>
        <w:b/>
        <w:bCs/>
        <w:color w:val="FF0000"/>
        <w:rtl/>
      </w:rPr>
      <w:t>שם המחלקה</w:t>
    </w:r>
  </w:p>
  <w:p w14:paraId="2015EDC9" w14:textId="77777777" w:rsidR="00C92BC5" w:rsidRPr="003F26BE" w:rsidRDefault="00C92BC5" w:rsidP="003F26BE">
    <w:pPr>
      <w:pStyle w:val="a3"/>
      <w:jc w:val="center"/>
      <w:rPr>
        <w:rFonts w:ascii="Times New Roman" w:hAnsi="Times New Roman" w:cs="Times New Roman"/>
        <w:color w:val="BFBFBF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632884"/>
    <w:multiLevelType w:val="hybridMultilevel"/>
    <w:tmpl w:val="0B60B4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0F6023"/>
    <w:multiLevelType w:val="hybridMultilevel"/>
    <w:tmpl w:val="4E14A688"/>
    <w:lvl w:ilvl="0" w:tplc="4FF4A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1D5819"/>
    <w:multiLevelType w:val="hybridMultilevel"/>
    <w:tmpl w:val="33D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EA7A5F"/>
    <w:multiLevelType w:val="hybridMultilevel"/>
    <w:tmpl w:val="255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7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0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38A"/>
    <w:rsid w:val="00003552"/>
    <w:rsid w:val="00053B9F"/>
    <w:rsid w:val="000541B8"/>
    <w:rsid w:val="000579A2"/>
    <w:rsid w:val="00065C63"/>
    <w:rsid w:val="00073DA3"/>
    <w:rsid w:val="000974D6"/>
    <w:rsid w:val="000B36AD"/>
    <w:rsid w:val="000D586E"/>
    <w:rsid w:val="000D7942"/>
    <w:rsid w:val="000F7E7E"/>
    <w:rsid w:val="00131629"/>
    <w:rsid w:val="00147288"/>
    <w:rsid w:val="00183EDC"/>
    <w:rsid w:val="001C5A14"/>
    <w:rsid w:val="001D605F"/>
    <w:rsid w:val="001E5115"/>
    <w:rsid w:val="0024374C"/>
    <w:rsid w:val="00286C4C"/>
    <w:rsid w:val="002A5849"/>
    <w:rsid w:val="002B3F9E"/>
    <w:rsid w:val="002D2C00"/>
    <w:rsid w:val="002E6FD5"/>
    <w:rsid w:val="003046B2"/>
    <w:rsid w:val="00331185"/>
    <w:rsid w:val="00364FE2"/>
    <w:rsid w:val="00370940"/>
    <w:rsid w:val="00383F71"/>
    <w:rsid w:val="003D744E"/>
    <w:rsid w:val="003E4C60"/>
    <w:rsid w:val="003F26BE"/>
    <w:rsid w:val="003F7EC5"/>
    <w:rsid w:val="00412ECA"/>
    <w:rsid w:val="00420490"/>
    <w:rsid w:val="0042370C"/>
    <w:rsid w:val="004F2ED5"/>
    <w:rsid w:val="00506C46"/>
    <w:rsid w:val="00565D29"/>
    <w:rsid w:val="00572A4E"/>
    <w:rsid w:val="005917DC"/>
    <w:rsid w:val="005D0CE1"/>
    <w:rsid w:val="00640C5F"/>
    <w:rsid w:val="0066496C"/>
    <w:rsid w:val="00692CF7"/>
    <w:rsid w:val="006B1211"/>
    <w:rsid w:val="006B2626"/>
    <w:rsid w:val="006F432F"/>
    <w:rsid w:val="00710989"/>
    <w:rsid w:val="007833A8"/>
    <w:rsid w:val="007C0606"/>
    <w:rsid w:val="00814C52"/>
    <w:rsid w:val="008314EA"/>
    <w:rsid w:val="00843CFD"/>
    <w:rsid w:val="00861077"/>
    <w:rsid w:val="0088316A"/>
    <w:rsid w:val="008D3584"/>
    <w:rsid w:val="00934A21"/>
    <w:rsid w:val="009560B4"/>
    <w:rsid w:val="00961223"/>
    <w:rsid w:val="00980161"/>
    <w:rsid w:val="009B2A14"/>
    <w:rsid w:val="00A05893"/>
    <w:rsid w:val="00A3539C"/>
    <w:rsid w:val="00AA2A40"/>
    <w:rsid w:val="00AC4BB6"/>
    <w:rsid w:val="00AE14E0"/>
    <w:rsid w:val="00AE196F"/>
    <w:rsid w:val="00B14590"/>
    <w:rsid w:val="00B32466"/>
    <w:rsid w:val="00B419EE"/>
    <w:rsid w:val="00B67504"/>
    <w:rsid w:val="00B7098F"/>
    <w:rsid w:val="00BB57BD"/>
    <w:rsid w:val="00BD3416"/>
    <w:rsid w:val="00BF31BD"/>
    <w:rsid w:val="00C04BAB"/>
    <w:rsid w:val="00C92BC5"/>
    <w:rsid w:val="00D35C72"/>
    <w:rsid w:val="00DB538A"/>
    <w:rsid w:val="00DB6F9D"/>
    <w:rsid w:val="00DF3A8E"/>
    <w:rsid w:val="00E450BF"/>
    <w:rsid w:val="00F172B8"/>
    <w:rsid w:val="00FC72C4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015EDB5"/>
  <w15:docId w15:val="{759C8325-981B-4CE9-8823-09258C59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8A"/>
    <w:pPr>
      <w:bidi/>
    </w:pPr>
    <w:rPr>
      <w:rFonts w:eastAsia="Times New Roman" w:cs="Calibri"/>
      <w:color w:val="000000"/>
      <w:kern w:val="28"/>
    </w:rPr>
  </w:style>
  <w:style w:type="paragraph" w:styleId="1">
    <w:name w:val="heading 1"/>
    <w:basedOn w:val="a"/>
    <w:next w:val="a"/>
    <w:link w:val="10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20">
    <w:name w:val="כותרת 2 תו"/>
    <w:link w:val="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50">
    <w:name w:val="כותרת 5 תו"/>
    <w:link w:val="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uiPriority w:val="99"/>
    <w:rsid w:val="00DB538A"/>
    <w:rPr>
      <w:rFonts w:cs="Times New Roman"/>
      <w:color w:val="0000FF"/>
      <w:u w:val="single"/>
    </w:rPr>
  </w:style>
  <w:style w:type="paragraph" w:styleId="a3">
    <w:name w:val="header"/>
    <w:basedOn w:val="a"/>
    <w:link w:val="a4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a9">
    <w:name w:val="List Paragraph"/>
    <w:basedOn w:val="a"/>
    <w:uiPriority w:val="99"/>
    <w:qFormat/>
    <w:rsid w:val="00961223"/>
    <w:pPr>
      <w:ind w:left="720"/>
      <w:contextualSpacing/>
    </w:pPr>
  </w:style>
  <w:style w:type="table" w:styleId="aa">
    <w:name w:val="Table Grid"/>
    <w:basedOn w:val="a1"/>
    <w:uiPriority w:val="99"/>
    <w:rsid w:val="009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a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ac">
    <w:name w:val="Emphasis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a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d">
    <w:name w:val="Body Text"/>
    <w:basedOn w:val="a"/>
    <w:link w:val="ae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ae">
    <w:name w:val="גוף טקסט תו"/>
    <w:link w:val="ad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a"/>
    <w:next w:val="a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el.Lipschitz@Lavi-medtech.co.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5RW434VQ3H3S-975703210-4</_dlc_DocId>
    <_dlc_DocIdUrl xmlns="3fd1f8e8-d4eb-4fa9-9edf-90e13be718c2">
      <Url>https://in.bgu.ac.il/fohs/pharmacy_School/_layouts/DocIdRedir.aspx?ID=5RW434VQ3H3S-975703210-4</Url>
      <Description>5RW434VQ3H3S-975703210-4</Description>
    </_dlc_DocIdUrl>
  </documentManagement>
</p:properties>
</file>

<file path=customXml/itemProps1.xml><?xml version="1.0" encoding="utf-8"?>
<ds:datastoreItem xmlns:ds="http://schemas.openxmlformats.org/officeDocument/2006/customXml" ds:itemID="{2B3050A9-6174-4597-AD91-601CA8E426A3}"/>
</file>

<file path=customXml/itemProps2.xml><?xml version="1.0" encoding="utf-8"?>
<ds:datastoreItem xmlns:ds="http://schemas.openxmlformats.org/officeDocument/2006/customXml" ds:itemID="{4FCD8DF9-8BF4-476A-9394-0510DAD83662}"/>
</file>

<file path=customXml/itemProps3.xml><?xml version="1.0" encoding="utf-8"?>
<ds:datastoreItem xmlns:ds="http://schemas.openxmlformats.org/officeDocument/2006/customXml" ds:itemID="{6239E7B2-A494-49B5-AF27-11A87121B19F}"/>
</file>

<file path=customXml/itemProps4.xml><?xml version="1.0" encoding="utf-8"?>
<ds:datastoreItem xmlns:ds="http://schemas.openxmlformats.org/officeDocument/2006/customXml" ds:itemID="{1FBF56E8-2754-4276-B18D-4BF7CFF3E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Oiaa</dc:creator>
  <cp:keywords/>
  <dc:description/>
  <cp:lastModifiedBy>נגה גז</cp:lastModifiedBy>
  <cp:revision>10</cp:revision>
  <cp:lastPrinted>2018-01-22T13:28:00Z</cp:lastPrinted>
  <dcterms:created xsi:type="dcterms:W3CDTF">2012-12-31T11:12:00Z</dcterms:created>
  <dcterms:modified xsi:type="dcterms:W3CDTF">2018-01-22T13:28:00Z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8314ab48-da9a-4570-84ed-d38cd46f3c19</vt:lpwstr>
  </property>
</Properties>
</file>