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46" w:rsidRPr="00F90F5C" w:rsidRDefault="001303E6" w:rsidP="001303E6">
      <w:pPr>
        <w:pStyle w:val="ptitle"/>
        <w:ind w:firstLine="0"/>
        <w:jc w:val="left"/>
        <w:rPr>
          <w:rFonts w:asciiTheme="minorBidi" w:hAnsiTheme="minorBidi" w:cstheme="minorBidi"/>
          <w:rtl/>
        </w:rPr>
      </w:pPr>
      <w:r w:rsidRPr="00F90F5C">
        <w:rPr>
          <w:rFonts w:asciiTheme="minorBidi" w:hAnsiTheme="minorBidi" w:cstheme="minorBidi"/>
          <w:u w:val="none"/>
        </w:rPr>
        <w:t>371-YY-nn</w:t>
      </w:r>
      <w:r w:rsidR="00BB5546" w:rsidRPr="00F90F5C">
        <w:rPr>
          <w:rFonts w:asciiTheme="minorBidi" w:hAnsiTheme="minorBidi" w:cstheme="minorBidi"/>
          <w:u w:val="none"/>
          <w:rtl/>
        </w:rPr>
        <w:t xml:space="preserve">: </w:t>
      </w:r>
    </w:p>
    <w:p w:rsidR="00BD7E77" w:rsidRPr="00F90F5C" w:rsidRDefault="001303E6" w:rsidP="001303E6">
      <w:pPr>
        <w:pStyle w:val="ptitle"/>
        <w:ind w:firstLine="0"/>
        <w:jc w:val="left"/>
        <w:rPr>
          <w:rFonts w:asciiTheme="minorBidi" w:hAnsiTheme="minorBidi" w:cstheme="minorBidi"/>
          <w:rtl/>
        </w:rPr>
      </w:pPr>
      <w:r w:rsidRPr="00F90F5C">
        <w:rPr>
          <w:rFonts w:asciiTheme="minorBidi" w:hAnsiTheme="minorBidi" w:cstheme="minorBidi"/>
          <w:rtl/>
        </w:rPr>
        <w:t>שם פרוייקט הגמר ההנדסי</w:t>
      </w:r>
    </w:p>
    <w:p w:rsidR="00BB5546" w:rsidRDefault="00BB5546" w:rsidP="001303E6">
      <w:pPr>
        <w:pStyle w:val="pstudents"/>
        <w:rPr>
          <w:rFonts w:asciiTheme="minorBidi" w:hAnsiTheme="minorBidi" w:cstheme="minorBidi"/>
          <w:rtl/>
        </w:rPr>
      </w:pPr>
      <w:r w:rsidRPr="00F90F5C">
        <w:rPr>
          <w:rFonts w:asciiTheme="minorBidi" w:hAnsiTheme="minorBidi" w:cstheme="minorBidi"/>
          <w:rtl/>
        </w:rPr>
        <w:t>סטודנט</w:t>
      </w:r>
      <w:r w:rsidR="00F90F5C">
        <w:rPr>
          <w:rFonts w:asciiTheme="minorBidi" w:hAnsiTheme="minorBidi" w:cstheme="minorBidi" w:hint="cs"/>
          <w:rtl/>
        </w:rPr>
        <w:t>ים</w:t>
      </w:r>
      <w:r w:rsidRPr="00F90F5C">
        <w:rPr>
          <w:rFonts w:asciiTheme="minorBidi" w:hAnsiTheme="minorBidi" w:cstheme="minorBidi"/>
          <w:rtl/>
        </w:rPr>
        <w:t>:</w:t>
      </w:r>
      <w:r w:rsidRPr="00F90F5C">
        <w:rPr>
          <w:rFonts w:asciiTheme="minorBidi" w:hAnsiTheme="minorBidi" w:cstheme="minorBidi"/>
          <w:rtl/>
        </w:rPr>
        <w:tab/>
      </w:r>
      <w:r w:rsidR="001303E6" w:rsidRPr="00F90F5C">
        <w:rPr>
          <w:rFonts w:asciiTheme="minorBidi" w:hAnsiTheme="minorBidi" w:cstheme="minorBidi"/>
          <w:rtl/>
        </w:rPr>
        <w:t>שם ומשפחה של הסטודנט</w:t>
      </w:r>
      <w:r w:rsidRPr="00F90F5C">
        <w:rPr>
          <w:rFonts w:asciiTheme="minorBidi" w:hAnsiTheme="minorBidi" w:cstheme="minorBidi"/>
          <w:rtl/>
        </w:rPr>
        <w:t xml:space="preserve">  </w:t>
      </w:r>
    </w:p>
    <w:p w:rsidR="00F90F5C" w:rsidRPr="00F90F5C" w:rsidRDefault="00F90F5C" w:rsidP="001303E6">
      <w:pPr>
        <w:pStyle w:val="pstudents"/>
        <w:rPr>
          <w:rFonts w:asciiTheme="minorBidi" w:hAnsiTheme="minorBidi" w:cstheme="minorBidi"/>
        </w:rPr>
      </w:pPr>
      <w:r>
        <w:rPr>
          <w:rFonts w:asciiTheme="minorBidi" w:hAnsiTheme="minorBidi" w:cstheme="minorBidi" w:hint="cs"/>
          <w:rtl/>
        </w:rPr>
        <w:t xml:space="preserve">                </w:t>
      </w:r>
      <w:r w:rsidRPr="00F90F5C">
        <w:rPr>
          <w:rFonts w:asciiTheme="minorBidi" w:hAnsiTheme="minorBidi" w:cstheme="minorBidi"/>
          <w:rtl/>
        </w:rPr>
        <w:t xml:space="preserve">שם ומשפחה של הסטודנט  </w:t>
      </w:r>
    </w:p>
    <w:p w:rsidR="00BB5546" w:rsidRPr="00F90F5C" w:rsidRDefault="00BB5546" w:rsidP="001303E6">
      <w:pPr>
        <w:pStyle w:val="pstudents"/>
        <w:rPr>
          <w:rFonts w:asciiTheme="minorBidi" w:hAnsiTheme="minorBidi" w:cstheme="minorBidi"/>
          <w:rtl/>
        </w:rPr>
      </w:pPr>
      <w:r w:rsidRPr="00F90F5C">
        <w:rPr>
          <w:rFonts w:asciiTheme="minorBidi" w:hAnsiTheme="minorBidi" w:cstheme="minorBidi"/>
          <w:rtl/>
        </w:rPr>
        <w:t xml:space="preserve">מנחים: </w:t>
      </w:r>
      <w:r w:rsidRPr="00F90F5C">
        <w:rPr>
          <w:rFonts w:asciiTheme="minorBidi" w:hAnsiTheme="minorBidi" w:cstheme="minorBidi"/>
          <w:rtl/>
        </w:rPr>
        <w:tab/>
      </w:r>
      <w:r w:rsidR="001303E6" w:rsidRPr="00F90F5C">
        <w:rPr>
          <w:rFonts w:asciiTheme="minorBidi" w:hAnsiTheme="minorBidi" w:cstheme="minorBidi"/>
          <w:rtl/>
        </w:rPr>
        <w:t>שם המנחה האקדמי</w:t>
      </w:r>
    </w:p>
    <w:p w:rsidR="00BB5546" w:rsidRPr="00F90F5C" w:rsidRDefault="00BB5546" w:rsidP="001303E6">
      <w:pPr>
        <w:pStyle w:val="pstudents"/>
        <w:rPr>
          <w:rFonts w:asciiTheme="minorBidi" w:hAnsiTheme="minorBidi" w:cstheme="minorBidi"/>
          <w:rtl/>
        </w:rPr>
      </w:pPr>
      <w:r w:rsidRPr="00F90F5C">
        <w:rPr>
          <w:rFonts w:asciiTheme="minorBidi" w:hAnsiTheme="minorBidi" w:cstheme="minorBidi"/>
          <w:rtl/>
        </w:rPr>
        <w:tab/>
      </w:r>
      <w:r w:rsidRPr="00F90F5C">
        <w:rPr>
          <w:rFonts w:asciiTheme="minorBidi" w:hAnsiTheme="minorBidi" w:cstheme="minorBidi"/>
        </w:rPr>
        <w:tab/>
      </w:r>
      <w:r w:rsidR="001303E6" w:rsidRPr="00F90F5C">
        <w:rPr>
          <w:rFonts w:asciiTheme="minorBidi" w:hAnsiTheme="minorBidi" w:cstheme="minorBidi"/>
          <w:rtl/>
        </w:rPr>
        <w:t>שם מנחה נוסף</w:t>
      </w:r>
    </w:p>
    <w:p w:rsidR="00BB5546" w:rsidRPr="00F90F5C" w:rsidRDefault="00BB5546" w:rsidP="00BB5546">
      <w:pPr>
        <w:rPr>
          <w:rFonts w:asciiTheme="minorBidi" w:hAnsiTheme="minorBidi" w:cstheme="minorBidi"/>
        </w:rPr>
      </w:pPr>
    </w:p>
    <w:p w:rsidR="00BB5546" w:rsidRPr="00F90F5C" w:rsidRDefault="00BB5546" w:rsidP="00BB5546">
      <w:pPr>
        <w:pStyle w:val="ptextH"/>
        <w:rPr>
          <w:rFonts w:asciiTheme="minorBidi" w:hAnsiTheme="minorBidi" w:cstheme="minorBidi"/>
          <w:rtl/>
        </w:rPr>
      </w:pPr>
      <w:r w:rsidRPr="00F90F5C">
        <w:rPr>
          <w:rFonts w:asciiTheme="minorBidi" w:hAnsiTheme="minorBidi" w:cstheme="minorBidi"/>
          <w:rtl/>
        </w:rPr>
        <w:t xml:space="preserve">802.15.4 </w:t>
      </w:r>
      <w:r w:rsidRPr="00F90F5C">
        <w:rPr>
          <w:rFonts w:asciiTheme="minorBidi" w:hAnsiTheme="minorBidi" w:cstheme="minorBidi"/>
        </w:rPr>
        <w:t>IEEE</w:t>
      </w:r>
      <w:r w:rsidRPr="00F90F5C">
        <w:rPr>
          <w:rFonts w:asciiTheme="minorBidi" w:hAnsiTheme="minorBidi" w:cstheme="minorBidi"/>
          <w:rtl/>
        </w:rPr>
        <w:t xml:space="preserve"> הינו תקן המיועד ליישום רשתות אלחוטית לקצבים נמוכים ובעלות צריכת אנרגיה נמוכה (</w:t>
      </w:r>
      <w:r w:rsidRPr="00F90F5C">
        <w:rPr>
          <w:rFonts w:asciiTheme="minorBidi" w:hAnsiTheme="minorBidi" w:cstheme="minorBidi"/>
        </w:rPr>
        <w:t>Low Rate Wireless Personal Area, LR-WPAN</w:t>
      </w:r>
      <w:r w:rsidRPr="00F90F5C">
        <w:rPr>
          <w:rFonts w:asciiTheme="minorBidi" w:hAnsiTheme="minorBidi" w:cstheme="minorBidi"/>
          <w:rtl/>
        </w:rPr>
        <w:t>). בשנים הקרובות רשתות אלחוטיות מקומיות לקצבים נמוכים תשמשנה כבסיס למגוון רחב של אפליקציות משובצות מחשב בתחומים רבים כגון רישות הבית החכם, חישה ושליטה במערכות תעשייתיות וניטור סביבתי. אפליקציות אלו יכילו מספר רב של אלמנטים המתבססים רק על בטריות.</w:t>
      </w:r>
    </w:p>
    <w:p w:rsidR="00BB5546" w:rsidRPr="00F90F5C" w:rsidRDefault="00BB5546" w:rsidP="00BB5546">
      <w:pPr>
        <w:pStyle w:val="ptextH"/>
        <w:rPr>
          <w:rFonts w:asciiTheme="minorBidi" w:hAnsiTheme="minorBidi" w:cstheme="minorBidi"/>
          <w:rtl/>
        </w:rPr>
      </w:pPr>
      <w:r w:rsidRPr="00F90F5C">
        <w:rPr>
          <w:rFonts w:asciiTheme="minorBidi" w:hAnsiTheme="minorBidi" w:cstheme="minorBidi"/>
          <w:rtl/>
        </w:rPr>
        <w:t>בניגוד לרשתות אלחוטיות מקומיות</w:t>
      </w:r>
      <w:r w:rsidRPr="00F90F5C">
        <w:rPr>
          <w:rFonts w:asciiTheme="minorBidi" w:hAnsiTheme="minorBidi" w:cstheme="minorBidi"/>
        </w:rPr>
        <w:t xml:space="preserve">Wireless Local Area Networks, WLAN) </w:t>
      </w:r>
      <w:r w:rsidRPr="00F90F5C">
        <w:rPr>
          <w:rFonts w:asciiTheme="minorBidi" w:hAnsiTheme="minorBidi" w:cstheme="minorBidi"/>
          <w:rtl/>
        </w:rPr>
        <w:t>)</w:t>
      </w:r>
      <w:r w:rsidRPr="00F90F5C">
        <w:rPr>
          <w:rFonts w:asciiTheme="minorBidi" w:hAnsiTheme="minorBidi" w:cstheme="minorBidi"/>
        </w:rPr>
        <w:t xml:space="preserve"> </w:t>
      </w:r>
      <w:r w:rsidRPr="00F90F5C">
        <w:rPr>
          <w:rFonts w:asciiTheme="minorBidi" w:hAnsiTheme="minorBidi" w:cstheme="minorBidi"/>
          <w:rtl/>
        </w:rPr>
        <w:t xml:space="preserve">שמטרתן לספק קצב העברת נתונים גבוה ואחזור נמוך בכדי לממש העברת קבצים ותקשורת מולטימדיה, תקן זה מיועד לקצבים נמוכים של עד עשרות קילו ביט לשנייה. </w:t>
      </w:r>
    </w:p>
    <w:p w:rsidR="00BB5546" w:rsidRPr="00F90F5C" w:rsidRDefault="00BD7E77" w:rsidP="00BB5546">
      <w:pPr>
        <w:pStyle w:val="ptextH"/>
        <w:rPr>
          <w:rFonts w:asciiTheme="minorBidi" w:hAnsiTheme="minorBidi" w:cstheme="minorBidi"/>
          <w:rtl/>
        </w:rPr>
      </w:pPr>
      <w:r w:rsidRPr="00F90F5C">
        <w:rPr>
          <w:rFonts w:asciiTheme="minorBidi" w:hAnsiTheme="minorBidi" w:cstheme="minorBidi"/>
          <w:rtl/>
        </w:rPr>
        <w:t>מטרת הפרו</w:t>
      </w:r>
      <w:r w:rsidR="00BB5546" w:rsidRPr="00F90F5C">
        <w:rPr>
          <w:rFonts w:asciiTheme="minorBidi" w:hAnsiTheme="minorBidi" w:cstheme="minorBidi"/>
          <w:rtl/>
        </w:rPr>
        <w:t xml:space="preserve">יקט הינה לחקור וליישם אפליקציה המאפשרת לשלב העברת קול באיכות טובה עם יכולת תקשורת נתונים דו - כיוונית ובקצב המאפשר תחזוק רשת סנסורים. </w:t>
      </w:r>
    </w:p>
    <w:p w:rsidR="00BB5546" w:rsidRPr="00F90F5C" w:rsidRDefault="00BB5546" w:rsidP="00BB5546">
      <w:pPr>
        <w:pStyle w:val="ptextH"/>
        <w:rPr>
          <w:rFonts w:asciiTheme="minorBidi" w:hAnsiTheme="minorBidi" w:cstheme="minorBidi"/>
          <w:rtl/>
        </w:rPr>
      </w:pPr>
      <w:r w:rsidRPr="00F90F5C">
        <w:rPr>
          <w:rFonts w:asciiTheme="minorBidi" w:hAnsiTheme="minorBidi" w:cstheme="minorBidi"/>
          <w:rtl/>
        </w:rPr>
        <w:t>ליישום</w:t>
      </w:r>
      <w:r w:rsidRPr="00F90F5C">
        <w:rPr>
          <w:rFonts w:asciiTheme="minorBidi" w:hAnsiTheme="minorBidi" w:cstheme="minorBidi"/>
        </w:rPr>
        <w:t xml:space="preserve"> </w:t>
      </w:r>
      <w:r w:rsidRPr="00F90F5C">
        <w:rPr>
          <w:rFonts w:asciiTheme="minorBidi" w:hAnsiTheme="minorBidi" w:cstheme="minorBidi"/>
          <w:rtl/>
        </w:rPr>
        <w:t>שלנו יש את  המאפיינים הבאים:</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מאפשר העברת שמע ברשת, אף על פי שהתקן אינו מגדיר זאת.</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העברת קול באיכות טובה בין מקים הרשת לאלמנט קצה.</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קצב העברת נתונים (שאינם נתוני שמע) המאפשר ליישם רשת של עד 10 סנסורים בטופולוגיית כוכב.</w:t>
      </w:r>
    </w:p>
    <w:p w:rsidR="00BB5546" w:rsidRPr="00F90F5C" w:rsidRDefault="00BB5546" w:rsidP="00BB5546">
      <w:pPr>
        <w:pStyle w:val="ptextH"/>
        <w:numPr>
          <w:ilvl w:val="0"/>
          <w:numId w:val="1"/>
        </w:numPr>
        <w:rPr>
          <w:rFonts w:asciiTheme="minorBidi" w:hAnsiTheme="minorBidi" w:cstheme="minorBidi"/>
        </w:rPr>
      </w:pPr>
      <w:r w:rsidRPr="00F90F5C">
        <w:rPr>
          <w:rFonts w:asciiTheme="minorBidi" w:hAnsiTheme="minorBidi" w:cstheme="minorBidi"/>
          <w:rtl/>
        </w:rPr>
        <w:t>צריכת האנרגיה של כל אחד מהאלמנטים ברשת הינה המינימ</w:t>
      </w:r>
      <w:r w:rsidR="00BD7E77" w:rsidRPr="00F90F5C">
        <w:rPr>
          <w:rFonts w:asciiTheme="minorBidi" w:hAnsiTheme="minorBidi" w:cstheme="minorBidi"/>
          <w:rtl/>
        </w:rPr>
        <w:t>א</w:t>
      </w:r>
      <w:r w:rsidRPr="00F90F5C">
        <w:rPr>
          <w:rFonts w:asciiTheme="minorBidi" w:hAnsiTheme="minorBidi" w:cstheme="minorBidi"/>
          <w:rtl/>
        </w:rPr>
        <w:t>לית המאפשרת את יישום הסעיפים הקודמים.</w:t>
      </w:r>
    </w:p>
    <w:p w:rsidR="00DE328A" w:rsidRPr="00F90F5C" w:rsidRDefault="00DE328A" w:rsidP="00DE328A">
      <w:pPr>
        <w:pStyle w:val="ptextH"/>
        <w:rPr>
          <w:rFonts w:asciiTheme="minorBidi" w:hAnsiTheme="minorBidi" w:cstheme="minorBidi"/>
          <w:rtl/>
        </w:rPr>
      </w:pPr>
    </w:p>
    <w:p w:rsidR="00F90F5C" w:rsidRDefault="00F90F5C" w:rsidP="00DE328A">
      <w:pPr>
        <w:rPr>
          <w:rFonts w:asciiTheme="minorBidi" w:hAnsiTheme="minorBidi" w:cstheme="minorBidi"/>
          <w:u w:val="single"/>
          <w:rtl/>
        </w:rPr>
      </w:pPr>
    </w:p>
    <w:p w:rsidR="00DE328A" w:rsidRPr="00F90F5C" w:rsidRDefault="00DE328A" w:rsidP="00DE328A">
      <w:pPr>
        <w:rPr>
          <w:rFonts w:asciiTheme="minorBidi" w:hAnsiTheme="minorBidi" w:cstheme="minorBidi"/>
          <w:rtl/>
        </w:rPr>
      </w:pPr>
      <w:r w:rsidRPr="00F90F5C">
        <w:rPr>
          <w:rFonts w:asciiTheme="minorBidi" w:hAnsiTheme="minorBidi" w:cstheme="minorBidi"/>
          <w:u w:val="single"/>
          <w:rtl/>
        </w:rPr>
        <w:t>מילות מפתח</w:t>
      </w:r>
      <w:r w:rsidRPr="00F90F5C">
        <w:rPr>
          <w:rFonts w:asciiTheme="minorBidi" w:hAnsiTheme="minorBidi" w:cstheme="minorBidi"/>
          <w:rtl/>
        </w:rPr>
        <w:t xml:space="preserve">: </w:t>
      </w:r>
      <w:r w:rsidRPr="00F90F5C">
        <w:rPr>
          <w:rFonts w:asciiTheme="minorBidi" w:hAnsiTheme="minorBidi" w:cstheme="minorBidi"/>
        </w:rPr>
        <w:t>WPAN, IEEE802.15</w:t>
      </w:r>
    </w:p>
    <w:p w:rsidR="00DE328A" w:rsidRPr="00F90F5C" w:rsidRDefault="00DE328A" w:rsidP="00DE328A">
      <w:pPr>
        <w:pStyle w:val="ptextH"/>
        <w:rPr>
          <w:rFonts w:asciiTheme="minorBidi" w:hAnsiTheme="minorBidi" w:cstheme="minorBidi"/>
          <w:rtl/>
        </w:rPr>
      </w:pPr>
    </w:p>
    <w:p w:rsidR="00BB5546" w:rsidRPr="00F90F5C" w:rsidRDefault="001303E6" w:rsidP="00DE328A">
      <w:pPr>
        <w:pStyle w:val="ptitle"/>
        <w:bidi w:val="0"/>
        <w:ind w:firstLine="0"/>
        <w:jc w:val="left"/>
        <w:rPr>
          <w:rFonts w:asciiTheme="minorBidi" w:hAnsiTheme="minorBidi" w:cstheme="minorBidi"/>
          <w:u w:val="none"/>
        </w:rPr>
      </w:pPr>
      <w:bookmarkStart w:id="0" w:name="_GoBack"/>
      <w:bookmarkEnd w:id="0"/>
      <w:r w:rsidRPr="00F90F5C">
        <w:rPr>
          <w:rFonts w:asciiTheme="minorBidi" w:hAnsiTheme="minorBidi" w:cstheme="minorBidi"/>
          <w:u w:val="none"/>
        </w:rPr>
        <w:lastRenderedPageBreak/>
        <w:t>371-YY-nn</w:t>
      </w:r>
      <w:r w:rsidR="00BB5546" w:rsidRPr="00F90F5C">
        <w:rPr>
          <w:rFonts w:asciiTheme="minorBidi" w:hAnsiTheme="minorBidi" w:cstheme="minorBidi"/>
          <w:u w:val="none"/>
        </w:rPr>
        <w:t>:</w:t>
      </w:r>
    </w:p>
    <w:p w:rsidR="00BB5546" w:rsidRPr="00F90F5C" w:rsidRDefault="001303E6" w:rsidP="00BB5546">
      <w:pPr>
        <w:pStyle w:val="ptitle"/>
        <w:bidi w:val="0"/>
        <w:ind w:firstLine="0"/>
        <w:jc w:val="left"/>
        <w:rPr>
          <w:rFonts w:asciiTheme="minorBidi" w:hAnsiTheme="minorBidi" w:cstheme="minorBidi"/>
        </w:rPr>
      </w:pPr>
      <w:r w:rsidRPr="00F90F5C">
        <w:rPr>
          <w:rFonts w:asciiTheme="minorBidi" w:hAnsiTheme="minorBidi" w:cstheme="minorBidi"/>
        </w:rPr>
        <w:t>Name of Final Project</w:t>
      </w:r>
    </w:p>
    <w:p w:rsidR="00F90F5C" w:rsidRDefault="00BB5546" w:rsidP="001303E6">
      <w:pPr>
        <w:pStyle w:val="pstudents"/>
        <w:bidi w:val="0"/>
        <w:rPr>
          <w:rFonts w:asciiTheme="minorBidi" w:hAnsiTheme="minorBidi" w:cstheme="minorBidi"/>
        </w:rPr>
      </w:pPr>
      <w:r w:rsidRPr="00F90F5C">
        <w:rPr>
          <w:rFonts w:asciiTheme="minorBidi" w:hAnsiTheme="minorBidi" w:cstheme="minorBidi"/>
          <w:lang w:val="nl-NL"/>
        </w:rPr>
        <w:t xml:space="preserve">Student:  </w:t>
      </w:r>
      <w:r w:rsidR="00F90F5C">
        <w:rPr>
          <w:rFonts w:asciiTheme="minorBidi" w:hAnsiTheme="minorBidi" w:cstheme="minorBidi"/>
          <w:lang w:val="nl-NL"/>
        </w:rPr>
        <w:t xml:space="preserve">      </w:t>
      </w:r>
      <w:r w:rsidR="001303E6" w:rsidRPr="00F90F5C">
        <w:rPr>
          <w:rFonts w:asciiTheme="minorBidi" w:hAnsiTheme="minorBidi" w:cstheme="minorBidi"/>
          <w:lang w:val="nl-NL"/>
        </w:rPr>
        <w:t>Student Name</w:t>
      </w:r>
      <w:r w:rsidRPr="00F90F5C">
        <w:rPr>
          <w:rFonts w:asciiTheme="minorBidi" w:hAnsiTheme="minorBidi" w:cstheme="minorBidi"/>
          <w:lang w:val="nl-NL"/>
        </w:rPr>
        <w:t xml:space="preserve">   </w:t>
      </w:r>
    </w:p>
    <w:p w:rsidR="00DE328A" w:rsidRPr="00F90F5C" w:rsidRDefault="00F90F5C" w:rsidP="00F90F5C">
      <w:pPr>
        <w:pStyle w:val="pstudents"/>
        <w:bidi w:val="0"/>
        <w:ind w:left="720"/>
        <w:rPr>
          <w:rFonts w:asciiTheme="minorBidi" w:hAnsiTheme="minorBidi" w:cstheme="minorBidi"/>
        </w:rPr>
      </w:pPr>
      <w:r>
        <w:rPr>
          <w:rFonts w:asciiTheme="minorBidi" w:hAnsiTheme="minorBidi" w:cstheme="minorBidi"/>
          <w:lang w:val="nl-NL"/>
        </w:rPr>
        <w:t xml:space="preserve">              </w:t>
      </w:r>
      <w:r w:rsidRPr="00F90F5C">
        <w:rPr>
          <w:rFonts w:asciiTheme="minorBidi" w:hAnsiTheme="minorBidi" w:cstheme="minorBidi"/>
          <w:lang w:val="nl-NL"/>
        </w:rPr>
        <w:t xml:space="preserve">Student Name     </w:t>
      </w:r>
      <w:r w:rsidR="00BB5546" w:rsidRPr="00F90F5C">
        <w:rPr>
          <w:rFonts w:asciiTheme="minorBidi" w:hAnsiTheme="minorBidi" w:cstheme="minorBidi"/>
          <w:lang w:val="nl-NL"/>
        </w:rPr>
        <w:t xml:space="preserve">  </w:t>
      </w:r>
    </w:p>
    <w:p w:rsidR="00BB5546" w:rsidRPr="00F90F5C" w:rsidRDefault="00BB5546" w:rsidP="001303E6">
      <w:pPr>
        <w:pStyle w:val="pstudents"/>
        <w:bidi w:val="0"/>
        <w:rPr>
          <w:rFonts w:asciiTheme="minorBidi" w:hAnsiTheme="minorBidi" w:cstheme="minorBidi"/>
        </w:rPr>
      </w:pPr>
      <w:r w:rsidRPr="00F90F5C">
        <w:rPr>
          <w:rFonts w:asciiTheme="minorBidi" w:hAnsiTheme="minorBidi" w:cstheme="minorBidi"/>
        </w:rPr>
        <w:t xml:space="preserve">Supervisors:  </w:t>
      </w:r>
      <w:r w:rsidR="001303E6" w:rsidRPr="00F90F5C">
        <w:rPr>
          <w:rFonts w:asciiTheme="minorBidi" w:hAnsiTheme="minorBidi" w:cstheme="minorBidi"/>
        </w:rPr>
        <w:t>Name of Academic Instructor</w:t>
      </w:r>
    </w:p>
    <w:p w:rsidR="00BB5546" w:rsidRPr="00F90F5C" w:rsidRDefault="00BB5546" w:rsidP="001303E6">
      <w:pPr>
        <w:pStyle w:val="pstudents"/>
        <w:bidi w:val="0"/>
        <w:rPr>
          <w:rFonts w:asciiTheme="minorBidi" w:hAnsiTheme="minorBidi" w:cstheme="minorBidi"/>
        </w:rPr>
      </w:pPr>
      <w:r w:rsidRPr="00F90F5C">
        <w:rPr>
          <w:rFonts w:asciiTheme="minorBidi" w:hAnsiTheme="minorBidi" w:cstheme="minorBidi"/>
        </w:rPr>
        <w:tab/>
      </w:r>
      <w:r w:rsidRPr="00F90F5C">
        <w:rPr>
          <w:rFonts w:asciiTheme="minorBidi" w:hAnsiTheme="minorBidi" w:cstheme="minorBidi"/>
        </w:rPr>
        <w:tab/>
        <w:t xml:space="preserve">    </w:t>
      </w:r>
      <w:r w:rsidR="00F90F5C">
        <w:rPr>
          <w:rFonts w:asciiTheme="minorBidi" w:hAnsiTheme="minorBidi" w:cstheme="minorBidi"/>
        </w:rPr>
        <w:t xml:space="preserve">  </w:t>
      </w:r>
      <w:r w:rsidR="001303E6" w:rsidRPr="00F90F5C">
        <w:rPr>
          <w:rFonts w:asciiTheme="minorBidi" w:hAnsiTheme="minorBidi" w:cstheme="minorBidi"/>
        </w:rPr>
        <w:t>Name of additional Instructor</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IEEE 802.15.4 is a standard addressing the need for low-rate, low-power, and low-cost wireless net-working. In the next few years, it is expected that low rate wireless personal area networks (LR-WPAN) will be used in a wide variety of embedded applications, including home automation, industrial sensing and control and environmental monitoring. In these applications, numerous embedded devices will be running on batteries in an area communication via wireless radios.</w:t>
      </w:r>
    </w:p>
    <w:p w:rsidR="00BB5546" w:rsidRPr="00F90F5C" w:rsidRDefault="00BB5546" w:rsidP="00BB5546">
      <w:pPr>
        <w:pStyle w:val="StyleptextE"/>
        <w:bidi w:val="0"/>
        <w:jc w:val="left"/>
        <w:rPr>
          <w:rFonts w:asciiTheme="minorBidi" w:hAnsiTheme="minorBidi" w:cstheme="minorBidi"/>
          <w:rtl/>
        </w:rPr>
      </w:pPr>
      <w:r w:rsidRPr="00F90F5C">
        <w:rPr>
          <w:rFonts w:asciiTheme="minorBidi" w:hAnsiTheme="minorBidi" w:cstheme="minorBidi"/>
        </w:rPr>
        <w:t>Compared to wireless local area networks (WLAN) which aim at providing high-throughput and low-latency for traditional file transfer and multimedia applications, the required data rate for LR-WPAN applications is expected to be only on the order of tens of kbps.</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The project objective is to investigate and implement an application which could integrate between good quality voice and data.</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Our application characteristics are:</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Support of audio, which is not specified by the standard.</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Good voice quality between the PAN Coordinator and a device.</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Data exchange in a sensor network comprising coordinator and up to 10 nodes.</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 xml:space="preserve">Minimal power consumption supporting the services above. </w:t>
      </w:r>
    </w:p>
    <w:p w:rsidR="00BD7E77" w:rsidRPr="00F90F5C" w:rsidRDefault="00BD7E77" w:rsidP="00BD7E77">
      <w:pPr>
        <w:pStyle w:val="StyleptextE"/>
        <w:bidi w:val="0"/>
        <w:ind w:left="360"/>
        <w:jc w:val="left"/>
        <w:rPr>
          <w:rFonts w:asciiTheme="minorBidi" w:hAnsiTheme="minorBidi" w:cstheme="minorBidi"/>
        </w:rPr>
      </w:pPr>
    </w:p>
    <w:p w:rsidR="006454C6" w:rsidRPr="00F90F5C" w:rsidRDefault="006454C6" w:rsidP="00BD7E77">
      <w:pPr>
        <w:bidi w:val="0"/>
        <w:rPr>
          <w:rFonts w:asciiTheme="minorBidi" w:hAnsiTheme="minorBidi" w:cstheme="minorBidi"/>
        </w:rPr>
      </w:pPr>
    </w:p>
    <w:p w:rsidR="00BD7E77" w:rsidRPr="00F90F5C" w:rsidRDefault="00BD7E77" w:rsidP="00BD7E77">
      <w:pPr>
        <w:bidi w:val="0"/>
        <w:rPr>
          <w:rFonts w:asciiTheme="minorBidi" w:hAnsiTheme="minorBidi" w:cstheme="minorBidi"/>
        </w:rPr>
      </w:pPr>
      <w:r w:rsidRPr="00F90F5C">
        <w:rPr>
          <w:rFonts w:asciiTheme="minorBidi" w:hAnsiTheme="minorBidi" w:cstheme="minorBidi"/>
          <w:u w:val="single"/>
        </w:rPr>
        <w:t>Keywords</w:t>
      </w:r>
      <w:r w:rsidRPr="00F90F5C">
        <w:rPr>
          <w:rFonts w:asciiTheme="minorBidi" w:hAnsiTheme="minorBidi" w:cstheme="minorBidi"/>
        </w:rPr>
        <w:t xml:space="preserve">: </w:t>
      </w:r>
      <w:proofErr w:type="spellStart"/>
      <w:r w:rsidRPr="00F90F5C">
        <w:rPr>
          <w:rFonts w:asciiTheme="minorBidi" w:hAnsiTheme="minorBidi" w:cstheme="minorBidi"/>
        </w:rPr>
        <w:t>Packetesized</w:t>
      </w:r>
      <w:proofErr w:type="spellEnd"/>
      <w:r w:rsidRPr="00F90F5C">
        <w:rPr>
          <w:rFonts w:asciiTheme="minorBidi" w:hAnsiTheme="minorBidi" w:cstheme="minorBidi"/>
        </w:rPr>
        <w:t xml:space="preserve"> voice, WPAN, IEEE802.15</w:t>
      </w:r>
    </w:p>
    <w:sectPr w:rsidR="00BD7E77" w:rsidRPr="00F90F5C" w:rsidSect="00BB5546">
      <w:pgSz w:w="11906" w:h="16838"/>
      <w:pgMar w:top="1440" w:right="164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715C"/>
    <w:multiLevelType w:val="hybridMultilevel"/>
    <w:tmpl w:val="DAC8C7F4"/>
    <w:lvl w:ilvl="0" w:tplc="6F3CE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B60BE5"/>
    <w:multiLevelType w:val="hybridMultilevel"/>
    <w:tmpl w:val="54EE9466"/>
    <w:lvl w:ilvl="0" w:tplc="6F3CE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C6"/>
    <w:rsid w:val="001303E6"/>
    <w:rsid w:val="006454C6"/>
    <w:rsid w:val="00BB5546"/>
    <w:rsid w:val="00BD7E77"/>
    <w:rsid w:val="00DE328A"/>
    <w:rsid w:val="00F90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C28A8-F300-4834-B115-3D17C646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4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udents">
    <w:name w:val="p_students"/>
    <w:basedOn w:val="Normal"/>
    <w:rsid w:val="00BB5546"/>
    <w:pPr>
      <w:spacing w:before="120" w:line="360" w:lineRule="auto"/>
    </w:pPr>
    <w:rPr>
      <w:rFonts w:cs="David"/>
      <w:sz w:val="32"/>
      <w:szCs w:val="32"/>
    </w:rPr>
  </w:style>
  <w:style w:type="paragraph" w:customStyle="1" w:styleId="ptextH">
    <w:name w:val="p_text  H"/>
    <w:basedOn w:val="Normal"/>
    <w:rsid w:val="00BB5546"/>
    <w:pPr>
      <w:spacing w:before="120" w:line="360" w:lineRule="auto"/>
    </w:pPr>
    <w:rPr>
      <w:rFonts w:cs="David"/>
    </w:rPr>
  </w:style>
  <w:style w:type="paragraph" w:customStyle="1" w:styleId="StyleptextE">
    <w:name w:val="Style p_text E"/>
    <w:basedOn w:val="ptextH"/>
    <w:rsid w:val="00BB5546"/>
    <w:pPr>
      <w:jc w:val="right"/>
    </w:pPr>
  </w:style>
  <w:style w:type="paragraph" w:customStyle="1" w:styleId="ptitle">
    <w:name w:val="p_title"/>
    <w:basedOn w:val="Normal"/>
    <w:rsid w:val="00BB5546"/>
    <w:pPr>
      <w:spacing w:before="120" w:line="360" w:lineRule="auto"/>
      <w:ind w:firstLine="680"/>
      <w:jc w:val="center"/>
    </w:pPr>
    <w:rPr>
      <w:rFonts w:cs="David"/>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D8915DE2B2FA444A3738499B24BEEAA" ma:contentTypeVersion="6" ma:contentTypeDescription="צור מסמך חדש." ma:contentTypeScope="" ma:versionID="a962e8ec771672035fbb3dacadb2fd96">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91b788ebfe7a7c28aa5aae4443b6b7e" ns1:_="" ns2:_="">
    <xsd:import namespace="http://schemas.microsoft.com/sharepoint/v3"/>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דירוג (0-5)" ma:decimals="2" ma:description="הערך הממוצע של כל הדירוגים שנשלחו" ma:internalName="AverageRating" ma:readOnly="true">
      <xsd:simpleType>
        <xsd:restriction base="dms:Number"/>
      </xsd:simpleType>
    </xsd:element>
    <xsd:element name="RatingCount" ma:index="12" nillable="true" ma:displayName="מספר דירוגים" ma:decimals="0" ma:description="מספר דירוגים שנשלחו" ma:internalName="RatingCount" ma:readOnly="true">
      <xsd:simpleType>
        <xsd:restriction base="dms:Number"/>
      </xsd:simpleType>
    </xsd:element>
    <xsd:element name="RatedBy" ma:index="13" nillable="true" ma:displayName="דורג על-ידי" ma:description="המשתמשים שדירגו את הפריט."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דירוגי משתמשים" ma:description="דירוגי משתמשים עבור הפריט" ma:hidden="true" ma:internalName="Ratings">
      <xsd:simpleType>
        <xsd:restriction base="dms:Note"/>
      </xsd:simpleType>
    </xsd:element>
    <xsd:element name="LikesCount" ma:index="15" nillable="true" ma:displayName="מספר הערות 'אהבתי'" ma:internalName="LikesCount">
      <xsd:simpleType>
        <xsd:restriction base="dms:Unknown"/>
      </xsd:simpleType>
    </xsd:element>
    <xsd:element name="LikedBy" ma:index="16" nillable="true" ma:displayName="נוספה הערת 'אהבתי' על-ידי"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5RW434VQ3H3S-467701116-88</_dlc_DocId>
    <_dlc_DocIdUrl xmlns="3fd1f8e8-d4eb-4fa9-9edf-90e13be718c2">
      <Url>http://in.bgu.ac.il/engn/cse/_layouts/DocIdRedir.aspx?ID=5RW434VQ3H3S-467701116-88</Url>
      <Description>5RW434VQ3H3S-467701116-88</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FD92A8A-ED53-48A2-B5CA-AEA1F64687A2}"/>
</file>

<file path=customXml/itemProps2.xml><?xml version="1.0" encoding="utf-8"?>
<ds:datastoreItem xmlns:ds="http://schemas.openxmlformats.org/officeDocument/2006/customXml" ds:itemID="{6A24717A-72D0-4B6E-927B-D472A47CECAE}"/>
</file>

<file path=customXml/itemProps3.xml><?xml version="1.0" encoding="utf-8"?>
<ds:datastoreItem xmlns:ds="http://schemas.openxmlformats.org/officeDocument/2006/customXml" ds:itemID="{D7EBDB6E-B988-4F94-A920-609F78ED4595}"/>
</file>

<file path=customXml/itemProps4.xml><?xml version="1.0" encoding="utf-8"?>
<ds:datastoreItem xmlns:ds="http://schemas.openxmlformats.org/officeDocument/2006/customXml" ds:itemID="{B3FB5836-B960-4901-99D4-669B915C804D}"/>
</file>

<file path=customXml/itemProps5.xml><?xml version="1.0" encoding="utf-8"?>
<ds:datastoreItem xmlns:ds="http://schemas.openxmlformats.org/officeDocument/2006/customXml" ds:itemID="{1462444E-12A1-4839-929A-6719B457BA8C}"/>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2173</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371-05-36 :</vt:lpstr>
      <vt:lpstr>371-05-36 : </vt:lpstr>
    </vt:vector>
  </TitlesOfParts>
  <Company>BGU</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371-05-36 :</dc:title>
  <dc:subject/>
  <dc:creator>dekalo</dc:creator>
  <cp:keywords/>
  <dc:description/>
  <cp:lastModifiedBy>לריסה קורקט</cp:lastModifiedBy>
  <cp:revision>2</cp:revision>
  <dcterms:created xsi:type="dcterms:W3CDTF">2017-03-29T07:31:00Z</dcterms:created>
  <dcterms:modified xsi:type="dcterms:W3CDTF">2017-03-29T07:31:00Z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5RW434VQ3H3S-1093-21</vt:lpwstr>
  </property>
  <property fmtid="{D5CDD505-2E9C-101B-9397-08002B2CF9AE}" pid="3" name="_dlc_DocIdItemGuid">
    <vt:lpwstr>bc484c4d-f8f0-4aab-b751-ebf8343ab606</vt:lpwstr>
  </property>
  <property fmtid="{D5CDD505-2E9C-101B-9397-08002B2CF9AE}" pid="4" name="_dlc_DocIdUrl">
    <vt:lpwstr>http://in.bgu.ac.il/engn/cse/_layouts/DocIdRedir.aspx?ID=5RW434VQ3H3S-1093-21, 5RW434VQ3H3S-1093-21</vt:lpwstr>
  </property>
  <property fmtid="{D5CDD505-2E9C-101B-9397-08002B2CF9AE}" pid="5" name="ContentTypeId">
    <vt:lpwstr>0x0101006D8915DE2B2FA444A3738499B24BEEAA</vt:lpwstr>
  </property>
</Properties>
</file>