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80" w:rsidRDefault="00857380">
      <w:r>
        <w:rPr>
          <w:noProof/>
        </w:rPr>
        <mc:AlternateContent>
          <mc:Choice Requires="wps">
            <w:drawing>
              <wp:anchor distT="0" distB="0" distL="114300" distR="114300" simplePos="0" relativeHeight="251663360" behindDoc="0" locked="0" layoutInCell="1" allowOverlap="1" wp14:anchorId="1BC501BB" wp14:editId="6FE030A2">
                <wp:simplePos x="0" y="0"/>
                <wp:positionH relativeFrom="column">
                  <wp:posOffset>-804333</wp:posOffset>
                </wp:positionH>
                <wp:positionV relativeFrom="paragraph">
                  <wp:posOffset>5715</wp:posOffset>
                </wp:positionV>
                <wp:extent cx="6625166" cy="709574"/>
                <wp:effectExtent l="0" t="0" r="2349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6" cy="709574"/>
                        </a:xfrm>
                        <a:prstGeom prst="rect">
                          <a:avLst/>
                        </a:prstGeom>
                        <a:solidFill>
                          <a:srgbClr val="FFFFFF"/>
                        </a:solidFill>
                        <a:ln w="9525">
                          <a:solidFill>
                            <a:srgbClr val="000000"/>
                          </a:solidFill>
                          <a:miter lim="800000"/>
                          <a:headEnd/>
                          <a:tailEnd/>
                        </a:ln>
                      </wps:spPr>
                      <wps:txbx>
                        <w:txbxContent>
                          <w:p w:rsidR="00857380" w:rsidRPr="001F75C0" w:rsidRDefault="00857380" w:rsidP="004844A6">
                            <w:pPr>
                              <w:spacing w:line="360" w:lineRule="auto"/>
                              <w:jc w:val="center"/>
                              <w:rPr>
                                <w:rFonts w:asciiTheme="majorBidi" w:hAnsiTheme="majorBidi" w:cstheme="majorBidi"/>
                                <w:b/>
                                <w:bCs/>
                                <w:sz w:val="24"/>
                                <w:szCs w:val="24"/>
                                <w:u w:val="single"/>
                              </w:rPr>
                            </w:pPr>
                            <w:r w:rsidRPr="001F75C0">
                              <w:rPr>
                                <w:rFonts w:asciiTheme="majorBidi" w:hAnsiTheme="majorBidi" w:cstheme="majorBidi" w:hint="cs"/>
                                <w:b/>
                                <w:bCs/>
                                <w:sz w:val="24"/>
                                <w:szCs w:val="24"/>
                                <w:u w:val="single"/>
                                <w:rtl/>
                              </w:rPr>
                              <w:t>שם הקורס</w:t>
                            </w:r>
                            <w:r w:rsidRPr="001F75C0">
                              <w:rPr>
                                <w:rFonts w:asciiTheme="majorBidi" w:hAnsiTheme="majorBidi" w:cstheme="majorBidi" w:hint="cs"/>
                                <w:sz w:val="24"/>
                                <w:szCs w:val="24"/>
                                <w:u w:val="single"/>
                                <w:rtl/>
                              </w:rPr>
                              <w:t>:</w:t>
                            </w:r>
                            <w:r w:rsidRPr="001F75C0">
                              <w:rPr>
                                <w:rFonts w:asciiTheme="majorBidi" w:hAnsiTheme="majorBidi" w:cstheme="majorBidi" w:hint="cs"/>
                                <w:b/>
                                <w:bCs/>
                                <w:sz w:val="24"/>
                                <w:szCs w:val="24"/>
                                <w:u w:val="single"/>
                                <w:rtl/>
                              </w:rPr>
                              <w:t xml:space="preserve"> _</w:t>
                            </w:r>
                            <w:bookmarkStart w:id="0" w:name="_GoBack"/>
                            <w:r w:rsidR="004844A6">
                              <w:rPr>
                                <w:rFonts w:asciiTheme="majorBidi" w:hAnsiTheme="majorBidi" w:cstheme="majorBidi" w:hint="cs"/>
                                <w:b/>
                                <w:bCs/>
                                <w:sz w:val="24"/>
                                <w:szCs w:val="24"/>
                                <w:u w:val="single"/>
                                <w:rtl/>
                              </w:rPr>
                              <w:t>איך עורכים מחקר? כלים מעשיים לכתיבת עבודת מחקר במדעי החברה</w:t>
                            </w:r>
                            <w:bookmarkEnd w:id="0"/>
                          </w:p>
                          <w:p w:rsidR="00857380" w:rsidRPr="001F75C0" w:rsidRDefault="00857380" w:rsidP="00BC23FF">
                            <w:pPr>
                              <w:spacing w:line="360" w:lineRule="auto"/>
                              <w:jc w:val="center"/>
                              <w:rPr>
                                <w:sz w:val="24"/>
                                <w:szCs w:val="24"/>
                              </w:rPr>
                            </w:pPr>
                            <w:r w:rsidRPr="001F75C0">
                              <w:rPr>
                                <w:rFonts w:asciiTheme="majorBidi" w:hAnsiTheme="majorBidi" w:cstheme="majorBidi" w:hint="cs"/>
                                <w:b/>
                                <w:bCs/>
                                <w:sz w:val="24"/>
                                <w:szCs w:val="24"/>
                                <w:u w:val="single"/>
                                <w:rtl/>
                              </w:rPr>
                              <w:t>מס' הקורס</w:t>
                            </w:r>
                            <w:r w:rsidRPr="001F75C0">
                              <w:rPr>
                                <w:rFonts w:asciiTheme="majorBidi" w:hAnsiTheme="majorBidi" w:cstheme="majorBidi" w:hint="cs"/>
                                <w:sz w:val="24"/>
                                <w:szCs w:val="24"/>
                                <w:u w:val="single"/>
                                <w:rtl/>
                              </w:rPr>
                              <w:t>:</w:t>
                            </w:r>
                            <w:r w:rsidRPr="001F75C0">
                              <w:rPr>
                                <w:rFonts w:asciiTheme="majorBidi" w:hAnsiTheme="majorBidi" w:cstheme="majorBidi" w:hint="cs"/>
                                <w:b/>
                                <w:bCs/>
                                <w:sz w:val="24"/>
                                <w:szCs w:val="24"/>
                                <w:u w:val="single"/>
                                <w:rtl/>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C501BB" id="_x0000_t202" coordsize="21600,21600" o:spt="202" path="m,l,21600r21600,l21600,xe">
                <v:stroke joinstyle="miter"/>
                <v:path gradientshapeok="t" o:connecttype="rect"/>
              </v:shapetype>
              <v:shape id="Text Box 2" o:spid="_x0000_s1026" type="#_x0000_t202" style="position:absolute;left:0;text-align:left;margin-left:-63.35pt;margin-top:.45pt;width:521.6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CvIwIAAEQ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">
                <v:textbox>
                  <w:txbxContent>
                    <w:p w:rsidR="00857380" w:rsidRPr="001F75C0" w:rsidRDefault="00857380" w:rsidP="004844A6">
                      <w:pPr>
                        <w:spacing w:line="360" w:lineRule="auto"/>
                        <w:jc w:val="center"/>
                        <w:rPr>
                          <w:rFonts w:asciiTheme="majorBidi" w:hAnsiTheme="majorBidi" w:cstheme="majorBidi"/>
                          <w:b/>
                          <w:bCs/>
                          <w:sz w:val="24"/>
                          <w:szCs w:val="24"/>
                          <w:u w:val="single"/>
                        </w:rPr>
                      </w:pPr>
                      <w:r w:rsidRPr="001F75C0">
                        <w:rPr>
                          <w:rFonts w:asciiTheme="majorBidi" w:hAnsiTheme="majorBidi" w:cstheme="majorBidi" w:hint="cs"/>
                          <w:b/>
                          <w:bCs/>
                          <w:sz w:val="24"/>
                          <w:szCs w:val="24"/>
                          <w:u w:val="single"/>
                          <w:rtl/>
                        </w:rPr>
                        <w:t>שם הקורס</w:t>
                      </w:r>
                      <w:r w:rsidRPr="001F75C0">
                        <w:rPr>
                          <w:rFonts w:asciiTheme="majorBidi" w:hAnsiTheme="majorBidi" w:cstheme="majorBidi" w:hint="cs"/>
                          <w:sz w:val="24"/>
                          <w:szCs w:val="24"/>
                          <w:u w:val="single"/>
                          <w:rtl/>
                        </w:rPr>
                        <w:t>:</w:t>
                      </w:r>
                      <w:r w:rsidRPr="001F75C0">
                        <w:rPr>
                          <w:rFonts w:asciiTheme="majorBidi" w:hAnsiTheme="majorBidi" w:cstheme="majorBidi" w:hint="cs"/>
                          <w:b/>
                          <w:bCs/>
                          <w:sz w:val="24"/>
                          <w:szCs w:val="24"/>
                          <w:u w:val="single"/>
                          <w:rtl/>
                        </w:rPr>
                        <w:t xml:space="preserve"> _</w:t>
                      </w:r>
                      <w:r w:rsidR="004844A6">
                        <w:rPr>
                          <w:rFonts w:asciiTheme="majorBidi" w:hAnsiTheme="majorBidi" w:cstheme="majorBidi" w:hint="cs"/>
                          <w:b/>
                          <w:bCs/>
                          <w:sz w:val="24"/>
                          <w:szCs w:val="24"/>
                          <w:u w:val="single"/>
                          <w:rtl/>
                        </w:rPr>
                        <w:t>איך עורכים מחקר? כלים מעשיים לכתיבת עבודת מחקר במדעי החברה</w:t>
                      </w:r>
                    </w:p>
                    <w:p w:rsidR="00857380" w:rsidRPr="001F75C0" w:rsidRDefault="00857380" w:rsidP="00BC23FF">
                      <w:pPr>
                        <w:spacing w:line="360" w:lineRule="auto"/>
                        <w:jc w:val="center"/>
                        <w:rPr>
                          <w:sz w:val="24"/>
                          <w:szCs w:val="24"/>
                        </w:rPr>
                      </w:pPr>
                      <w:r w:rsidRPr="001F75C0">
                        <w:rPr>
                          <w:rFonts w:asciiTheme="majorBidi" w:hAnsiTheme="majorBidi" w:cstheme="majorBidi" w:hint="cs"/>
                          <w:b/>
                          <w:bCs/>
                          <w:sz w:val="24"/>
                          <w:szCs w:val="24"/>
                          <w:u w:val="single"/>
                          <w:rtl/>
                        </w:rPr>
                        <w:t>מס' הקורס</w:t>
                      </w:r>
                      <w:r w:rsidRPr="001F75C0">
                        <w:rPr>
                          <w:rFonts w:asciiTheme="majorBidi" w:hAnsiTheme="majorBidi" w:cstheme="majorBidi" w:hint="cs"/>
                          <w:sz w:val="24"/>
                          <w:szCs w:val="24"/>
                          <w:u w:val="single"/>
                          <w:rtl/>
                        </w:rPr>
                        <w:t>:</w:t>
                      </w:r>
                      <w:r w:rsidRPr="001F75C0">
                        <w:rPr>
                          <w:rFonts w:asciiTheme="majorBidi" w:hAnsiTheme="majorBidi" w:cstheme="majorBidi" w:hint="cs"/>
                          <w:b/>
                          <w:bCs/>
                          <w:sz w:val="24"/>
                          <w:szCs w:val="24"/>
                          <w:u w:val="single"/>
                          <w:rtl/>
                        </w:rPr>
                        <w:t>_</w:t>
                      </w:r>
                    </w:p>
                  </w:txbxContent>
                </v:textbox>
              </v:shape>
            </w:pict>
          </mc:Fallback>
        </mc:AlternateContent>
      </w:r>
    </w:p>
    <w:p w:rsidR="00BC23FF" w:rsidRDefault="00BC23FF" w:rsidP="00BC23FF">
      <w:pPr>
        <w:spacing w:after="120" w:line="360" w:lineRule="auto"/>
        <w:jc w:val="both"/>
        <w:rPr>
          <w:rFonts w:asciiTheme="majorBidi" w:hAnsiTheme="majorBidi" w:cstheme="majorBidi"/>
          <w:sz w:val="24"/>
          <w:szCs w:val="24"/>
          <w:u w:val="single"/>
          <w:rtl/>
        </w:rPr>
      </w:pPr>
      <w:r>
        <w:rPr>
          <w:noProof/>
        </w:rPr>
        <mc:AlternateContent>
          <mc:Choice Requires="wps">
            <w:drawing>
              <wp:anchor distT="0" distB="0" distL="114300" distR="114300" simplePos="0" relativeHeight="251661312" behindDoc="0" locked="0" layoutInCell="1" allowOverlap="1" wp14:anchorId="0B0CF063" wp14:editId="0A6EB998">
                <wp:simplePos x="0" y="0"/>
                <wp:positionH relativeFrom="column">
                  <wp:posOffset>-806450</wp:posOffset>
                </wp:positionH>
                <wp:positionV relativeFrom="paragraph">
                  <wp:posOffset>438150</wp:posOffset>
                </wp:positionV>
                <wp:extent cx="4471670" cy="4656455"/>
                <wp:effectExtent l="0" t="0" r="241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4656455"/>
                        </a:xfrm>
                        <a:prstGeom prst="rect">
                          <a:avLst/>
                        </a:prstGeom>
                        <a:solidFill>
                          <a:srgbClr val="FFFFFF"/>
                        </a:solidFill>
                        <a:ln w="9525">
                          <a:solidFill>
                            <a:srgbClr val="000000"/>
                          </a:solidFill>
                          <a:miter lim="800000"/>
                          <a:headEnd/>
                          <a:tailEnd/>
                        </a:ln>
                      </wps:spPr>
                      <wps:txbx>
                        <w:txbxContent>
                          <w:p w:rsidR="006971B6" w:rsidRPr="001F75C0" w:rsidRDefault="00857380" w:rsidP="003E5102">
                            <w:pPr>
                              <w:spacing w:after="0" w:line="360" w:lineRule="auto"/>
                              <w:jc w:val="both"/>
                              <w:rPr>
                                <w:rFonts w:asciiTheme="majorBidi" w:hAnsiTheme="majorBidi" w:cstheme="majorBidi"/>
                                <w:sz w:val="24"/>
                                <w:szCs w:val="24"/>
                                <w:rtl/>
                              </w:rPr>
                            </w:pPr>
                            <w:r w:rsidRPr="001F75C0">
                              <w:rPr>
                                <w:rFonts w:asciiTheme="majorBidi" w:hAnsiTheme="majorBidi" w:cstheme="majorBidi" w:hint="cs"/>
                                <w:sz w:val="24"/>
                                <w:szCs w:val="24"/>
                                <w:u w:val="single"/>
                                <w:rtl/>
                              </w:rPr>
                              <w:t xml:space="preserve">תיאור </w:t>
                            </w:r>
                            <w:r w:rsidR="006971B6" w:rsidRPr="001F75C0">
                              <w:rPr>
                                <w:rFonts w:asciiTheme="majorBidi" w:hAnsiTheme="majorBidi" w:cstheme="majorBidi" w:hint="cs"/>
                                <w:sz w:val="24"/>
                                <w:szCs w:val="24"/>
                                <w:u w:val="single"/>
                                <w:rtl/>
                              </w:rPr>
                              <w:t xml:space="preserve">מטרות ויעדי </w:t>
                            </w:r>
                            <w:r w:rsidRPr="001F75C0">
                              <w:rPr>
                                <w:rFonts w:asciiTheme="majorBidi" w:hAnsiTheme="majorBidi" w:cstheme="majorBidi" w:hint="cs"/>
                                <w:sz w:val="24"/>
                                <w:szCs w:val="24"/>
                                <w:u w:val="single"/>
                                <w:rtl/>
                              </w:rPr>
                              <w:t>הקורס</w:t>
                            </w:r>
                            <w:r w:rsidRPr="001F75C0">
                              <w:rPr>
                                <w:rFonts w:asciiTheme="majorBidi" w:hAnsiTheme="majorBidi" w:cstheme="majorBidi" w:hint="cs"/>
                                <w:sz w:val="24"/>
                                <w:szCs w:val="24"/>
                                <w:rtl/>
                              </w:rPr>
                              <w:t xml:space="preserve">: </w:t>
                            </w:r>
                          </w:p>
                          <w:p w:rsidR="003E5102" w:rsidRPr="001F75C0" w:rsidRDefault="00BC23FF" w:rsidP="00BC23FF">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באקדמיה נעשים מחקרים במגוון צורות ודרכים. בקורס נקרא מאמרים ונחשף לדרכי המחקר השונות ולכתיבה המגוונת במדעי החברה, תוך שימת דגש על הכללים בהם צריך לעמוד בבואנו לערוך מחקר ולכתוב את תוצאותיו. כמו כן, הסטודנטים ילמדו לקרוא מאמרים באופן ביקורתי, ולעצב מחקר בסיסי תוך שאילת שאלות מחקר, ובחירת כלי מחקר למתן מענה לשאלות</w:t>
                            </w:r>
                            <w:r w:rsidR="00F96A8B">
                              <w:rPr>
                                <w:rFonts w:asciiTheme="majorBidi" w:hAnsiTheme="majorBidi" w:cstheme="majorBidi" w:hint="cs"/>
                                <w:sz w:val="24"/>
                                <w:szCs w:val="24"/>
                                <w:rtl/>
                              </w:rPr>
                              <w:t xml:space="preserve"> המחקר</w:t>
                            </w:r>
                            <w:r>
                              <w:rPr>
                                <w:rFonts w:asciiTheme="majorBidi" w:hAnsiTheme="majorBidi" w:cstheme="majorBidi" w:hint="cs"/>
                                <w:sz w:val="24"/>
                                <w:szCs w:val="24"/>
                                <w:rtl/>
                              </w:rPr>
                              <w:t>.</w:t>
                            </w:r>
                            <w:r w:rsidR="003E5102" w:rsidRPr="001F75C0">
                              <w:rPr>
                                <w:rFonts w:asciiTheme="majorBidi" w:hAnsiTheme="majorBidi" w:cstheme="majorBidi" w:hint="cs"/>
                                <w:sz w:val="24"/>
                                <w:szCs w:val="24"/>
                                <w:rtl/>
                              </w:rPr>
                              <w:t xml:space="preserve"> </w:t>
                            </w:r>
                          </w:p>
                          <w:p w:rsidR="00857380" w:rsidRPr="001F75C0" w:rsidRDefault="00857380" w:rsidP="00BC23FF">
                            <w:pPr>
                              <w:spacing w:after="0" w:line="360" w:lineRule="auto"/>
                              <w:jc w:val="both"/>
                              <w:rPr>
                                <w:rFonts w:asciiTheme="majorBidi" w:hAnsiTheme="majorBidi" w:cstheme="majorBidi"/>
                                <w:sz w:val="24"/>
                                <w:szCs w:val="24"/>
                                <w:u w:val="single"/>
                                <w:rtl/>
                              </w:rPr>
                            </w:pPr>
                            <w:r w:rsidRPr="001F75C0">
                              <w:rPr>
                                <w:rFonts w:asciiTheme="majorBidi" w:hAnsiTheme="majorBidi" w:cstheme="majorBidi" w:hint="cs"/>
                                <w:sz w:val="24"/>
                                <w:szCs w:val="24"/>
                                <w:u w:val="single"/>
                                <w:rtl/>
                              </w:rPr>
                              <w:t>נהלי נוכחות</w:t>
                            </w:r>
                            <w:r w:rsidRPr="001F75C0">
                              <w:rPr>
                                <w:rFonts w:asciiTheme="majorBidi" w:hAnsiTheme="majorBidi" w:cstheme="majorBidi" w:hint="cs"/>
                                <w:sz w:val="24"/>
                                <w:szCs w:val="24"/>
                                <w:rtl/>
                              </w:rPr>
                              <w:t>: נוכחות חובה ב80% מהשיעורים, סטודנט שלא נוכח ב80% מהשיעורים לא יוכל ל</w:t>
                            </w:r>
                            <w:r w:rsidR="003E5102" w:rsidRPr="001F75C0">
                              <w:rPr>
                                <w:rFonts w:asciiTheme="majorBidi" w:hAnsiTheme="majorBidi" w:cstheme="majorBidi" w:hint="cs"/>
                                <w:sz w:val="24"/>
                                <w:szCs w:val="24"/>
                                <w:rtl/>
                              </w:rPr>
                              <w:t>קבל ציון עובר בקורס.</w:t>
                            </w:r>
                            <w:r w:rsidRPr="001F75C0">
                              <w:rPr>
                                <w:rFonts w:asciiTheme="majorBidi" w:hAnsiTheme="majorBidi" w:cstheme="majorBidi" w:hint="cs"/>
                                <w:sz w:val="24"/>
                                <w:szCs w:val="24"/>
                                <w:rtl/>
                              </w:rPr>
                              <w:t xml:space="preserve"> </w:t>
                            </w:r>
                          </w:p>
                          <w:p w:rsidR="00857380" w:rsidRDefault="00857380" w:rsidP="00BC23FF">
                            <w:pPr>
                              <w:spacing w:after="0" w:line="360" w:lineRule="auto"/>
                              <w:jc w:val="both"/>
                              <w:rPr>
                                <w:rFonts w:asciiTheme="majorBidi" w:hAnsiTheme="majorBidi" w:cstheme="majorBidi"/>
                                <w:sz w:val="24"/>
                                <w:szCs w:val="24"/>
                                <w:rtl/>
                              </w:rPr>
                            </w:pPr>
                            <w:r w:rsidRPr="001F75C0">
                              <w:rPr>
                                <w:rFonts w:asciiTheme="majorBidi" w:hAnsiTheme="majorBidi" w:cstheme="majorBidi" w:hint="cs"/>
                                <w:sz w:val="24"/>
                                <w:szCs w:val="24"/>
                                <w:u w:val="single"/>
                                <w:rtl/>
                              </w:rPr>
                              <w:t>אופן  ההוראה:</w:t>
                            </w:r>
                            <w:r w:rsidR="003E5102" w:rsidRPr="001F75C0">
                              <w:rPr>
                                <w:rFonts w:asciiTheme="majorBidi" w:hAnsiTheme="majorBidi" w:cstheme="majorBidi" w:hint="cs"/>
                                <w:sz w:val="24"/>
                                <w:szCs w:val="24"/>
                                <w:rtl/>
                              </w:rPr>
                              <w:t xml:space="preserve"> </w:t>
                            </w:r>
                            <w:r w:rsidRPr="001F75C0">
                              <w:rPr>
                                <w:rFonts w:asciiTheme="majorBidi" w:hAnsiTheme="majorBidi" w:cstheme="majorBidi" w:hint="cs"/>
                                <w:sz w:val="24"/>
                                <w:szCs w:val="24"/>
                                <w:rtl/>
                              </w:rPr>
                              <w:t xml:space="preserve">שיעורים פרונטליים, </w:t>
                            </w:r>
                            <w:r w:rsidR="003E5102" w:rsidRPr="001F75C0">
                              <w:rPr>
                                <w:rFonts w:asciiTheme="majorBidi" w:hAnsiTheme="majorBidi" w:cstheme="majorBidi" w:hint="cs"/>
                                <w:sz w:val="24"/>
                                <w:szCs w:val="24"/>
                                <w:rtl/>
                              </w:rPr>
                              <w:t xml:space="preserve">עבודה </w:t>
                            </w:r>
                            <w:r w:rsidR="00BC23FF">
                              <w:rPr>
                                <w:rFonts w:asciiTheme="majorBidi" w:hAnsiTheme="majorBidi" w:cstheme="majorBidi" w:hint="cs"/>
                                <w:sz w:val="24"/>
                                <w:szCs w:val="24"/>
                                <w:rtl/>
                              </w:rPr>
                              <w:t xml:space="preserve">פרטנית ועבודה </w:t>
                            </w:r>
                            <w:r w:rsidR="003E5102" w:rsidRPr="001F75C0">
                              <w:rPr>
                                <w:rFonts w:asciiTheme="majorBidi" w:hAnsiTheme="majorBidi" w:cstheme="majorBidi" w:hint="cs"/>
                                <w:sz w:val="24"/>
                                <w:szCs w:val="24"/>
                                <w:rtl/>
                              </w:rPr>
                              <w:t>בקבוצות</w:t>
                            </w:r>
                            <w:r w:rsidR="00BC23FF">
                              <w:rPr>
                                <w:rFonts w:asciiTheme="majorBidi" w:hAnsiTheme="majorBidi" w:cstheme="majorBidi" w:hint="cs"/>
                                <w:sz w:val="24"/>
                                <w:szCs w:val="24"/>
                                <w:rtl/>
                              </w:rPr>
                              <w:t xml:space="preserve"> במהלך השעורים</w:t>
                            </w:r>
                            <w:r w:rsidR="00453536">
                              <w:rPr>
                                <w:rFonts w:asciiTheme="majorBidi" w:hAnsiTheme="majorBidi" w:cstheme="majorBidi" w:hint="cs"/>
                                <w:sz w:val="24"/>
                                <w:szCs w:val="24"/>
                                <w:rtl/>
                              </w:rPr>
                              <w:t>.</w:t>
                            </w:r>
                          </w:p>
                          <w:p w:rsidR="00453536" w:rsidRPr="001F75C0" w:rsidRDefault="00453536" w:rsidP="00AD073F">
                            <w:pPr>
                              <w:spacing w:after="0" w:line="360" w:lineRule="auto"/>
                              <w:jc w:val="both"/>
                              <w:rPr>
                                <w:rFonts w:asciiTheme="majorBidi" w:hAnsiTheme="majorBidi" w:cstheme="majorBidi"/>
                                <w:sz w:val="24"/>
                                <w:szCs w:val="24"/>
                                <w:u w:val="single"/>
                                <w:rtl/>
                              </w:rPr>
                            </w:pPr>
                            <w:r>
                              <w:rPr>
                                <w:rFonts w:asciiTheme="majorBidi" w:hAnsiTheme="majorBidi" w:cstheme="majorBidi" w:hint="cs"/>
                                <w:sz w:val="24"/>
                                <w:szCs w:val="24"/>
                                <w:rtl/>
                              </w:rPr>
                              <w:t xml:space="preserve">אין לעשות שימושים במכשירי טלפון ניידים במהלך כל השעורים. אישורים לשימוש במחשבים ניידים </w:t>
                            </w:r>
                            <w:proofErr w:type="spellStart"/>
                            <w:r>
                              <w:rPr>
                                <w:rFonts w:asciiTheme="majorBidi" w:hAnsiTheme="majorBidi" w:cstheme="majorBidi" w:hint="cs"/>
                                <w:sz w:val="24"/>
                                <w:szCs w:val="24"/>
                                <w:rtl/>
                              </w:rPr>
                              <w:t>ינתנו</w:t>
                            </w:r>
                            <w:proofErr w:type="spellEnd"/>
                            <w:r>
                              <w:rPr>
                                <w:rFonts w:asciiTheme="majorBidi" w:hAnsiTheme="majorBidi" w:cstheme="majorBidi" w:hint="cs"/>
                                <w:sz w:val="24"/>
                                <w:szCs w:val="24"/>
                                <w:rtl/>
                              </w:rPr>
                              <w:t xml:space="preserve"> בשעורים </w:t>
                            </w:r>
                            <w:proofErr w:type="spellStart"/>
                            <w:r>
                              <w:rPr>
                                <w:rFonts w:asciiTheme="majorBidi" w:hAnsiTheme="majorBidi" w:cstheme="majorBidi" w:hint="cs"/>
                                <w:sz w:val="24"/>
                                <w:szCs w:val="24"/>
                                <w:rtl/>
                              </w:rPr>
                              <w:t>מסויימים</w:t>
                            </w:r>
                            <w:proofErr w:type="spellEnd"/>
                            <w:r>
                              <w:rPr>
                                <w:rFonts w:asciiTheme="majorBidi" w:hAnsiTheme="majorBidi" w:cstheme="majorBidi" w:hint="cs"/>
                                <w:sz w:val="24"/>
                                <w:szCs w:val="24"/>
                                <w:rtl/>
                              </w:rPr>
                              <w:t xml:space="preserve"> בלבד, במרבית השעורים לא יותר שימוש במחשבים ניידים.</w:t>
                            </w:r>
                            <w:r w:rsidR="006A019B">
                              <w:rPr>
                                <w:rFonts w:asciiTheme="majorBidi" w:hAnsiTheme="majorBidi" w:cstheme="majorBidi" w:hint="cs"/>
                                <w:sz w:val="24"/>
                                <w:szCs w:val="24"/>
                                <w:rtl/>
                              </w:rPr>
                              <w:t xml:space="preserve"> שימוש ללא אישור בטלפון נייד או מחשב </w:t>
                            </w:r>
                            <w:r w:rsidR="00BC23FF">
                              <w:rPr>
                                <w:rFonts w:asciiTheme="majorBidi" w:hAnsiTheme="majorBidi" w:cstheme="majorBidi" w:hint="cs"/>
                                <w:sz w:val="24"/>
                                <w:szCs w:val="24"/>
                                <w:rtl/>
                              </w:rPr>
                              <w:t xml:space="preserve">כמו גם שימוש במחשב שלא לצרכי </w:t>
                            </w:r>
                            <w:proofErr w:type="spellStart"/>
                            <w:r w:rsidR="00BC23FF">
                              <w:rPr>
                                <w:rFonts w:asciiTheme="majorBidi" w:hAnsiTheme="majorBidi" w:cstheme="majorBidi" w:hint="cs"/>
                                <w:sz w:val="24"/>
                                <w:szCs w:val="24"/>
                                <w:rtl/>
                              </w:rPr>
                              <w:t>השעור</w:t>
                            </w:r>
                            <w:proofErr w:type="spellEnd"/>
                            <w:r w:rsidR="00BC23FF">
                              <w:rPr>
                                <w:rFonts w:asciiTheme="majorBidi" w:hAnsiTheme="majorBidi" w:cstheme="majorBidi" w:hint="cs"/>
                                <w:sz w:val="24"/>
                                <w:szCs w:val="24"/>
                                <w:rtl/>
                              </w:rPr>
                              <w:t xml:space="preserve"> </w:t>
                            </w:r>
                            <w:r w:rsidR="006A019B">
                              <w:rPr>
                                <w:rFonts w:asciiTheme="majorBidi" w:hAnsiTheme="majorBidi" w:cstheme="majorBidi" w:hint="cs"/>
                                <w:sz w:val="24"/>
                                <w:szCs w:val="24"/>
                                <w:rtl/>
                              </w:rPr>
                              <w:t>עשוי להוריד עד 10% מהציון הסופי בקורס.</w:t>
                            </w:r>
                          </w:p>
                          <w:p w:rsidR="00857380" w:rsidRPr="001F75C0" w:rsidRDefault="00857380" w:rsidP="00164805">
                            <w:pPr>
                              <w:spacing w:after="0" w:line="360" w:lineRule="auto"/>
                              <w:jc w:val="both"/>
                              <w:rPr>
                                <w:rFonts w:asciiTheme="majorBidi" w:hAnsiTheme="majorBidi" w:cstheme="majorBidi"/>
                                <w:sz w:val="24"/>
                                <w:szCs w:val="24"/>
                                <w:rtl/>
                              </w:rPr>
                            </w:pPr>
                            <w:r w:rsidRPr="001F75C0">
                              <w:rPr>
                                <w:rFonts w:asciiTheme="majorBidi" w:hAnsiTheme="majorBidi" w:cstheme="majorBidi" w:hint="cs"/>
                                <w:sz w:val="24"/>
                                <w:szCs w:val="24"/>
                                <w:u w:val="single"/>
                                <w:rtl/>
                              </w:rPr>
                              <w:t>הערכת הסטודנטים בקורס</w:t>
                            </w:r>
                            <w:r w:rsidRPr="001F75C0">
                              <w:rPr>
                                <w:rFonts w:asciiTheme="majorBidi" w:hAnsiTheme="majorBidi" w:cstheme="majorBidi" w:hint="cs"/>
                                <w:sz w:val="24"/>
                                <w:szCs w:val="24"/>
                                <w:rtl/>
                              </w:rPr>
                              <w:t xml:space="preserve">: </w:t>
                            </w:r>
                          </w:p>
                          <w:p w:rsidR="00AD073F" w:rsidRDefault="00BC23FF" w:rsidP="00BC23FF">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מבחן מסכם</w:t>
                            </w:r>
                          </w:p>
                          <w:p w:rsidR="00164805" w:rsidRPr="001F75C0" w:rsidRDefault="00164805" w:rsidP="008A341F">
                            <w:pPr>
                              <w:spacing w:after="0" w:line="360" w:lineRule="auto"/>
                              <w:jc w:val="both"/>
                              <w:rPr>
                                <w:rFonts w:asciiTheme="majorBidi" w:hAnsiTheme="majorBidi" w:cstheme="majorBidi"/>
                                <w:sz w:val="24"/>
                                <w:szCs w:val="24"/>
                                <w:rtl/>
                              </w:rPr>
                            </w:pPr>
                          </w:p>
                          <w:p w:rsidR="00164805" w:rsidRPr="001F75C0" w:rsidRDefault="00164805" w:rsidP="00164805">
                            <w:pPr>
                              <w:spacing w:line="360" w:lineRule="auto"/>
                              <w:jc w:val="both"/>
                              <w:rPr>
                                <w:rFonts w:asciiTheme="majorBidi" w:hAnsiTheme="majorBidi" w:cstheme="majorBidi"/>
                                <w:sz w:val="24"/>
                                <w:szCs w:val="24"/>
                                <w:rtl/>
                              </w:rPr>
                            </w:pPr>
                          </w:p>
                          <w:p w:rsidR="00857380" w:rsidRPr="00857380" w:rsidRDefault="00857380" w:rsidP="00857380">
                            <w:pPr>
                              <w:rPr>
                                <w:sz w:val="20"/>
                                <w:szCs w:val="20"/>
                                <w:rtl/>
                              </w:rPr>
                            </w:pPr>
                          </w:p>
                          <w:p w:rsidR="00857380" w:rsidRPr="00857380" w:rsidRDefault="00857380" w:rsidP="0085738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0CF063" id="_x0000_t202" coordsize="21600,21600" o:spt="202" path="m,l,21600r21600,l21600,xe">
                <v:stroke joinstyle="miter"/>
                <v:path gradientshapeok="t" o:connecttype="rect"/>
              </v:shapetype>
              <v:shape id="_x0000_s1027" type="#_x0000_t202" style="position:absolute;left:0;text-align:left;margin-left:-63.5pt;margin-top:34.5pt;width:352.1pt;height:3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">
                <v:textbox>
                  <w:txbxContent>
                    <w:p w:rsidR="006971B6" w:rsidRPr="001F75C0" w:rsidRDefault="00857380" w:rsidP="003E5102">
                      <w:pPr>
                        <w:spacing w:after="0" w:line="360" w:lineRule="auto"/>
                        <w:jc w:val="both"/>
                        <w:rPr>
                          <w:rFonts w:asciiTheme="majorBidi" w:hAnsiTheme="majorBidi" w:cstheme="majorBidi"/>
                          <w:sz w:val="24"/>
                          <w:szCs w:val="24"/>
                          <w:rtl/>
                        </w:rPr>
                      </w:pPr>
                      <w:r w:rsidRPr="001F75C0">
                        <w:rPr>
                          <w:rFonts w:asciiTheme="majorBidi" w:hAnsiTheme="majorBidi" w:cstheme="majorBidi" w:hint="cs"/>
                          <w:sz w:val="24"/>
                          <w:szCs w:val="24"/>
                          <w:u w:val="single"/>
                          <w:rtl/>
                        </w:rPr>
                        <w:t xml:space="preserve">תיאור </w:t>
                      </w:r>
                      <w:r w:rsidR="006971B6" w:rsidRPr="001F75C0">
                        <w:rPr>
                          <w:rFonts w:asciiTheme="majorBidi" w:hAnsiTheme="majorBidi" w:cstheme="majorBidi" w:hint="cs"/>
                          <w:sz w:val="24"/>
                          <w:szCs w:val="24"/>
                          <w:u w:val="single"/>
                          <w:rtl/>
                        </w:rPr>
                        <w:t xml:space="preserve">מטרות ויעדי </w:t>
                      </w:r>
                      <w:r w:rsidRPr="001F75C0">
                        <w:rPr>
                          <w:rFonts w:asciiTheme="majorBidi" w:hAnsiTheme="majorBidi" w:cstheme="majorBidi" w:hint="cs"/>
                          <w:sz w:val="24"/>
                          <w:szCs w:val="24"/>
                          <w:u w:val="single"/>
                          <w:rtl/>
                        </w:rPr>
                        <w:t>הקורס</w:t>
                      </w:r>
                      <w:r w:rsidRPr="001F75C0">
                        <w:rPr>
                          <w:rFonts w:asciiTheme="majorBidi" w:hAnsiTheme="majorBidi" w:cstheme="majorBidi" w:hint="cs"/>
                          <w:sz w:val="24"/>
                          <w:szCs w:val="24"/>
                          <w:rtl/>
                        </w:rPr>
                        <w:t xml:space="preserve">: </w:t>
                      </w:r>
                    </w:p>
                    <w:p w:rsidR="003E5102" w:rsidRPr="001F75C0" w:rsidRDefault="00BC23FF" w:rsidP="00BC23FF">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באקדמיה נעשים מחקרים במגוון צורות ודרכים. בקורס נקרא מאמרים ונחשף לדרכי המחקר השונות ולכתיבה המגוונת במדעי החברה, תוך שימת דגש על הכללים בהם צריך לעמוד בבואנו לערוך מחקר ולכתוב את תוצאותיו. </w:t>
                      </w:r>
                      <w:r>
                        <w:rPr>
                          <w:rFonts w:asciiTheme="majorBidi" w:hAnsiTheme="majorBidi" w:cstheme="majorBidi" w:hint="cs"/>
                          <w:sz w:val="24"/>
                          <w:szCs w:val="24"/>
                          <w:rtl/>
                        </w:rPr>
                        <w:t>כמו כן, הסטודנטים ילמדו לקרוא מאמרים באופן ביקורתי, ולעצב מחקר בסיסי תוך שאילת שאלות מחקר, ובחירת כלי מחקר למתן מענה לשאלות</w:t>
                      </w:r>
                      <w:r w:rsidR="00F96A8B">
                        <w:rPr>
                          <w:rFonts w:asciiTheme="majorBidi" w:hAnsiTheme="majorBidi" w:cstheme="majorBidi" w:hint="cs"/>
                          <w:sz w:val="24"/>
                          <w:szCs w:val="24"/>
                          <w:rtl/>
                        </w:rPr>
                        <w:t xml:space="preserve"> </w:t>
                      </w:r>
                      <w:r w:rsidR="00F96A8B">
                        <w:rPr>
                          <w:rFonts w:asciiTheme="majorBidi" w:hAnsiTheme="majorBidi" w:cstheme="majorBidi" w:hint="cs"/>
                          <w:sz w:val="24"/>
                          <w:szCs w:val="24"/>
                          <w:rtl/>
                        </w:rPr>
                        <w:t>המחקר</w:t>
                      </w:r>
                      <w:bookmarkStart w:id="1" w:name="_GoBack"/>
                      <w:bookmarkEnd w:id="1"/>
                      <w:r>
                        <w:rPr>
                          <w:rFonts w:asciiTheme="majorBidi" w:hAnsiTheme="majorBidi" w:cstheme="majorBidi" w:hint="cs"/>
                          <w:sz w:val="24"/>
                          <w:szCs w:val="24"/>
                          <w:rtl/>
                        </w:rPr>
                        <w:t>.</w:t>
                      </w:r>
                      <w:r w:rsidR="003E5102" w:rsidRPr="001F75C0">
                        <w:rPr>
                          <w:rFonts w:asciiTheme="majorBidi" w:hAnsiTheme="majorBidi" w:cstheme="majorBidi" w:hint="cs"/>
                          <w:sz w:val="24"/>
                          <w:szCs w:val="24"/>
                          <w:rtl/>
                        </w:rPr>
                        <w:t xml:space="preserve"> </w:t>
                      </w:r>
                    </w:p>
                    <w:p w:rsidR="00857380" w:rsidRPr="001F75C0" w:rsidRDefault="00857380" w:rsidP="00BC23FF">
                      <w:pPr>
                        <w:spacing w:after="0" w:line="360" w:lineRule="auto"/>
                        <w:jc w:val="both"/>
                        <w:rPr>
                          <w:rFonts w:asciiTheme="majorBidi" w:hAnsiTheme="majorBidi" w:cstheme="majorBidi"/>
                          <w:sz w:val="24"/>
                          <w:szCs w:val="24"/>
                          <w:u w:val="single"/>
                          <w:rtl/>
                        </w:rPr>
                      </w:pPr>
                      <w:r w:rsidRPr="001F75C0">
                        <w:rPr>
                          <w:rFonts w:asciiTheme="majorBidi" w:hAnsiTheme="majorBidi" w:cstheme="majorBidi" w:hint="cs"/>
                          <w:sz w:val="24"/>
                          <w:szCs w:val="24"/>
                          <w:u w:val="single"/>
                          <w:rtl/>
                        </w:rPr>
                        <w:t>נהלי נוכחות</w:t>
                      </w:r>
                      <w:r w:rsidRPr="001F75C0">
                        <w:rPr>
                          <w:rFonts w:asciiTheme="majorBidi" w:hAnsiTheme="majorBidi" w:cstheme="majorBidi" w:hint="cs"/>
                          <w:sz w:val="24"/>
                          <w:szCs w:val="24"/>
                          <w:rtl/>
                        </w:rPr>
                        <w:t>: נוכחות חובה ב80% מהשיעורים, סטודנט שלא נוכח ב80% מהשיעורים לא יוכל ל</w:t>
                      </w:r>
                      <w:r w:rsidR="003E5102" w:rsidRPr="001F75C0">
                        <w:rPr>
                          <w:rFonts w:asciiTheme="majorBidi" w:hAnsiTheme="majorBidi" w:cstheme="majorBidi" w:hint="cs"/>
                          <w:sz w:val="24"/>
                          <w:szCs w:val="24"/>
                          <w:rtl/>
                        </w:rPr>
                        <w:t>קבל ציון עובר בקורס.</w:t>
                      </w:r>
                      <w:r w:rsidRPr="001F75C0">
                        <w:rPr>
                          <w:rFonts w:asciiTheme="majorBidi" w:hAnsiTheme="majorBidi" w:cstheme="majorBidi" w:hint="cs"/>
                          <w:sz w:val="24"/>
                          <w:szCs w:val="24"/>
                          <w:rtl/>
                        </w:rPr>
                        <w:t xml:space="preserve"> </w:t>
                      </w:r>
                    </w:p>
                    <w:p w:rsidR="00857380" w:rsidRDefault="00857380" w:rsidP="00BC23FF">
                      <w:pPr>
                        <w:spacing w:after="0" w:line="360" w:lineRule="auto"/>
                        <w:jc w:val="both"/>
                        <w:rPr>
                          <w:rFonts w:asciiTheme="majorBidi" w:hAnsiTheme="majorBidi" w:cstheme="majorBidi"/>
                          <w:sz w:val="24"/>
                          <w:szCs w:val="24"/>
                          <w:rtl/>
                        </w:rPr>
                      </w:pPr>
                      <w:r w:rsidRPr="001F75C0">
                        <w:rPr>
                          <w:rFonts w:asciiTheme="majorBidi" w:hAnsiTheme="majorBidi" w:cstheme="majorBidi" w:hint="cs"/>
                          <w:sz w:val="24"/>
                          <w:szCs w:val="24"/>
                          <w:u w:val="single"/>
                          <w:rtl/>
                        </w:rPr>
                        <w:t>אופן  ההוראה:</w:t>
                      </w:r>
                      <w:r w:rsidR="003E5102" w:rsidRPr="001F75C0">
                        <w:rPr>
                          <w:rFonts w:asciiTheme="majorBidi" w:hAnsiTheme="majorBidi" w:cstheme="majorBidi" w:hint="cs"/>
                          <w:sz w:val="24"/>
                          <w:szCs w:val="24"/>
                          <w:rtl/>
                        </w:rPr>
                        <w:t xml:space="preserve"> </w:t>
                      </w:r>
                      <w:r w:rsidRPr="001F75C0">
                        <w:rPr>
                          <w:rFonts w:asciiTheme="majorBidi" w:hAnsiTheme="majorBidi" w:cstheme="majorBidi" w:hint="cs"/>
                          <w:sz w:val="24"/>
                          <w:szCs w:val="24"/>
                          <w:rtl/>
                        </w:rPr>
                        <w:t xml:space="preserve">שיעורים פרונטליים, </w:t>
                      </w:r>
                      <w:r w:rsidR="003E5102" w:rsidRPr="001F75C0">
                        <w:rPr>
                          <w:rFonts w:asciiTheme="majorBidi" w:hAnsiTheme="majorBidi" w:cstheme="majorBidi" w:hint="cs"/>
                          <w:sz w:val="24"/>
                          <w:szCs w:val="24"/>
                          <w:rtl/>
                        </w:rPr>
                        <w:t xml:space="preserve">עבודה </w:t>
                      </w:r>
                      <w:r w:rsidR="00BC23FF">
                        <w:rPr>
                          <w:rFonts w:asciiTheme="majorBidi" w:hAnsiTheme="majorBidi" w:cstheme="majorBidi" w:hint="cs"/>
                          <w:sz w:val="24"/>
                          <w:szCs w:val="24"/>
                          <w:rtl/>
                        </w:rPr>
                        <w:t xml:space="preserve">פרטנית ועבודה </w:t>
                      </w:r>
                      <w:r w:rsidR="003E5102" w:rsidRPr="001F75C0">
                        <w:rPr>
                          <w:rFonts w:asciiTheme="majorBidi" w:hAnsiTheme="majorBidi" w:cstheme="majorBidi" w:hint="cs"/>
                          <w:sz w:val="24"/>
                          <w:szCs w:val="24"/>
                          <w:rtl/>
                        </w:rPr>
                        <w:t>בקבוצות</w:t>
                      </w:r>
                      <w:r w:rsidR="00BC23FF">
                        <w:rPr>
                          <w:rFonts w:asciiTheme="majorBidi" w:hAnsiTheme="majorBidi" w:cstheme="majorBidi" w:hint="cs"/>
                          <w:sz w:val="24"/>
                          <w:szCs w:val="24"/>
                          <w:rtl/>
                        </w:rPr>
                        <w:t xml:space="preserve"> במהלך השעורים</w:t>
                      </w:r>
                      <w:r w:rsidR="00453536">
                        <w:rPr>
                          <w:rFonts w:asciiTheme="majorBidi" w:hAnsiTheme="majorBidi" w:cstheme="majorBidi" w:hint="cs"/>
                          <w:sz w:val="24"/>
                          <w:szCs w:val="24"/>
                          <w:rtl/>
                        </w:rPr>
                        <w:t>.</w:t>
                      </w:r>
                    </w:p>
                    <w:p w:rsidR="00453536" w:rsidRPr="001F75C0" w:rsidRDefault="00453536" w:rsidP="00AD073F">
                      <w:pPr>
                        <w:spacing w:after="0" w:line="360" w:lineRule="auto"/>
                        <w:jc w:val="both"/>
                        <w:rPr>
                          <w:rFonts w:asciiTheme="majorBidi" w:hAnsiTheme="majorBidi" w:cstheme="majorBidi"/>
                          <w:sz w:val="24"/>
                          <w:szCs w:val="24"/>
                          <w:u w:val="single"/>
                          <w:rtl/>
                        </w:rPr>
                      </w:pPr>
                      <w:r>
                        <w:rPr>
                          <w:rFonts w:asciiTheme="majorBidi" w:hAnsiTheme="majorBidi" w:cstheme="majorBidi" w:hint="cs"/>
                          <w:sz w:val="24"/>
                          <w:szCs w:val="24"/>
                          <w:rtl/>
                        </w:rPr>
                        <w:t xml:space="preserve">אין לעשות שימושים במכשירי טלפון ניידים במהלך כל השעורים. אישורים לשימוש במחשבים ניידים </w:t>
                      </w:r>
                      <w:proofErr w:type="spellStart"/>
                      <w:r>
                        <w:rPr>
                          <w:rFonts w:asciiTheme="majorBidi" w:hAnsiTheme="majorBidi" w:cstheme="majorBidi" w:hint="cs"/>
                          <w:sz w:val="24"/>
                          <w:szCs w:val="24"/>
                          <w:rtl/>
                        </w:rPr>
                        <w:t>ינתנו</w:t>
                      </w:r>
                      <w:proofErr w:type="spellEnd"/>
                      <w:r>
                        <w:rPr>
                          <w:rFonts w:asciiTheme="majorBidi" w:hAnsiTheme="majorBidi" w:cstheme="majorBidi" w:hint="cs"/>
                          <w:sz w:val="24"/>
                          <w:szCs w:val="24"/>
                          <w:rtl/>
                        </w:rPr>
                        <w:t xml:space="preserve"> בשעורים </w:t>
                      </w:r>
                      <w:proofErr w:type="spellStart"/>
                      <w:r>
                        <w:rPr>
                          <w:rFonts w:asciiTheme="majorBidi" w:hAnsiTheme="majorBidi" w:cstheme="majorBidi" w:hint="cs"/>
                          <w:sz w:val="24"/>
                          <w:szCs w:val="24"/>
                          <w:rtl/>
                        </w:rPr>
                        <w:t>מסויימים</w:t>
                      </w:r>
                      <w:proofErr w:type="spellEnd"/>
                      <w:r>
                        <w:rPr>
                          <w:rFonts w:asciiTheme="majorBidi" w:hAnsiTheme="majorBidi" w:cstheme="majorBidi" w:hint="cs"/>
                          <w:sz w:val="24"/>
                          <w:szCs w:val="24"/>
                          <w:rtl/>
                        </w:rPr>
                        <w:t xml:space="preserve"> בלבד, במרבית השעורים לא יותר שימוש במחשבים ניידים.</w:t>
                      </w:r>
                      <w:r w:rsidR="006A019B">
                        <w:rPr>
                          <w:rFonts w:asciiTheme="majorBidi" w:hAnsiTheme="majorBidi" w:cstheme="majorBidi" w:hint="cs"/>
                          <w:sz w:val="24"/>
                          <w:szCs w:val="24"/>
                          <w:rtl/>
                        </w:rPr>
                        <w:t xml:space="preserve"> שימוש ללא אישור בטלפון נייד או מחשב </w:t>
                      </w:r>
                      <w:r w:rsidR="00BC23FF">
                        <w:rPr>
                          <w:rFonts w:asciiTheme="majorBidi" w:hAnsiTheme="majorBidi" w:cstheme="majorBidi" w:hint="cs"/>
                          <w:sz w:val="24"/>
                          <w:szCs w:val="24"/>
                          <w:rtl/>
                        </w:rPr>
                        <w:t xml:space="preserve">כמו גם שימוש במחשב שלא לצרכי </w:t>
                      </w:r>
                      <w:proofErr w:type="spellStart"/>
                      <w:r w:rsidR="00BC23FF">
                        <w:rPr>
                          <w:rFonts w:asciiTheme="majorBidi" w:hAnsiTheme="majorBidi" w:cstheme="majorBidi" w:hint="cs"/>
                          <w:sz w:val="24"/>
                          <w:szCs w:val="24"/>
                          <w:rtl/>
                        </w:rPr>
                        <w:t>השעור</w:t>
                      </w:r>
                      <w:proofErr w:type="spellEnd"/>
                      <w:r w:rsidR="00BC23FF">
                        <w:rPr>
                          <w:rFonts w:asciiTheme="majorBidi" w:hAnsiTheme="majorBidi" w:cstheme="majorBidi" w:hint="cs"/>
                          <w:sz w:val="24"/>
                          <w:szCs w:val="24"/>
                          <w:rtl/>
                        </w:rPr>
                        <w:t xml:space="preserve"> </w:t>
                      </w:r>
                      <w:r w:rsidR="006A019B">
                        <w:rPr>
                          <w:rFonts w:asciiTheme="majorBidi" w:hAnsiTheme="majorBidi" w:cstheme="majorBidi" w:hint="cs"/>
                          <w:sz w:val="24"/>
                          <w:szCs w:val="24"/>
                          <w:rtl/>
                        </w:rPr>
                        <w:t>עשוי להוריד עד 10% מהציון הסופי בקורס.</w:t>
                      </w:r>
                    </w:p>
                    <w:p w:rsidR="00857380" w:rsidRPr="001F75C0" w:rsidRDefault="00857380" w:rsidP="00164805">
                      <w:pPr>
                        <w:spacing w:after="0" w:line="360" w:lineRule="auto"/>
                        <w:jc w:val="both"/>
                        <w:rPr>
                          <w:rFonts w:asciiTheme="majorBidi" w:hAnsiTheme="majorBidi" w:cstheme="majorBidi"/>
                          <w:sz w:val="24"/>
                          <w:szCs w:val="24"/>
                          <w:rtl/>
                        </w:rPr>
                      </w:pPr>
                      <w:r w:rsidRPr="001F75C0">
                        <w:rPr>
                          <w:rFonts w:asciiTheme="majorBidi" w:hAnsiTheme="majorBidi" w:cstheme="majorBidi" w:hint="cs"/>
                          <w:sz w:val="24"/>
                          <w:szCs w:val="24"/>
                          <w:u w:val="single"/>
                          <w:rtl/>
                        </w:rPr>
                        <w:t>הערכת הסטודנטים בקורס</w:t>
                      </w:r>
                      <w:r w:rsidRPr="001F75C0">
                        <w:rPr>
                          <w:rFonts w:asciiTheme="majorBidi" w:hAnsiTheme="majorBidi" w:cstheme="majorBidi" w:hint="cs"/>
                          <w:sz w:val="24"/>
                          <w:szCs w:val="24"/>
                          <w:rtl/>
                        </w:rPr>
                        <w:t xml:space="preserve">: </w:t>
                      </w:r>
                    </w:p>
                    <w:p w:rsidR="00AD073F" w:rsidRDefault="00BC23FF" w:rsidP="00BC23FF">
                      <w:pPr>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מבחן מסכם</w:t>
                      </w:r>
                    </w:p>
                    <w:p w:rsidR="00164805" w:rsidRPr="001F75C0" w:rsidRDefault="00164805" w:rsidP="008A341F">
                      <w:pPr>
                        <w:spacing w:after="0" w:line="360" w:lineRule="auto"/>
                        <w:jc w:val="both"/>
                        <w:rPr>
                          <w:rFonts w:asciiTheme="majorBidi" w:hAnsiTheme="majorBidi" w:cstheme="majorBidi"/>
                          <w:sz w:val="24"/>
                          <w:szCs w:val="24"/>
                          <w:rtl/>
                        </w:rPr>
                      </w:pPr>
                    </w:p>
                    <w:p w:rsidR="00164805" w:rsidRPr="001F75C0" w:rsidRDefault="00164805" w:rsidP="00164805">
                      <w:pPr>
                        <w:spacing w:line="360" w:lineRule="auto"/>
                        <w:jc w:val="both"/>
                        <w:rPr>
                          <w:rFonts w:asciiTheme="majorBidi" w:hAnsiTheme="majorBidi" w:cstheme="majorBidi"/>
                          <w:sz w:val="24"/>
                          <w:szCs w:val="24"/>
                          <w:rtl/>
                        </w:rPr>
                      </w:pPr>
                    </w:p>
                    <w:p w:rsidR="00857380" w:rsidRPr="00857380" w:rsidRDefault="00857380" w:rsidP="00857380">
                      <w:pPr>
                        <w:rPr>
                          <w:sz w:val="20"/>
                          <w:szCs w:val="20"/>
                          <w:rtl/>
                        </w:rPr>
                      </w:pPr>
                    </w:p>
                    <w:p w:rsidR="00857380" w:rsidRPr="00857380" w:rsidRDefault="00857380" w:rsidP="00857380">
                      <w:pPr>
                        <w:rPr>
                          <w:sz w:val="20"/>
                          <w:szCs w:val="20"/>
                        </w:rPr>
                      </w:pPr>
                    </w:p>
                  </w:txbxContent>
                </v:textbox>
              </v:shape>
            </w:pict>
          </mc:Fallback>
        </mc:AlternateContent>
      </w:r>
      <w:r w:rsidR="008A341F">
        <w:rPr>
          <w:noProof/>
        </w:rPr>
        <mc:AlternateContent>
          <mc:Choice Requires="wps">
            <w:drawing>
              <wp:anchor distT="0" distB="0" distL="114300" distR="114300" simplePos="0" relativeHeight="251659264" behindDoc="0" locked="0" layoutInCell="1" allowOverlap="1" wp14:anchorId="54D2B577" wp14:editId="32886761">
                <wp:simplePos x="0" y="0"/>
                <wp:positionH relativeFrom="column">
                  <wp:posOffset>3754967</wp:posOffset>
                </wp:positionH>
                <wp:positionV relativeFrom="paragraph">
                  <wp:posOffset>440267</wp:posOffset>
                </wp:positionV>
                <wp:extent cx="2374265" cy="4656666"/>
                <wp:effectExtent l="0" t="0" r="241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6666"/>
                        </a:xfrm>
                        <a:prstGeom prst="rect">
                          <a:avLst/>
                        </a:prstGeom>
                        <a:solidFill>
                          <a:srgbClr val="FFFFFF"/>
                        </a:solidFill>
                        <a:ln w="9525">
                          <a:solidFill>
                            <a:srgbClr val="000000"/>
                          </a:solidFill>
                          <a:miter lim="800000"/>
                          <a:headEnd/>
                          <a:tailEnd/>
                        </a:ln>
                      </wps:spPr>
                      <wps:txbx>
                        <w:txbxContent>
                          <w:p w:rsidR="00857380" w:rsidRPr="00F031E3" w:rsidRDefault="00857380" w:rsidP="00857380">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נקודות זכות</w:t>
                            </w:r>
                            <w:r w:rsidRPr="00F031E3">
                              <w:rPr>
                                <w:rFonts w:asciiTheme="majorBidi" w:hAnsiTheme="majorBidi" w:cstheme="majorBidi"/>
                                <w:sz w:val="20"/>
                                <w:szCs w:val="20"/>
                                <w:rtl/>
                              </w:rPr>
                              <w:t>:</w:t>
                            </w:r>
                            <w:r w:rsidR="00D32290" w:rsidRPr="00F031E3">
                              <w:rPr>
                                <w:rFonts w:asciiTheme="majorBidi" w:hAnsiTheme="majorBidi" w:cstheme="majorBidi"/>
                                <w:sz w:val="20"/>
                                <w:szCs w:val="20"/>
                                <w:rtl/>
                              </w:rPr>
                              <w:t xml:space="preserve"> 4</w:t>
                            </w:r>
                          </w:p>
                          <w:p w:rsidR="00857380" w:rsidRPr="00F031E3" w:rsidRDefault="00857380" w:rsidP="00BC23FF">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שנה אקדמית</w:t>
                            </w:r>
                            <w:r w:rsidRPr="00F031E3">
                              <w:rPr>
                                <w:rFonts w:asciiTheme="majorBidi" w:hAnsiTheme="majorBidi" w:cstheme="majorBidi"/>
                                <w:sz w:val="20"/>
                                <w:szCs w:val="20"/>
                                <w:rtl/>
                              </w:rPr>
                              <w:t xml:space="preserve">: </w:t>
                            </w:r>
                            <w:r w:rsidR="00612449">
                              <w:rPr>
                                <w:rFonts w:asciiTheme="majorBidi" w:hAnsiTheme="majorBidi" w:cstheme="majorBidi" w:hint="cs"/>
                                <w:sz w:val="20"/>
                                <w:szCs w:val="20"/>
                                <w:rtl/>
                              </w:rPr>
                              <w:t>תשע"</w:t>
                            </w:r>
                            <w:r w:rsidR="00BC23FF">
                              <w:rPr>
                                <w:rFonts w:asciiTheme="majorBidi" w:hAnsiTheme="majorBidi" w:cstheme="majorBidi" w:hint="cs"/>
                                <w:sz w:val="20"/>
                                <w:szCs w:val="20"/>
                                <w:rtl/>
                              </w:rPr>
                              <w:t>ט</w:t>
                            </w:r>
                            <w:r w:rsidR="00612449">
                              <w:rPr>
                                <w:rFonts w:asciiTheme="majorBidi" w:hAnsiTheme="majorBidi" w:cstheme="majorBidi" w:hint="cs"/>
                                <w:sz w:val="20"/>
                                <w:szCs w:val="20"/>
                                <w:rtl/>
                              </w:rPr>
                              <w:t xml:space="preserve"> 201</w:t>
                            </w:r>
                            <w:r w:rsidR="00BC23FF">
                              <w:rPr>
                                <w:rFonts w:asciiTheme="majorBidi" w:hAnsiTheme="majorBidi" w:cstheme="majorBidi" w:hint="cs"/>
                                <w:sz w:val="20"/>
                                <w:szCs w:val="20"/>
                                <w:rtl/>
                              </w:rPr>
                              <w:t>8</w:t>
                            </w:r>
                            <w:r w:rsidR="00612449">
                              <w:rPr>
                                <w:rFonts w:asciiTheme="majorBidi" w:hAnsiTheme="majorBidi" w:cstheme="majorBidi" w:hint="cs"/>
                                <w:sz w:val="20"/>
                                <w:szCs w:val="20"/>
                                <w:rtl/>
                              </w:rPr>
                              <w:t>-1</w:t>
                            </w:r>
                            <w:r w:rsidR="00BC23FF">
                              <w:rPr>
                                <w:rFonts w:asciiTheme="majorBidi" w:hAnsiTheme="majorBidi" w:cstheme="majorBidi" w:hint="cs"/>
                                <w:sz w:val="20"/>
                                <w:szCs w:val="20"/>
                                <w:rtl/>
                              </w:rPr>
                              <w:t>9</w:t>
                            </w:r>
                          </w:p>
                          <w:p w:rsidR="00857380" w:rsidRPr="00F031E3" w:rsidRDefault="00857380" w:rsidP="00BC23FF">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סמסטר</w:t>
                            </w:r>
                            <w:r w:rsidRPr="00F031E3">
                              <w:rPr>
                                <w:rFonts w:asciiTheme="majorBidi" w:hAnsiTheme="majorBidi" w:cstheme="majorBidi"/>
                                <w:sz w:val="20"/>
                                <w:szCs w:val="20"/>
                                <w:rtl/>
                              </w:rPr>
                              <w:t xml:space="preserve">: </w:t>
                            </w:r>
                            <w:r w:rsidR="00BC23FF">
                              <w:rPr>
                                <w:rFonts w:asciiTheme="majorBidi" w:hAnsiTheme="majorBidi" w:cstheme="majorBidi" w:hint="cs"/>
                                <w:sz w:val="20"/>
                                <w:szCs w:val="20"/>
                                <w:rtl/>
                              </w:rPr>
                              <w:t>א</w:t>
                            </w:r>
                          </w:p>
                          <w:p w:rsidR="00857380" w:rsidRPr="00F031E3" w:rsidRDefault="00857380" w:rsidP="00BC23FF">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שעות</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 xml:space="preserve">יום </w:t>
                            </w:r>
                            <w:r w:rsidR="00BC23FF">
                              <w:rPr>
                                <w:rFonts w:asciiTheme="majorBidi" w:hAnsiTheme="majorBidi" w:cstheme="majorBidi" w:hint="cs"/>
                                <w:sz w:val="20"/>
                                <w:szCs w:val="20"/>
                                <w:rtl/>
                              </w:rPr>
                              <w:t>ג'</w:t>
                            </w:r>
                            <w:r w:rsidR="003E5102" w:rsidRPr="00F031E3">
                              <w:rPr>
                                <w:rFonts w:asciiTheme="majorBidi" w:hAnsiTheme="majorBidi" w:cstheme="majorBidi"/>
                                <w:sz w:val="20"/>
                                <w:szCs w:val="20"/>
                                <w:rtl/>
                              </w:rPr>
                              <w:t xml:space="preserve"> 1</w:t>
                            </w:r>
                            <w:r w:rsidR="00BC23FF">
                              <w:rPr>
                                <w:rFonts w:asciiTheme="majorBidi" w:hAnsiTheme="majorBidi" w:cstheme="majorBidi" w:hint="cs"/>
                                <w:sz w:val="20"/>
                                <w:szCs w:val="20"/>
                                <w:rtl/>
                              </w:rPr>
                              <w:t>2</w:t>
                            </w:r>
                            <w:r w:rsidR="003E5102" w:rsidRPr="00F031E3">
                              <w:rPr>
                                <w:rFonts w:asciiTheme="majorBidi" w:hAnsiTheme="majorBidi" w:cstheme="majorBidi"/>
                                <w:sz w:val="20"/>
                                <w:szCs w:val="20"/>
                                <w:rtl/>
                              </w:rPr>
                              <w:t>:</w:t>
                            </w:r>
                            <w:r w:rsidR="00A1295B">
                              <w:rPr>
                                <w:rFonts w:asciiTheme="majorBidi" w:hAnsiTheme="majorBidi" w:cstheme="majorBidi" w:hint="cs"/>
                                <w:sz w:val="20"/>
                                <w:szCs w:val="20"/>
                                <w:rtl/>
                              </w:rPr>
                              <w:t>15</w:t>
                            </w:r>
                            <w:r w:rsidR="003E5102" w:rsidRPr="00F031E3">
                              <w:rPr>
                                <w:rFonts w:asciiTheme="majorBidi" w:hAnsiTheme="majorBidi" w:cstheme="majorBidi"/>
                                <w:sz w:val="20"/>
                                <w:szCs w:val="20"/>
                                <w:rtl/>
                              </w:rPr>
                              <w:t>-1</w:t>
                            </w:r>
                            <w:r w:rsidR="00BC23FF">
                              <w:rPr>
                                <w:rFonts w:asciiTheme="majorBidi" w:hAnsiTheme="majorBidi" w:cstheme="majorBidi" w:hint="cs"/>
                                <w:sz w:val="20"/>
                                <w:szCs w:val="20"/>
                                <w:rtl/>
                              </w:rPr>
                              <w:t>3</w:t>
                            </w:r>
                            <w:r w:rsidR="003E5102" w:rsidRPr="00F031E3">
                              <w:rPr>
                                <w:rFonts w:asciiTheme="majorBidi" w:hAnsiTheme="majorBidi" w:cstheme="majorBidi"/>
                                <w:sz w:val="20"/>
                                <w:szCs w:val="20"/>
                                <w:rtl/>
                              </w:rPr>
                              <w:t>:</w:t>
                            </w:r>
                            <w:r w:rsidR="00A1295B">
                              <w:rPr>
                                <w:rFonts w:asciiTheme="majorBidi" w:hAnsiTheme="majorBidi" w:cstheme="majorBidi" w:hint="cs"/>
                                <w:sz w:val="20"/>
                                <w:szCs w:val="20"/>
                                <w:rtl/>
                              </w:rPr>
                              <w:t>45</w:t>
                            </w:r>
                            <w:r w:rsidRPr="00F031E3">
                              <w:rPr>
                                <w:rFonts w:asciiTheme="majorBidi" w:hAnsiTheme="majorBidi" w:cstheme="majorBidi"/>
                                <w:sz w:val="20"/>
                                <w:szCs w:val="20"/>
                                <w:rtl/>
                              </w:rPr>
                              <w:t xml:space="preserve"> </w:t>
                            </w:r>
                          </w:p>
                          <w:p w:rsidR="00857380" w:rsidRPr="00F031E3" w:rsidRDefault="00857380" w:rsidP="00BC23FF">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מיקום</w:t>
                            </w:r>
                            <w:r w:rsidR="00BC23FF">
                              <w:rPr>
                                <w:rFonts w:asciiTheme="majorBidi" w:hAnsiTheme="majorBidi" w:cstheme="majorBidi"/>
                                <w:sz w:val="20"/>
                                <w:szCs w:val="20"/>
                                <w:rtl/>
                              </w:rPr>
                              <w:t xml:space="preserve">: </w:t>
                            </w:r>
                            <w:r w:rsidR="00DE1EF5">
                              <w:rPr>
                                <w:rFonts w:asciiTheme="majorBidi" w:hAnsiTheme="majorBidi" w:cstheme="majorBidi" w:hint="cs"/>
                                <w:sz w:val="20"/>
                                <w:szCs w:val="20"/>
                                <w:rtl/>
                              </w:rPr>
                              <w:t xml:space="preserve"> </w:t>
                            </w:r>
                          </w:p>
                          <w:p w:rsidR="00857380" w:rsidRPr="00F031E3" w:rsidRDefault="00857380" w:rsidP="003E5102">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שפת הוראה</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עברית</w:t>
                            </w:r>
                          </w:p>
                          <w:p w:rsidR="00857380" w:rsidRPr="00F031E3" w:rsidRDefault="00857380" w:rsidP="003E5102">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תואר</w:t>
                            </w:r>
                            <w:r w:rsidRPr="00F031E3">
                              <w:rPr>
                                <w:rFonts w:asciiTheme="majorBidi" w:hAnsiTheme="majorBidi" w:cstheme="majorBidi"/>
                                <w:sz w:val="20"/>
                                <w:szCs w:val="20"/>
                                <w:rtl/>
                              </w:rPr>
                              <w:t xml:space="preserve">: ראשון </w:t>
                            </w:r>
                          </w:p>
                          <w:p w:rsidR="00857380" w:rsidRPr="00F031E3" w:rsidRDefault="00857380" w:rsidP="00BC23FF">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אפיון הקורס</w:t>
                            </w:r>
                            <w:r w:rsidRPr="00F031E3">
                              <w:rPr>
                                <w:rFonts w:asciiTheme="majorBidi" w:hAnsiTheme="majorBidi" w:cstheme="majorBidi"/>
                                <w:sz w:val="20"/>
                                <w:szCs w:val="20"/>
                                <w:rtl/>
                              </w:rPr>
                              <w:t xml:space="preserve">: </w:t>
                            </w:r>
                            <w:r w:rsidR="00BC23FF">
                              <w:rPr>
                                <w:rFonts w:asciiTheme="majorBidi" w:hAnsiTheme="majorBidi" w:cstheme="majorBidi" w:hint="cs"/>
                                <w:sz w:val="20"/>
                                <w:szCs w:val="20"/>
                                <w:rtl/>
                              </w:rPr>
                              <w:t>שיעור</w:t>
                            </w:r>
                            <w:r w:rsidR="003E5102" w:rsidRPr="00F031E3">
                              <w:rPr>
                                <w:rFonts w:asciiTheme="majorBidi" w:hAnsiTheme="majorBidi" w:cstheme="majorBidi"/>
                                <w:sz w:val="20"/>
                                <w:szCs w:val="20"/>
                                <w:rtl/>
                              </w:rPr>
                              <w:t xml:space="preserve">. שנה </w:t>
                            </w:r>
                            <w:r w:rsidR="00BC23FF">
                              <w:rPr>
                                <w:rFonts w:asciiTheme="majorBidi" w:hAnsiTheme="majorBidi" w:cstheme="majorBidi" w:hint="cs"/>
                                <w:sz w:val="20"/>
                                <w:szCs w:val="20"/>
                                <w:rtl/>
                              </w:rPr>
                              <w:t>ב</w:t>
                            </w:r>
                            <w:r w:rsidR="003E5102" w:rsidRPr="00F031E3">
                              <w:rPr>
                                <w:rFonts w:asciiTheme="majorBidi" w:hAnsiTheme="majorBidi" w:cstheme="majorBidi"/>
                                <w:sz w:val="20"/>
                                <w:szCs w:val="20"/>
                                <w:rtl/>
                              </w:rPr>
                              <w:t xml:space="preserve">' </w:t>
                            </w:r>
                            <w:r w:rsidR="003E5102" w:rsidRPr="00F031E3">
                              <w:rPr>
                                <w:rFonts w:asciiTheme="majorBidi" w:hAnsiTheme="majorBidi" w:cstheme="majorBidi"/>
                                <w:b/>
                                <w:bCs/>
                                <w:sz w:val="20"/>
                                <w:szCs w:val="20"/>
                                <w:shd w:val="clear" w:color="auto" w:fill="FFFFFF"/>
                                <w:rtl/>
                              </w:rPr>
                              <w:t xml:space="preserve">- </w:t>
                            </w:r>
                            <w:r w:rsidR="003E5102" w:rsidRPr="00F031E3">
                              <w:rPr>
                                <w:rFonts w:asciiTheme="majorBidi" w:hAnsiTheme="majorBidi" w:cstheme="majorBidi"/>
                                <w:sz w:val="20"/>
                                <w:szCs w:val="20"/>
                                <w:shd w:val="clear" w:color="auto" w:fill="FFFFFF"/>
                                <w:rtl/>
                              </w:rPr>
                              <w:t>חטיבה בגישה בינתחומית בסכסוכים ומשא ומתן</w:t>
                            </w:r>
                            <w:r w:rsidR="003E5102" w:rsidRPr="00F031E3">
                              <w:rPr>
                                <w:rFonts w:asciiTheme="majorBidi" w:hAnsiTheme="majorBidi" w:cstheme="majorBidi"/>
                                <w:b/>
                                <w:bCs/>
                                <w:sz w:val="20"/>
                                <w:szCs w:val="20"/>
                                <w:shd w:val="clear" w:color="auto" w:fill="FFFFFF"/>
                                <w:cs/>
                              </w:rPr>
                              <w:t>‎</w:t>
                            </w:r>
                          </w:p>
                          <w:p w:rsidR="00857380" w:rsidRPr="00F031E3" w:rsidRDefault="00857380" w:rsidP="006971B6">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מחלקה אחראית</w:t>
                            </w:r>
                            <w:r w:rsidRPr="00F031E3">
                              <w:rPr>
                                <w:rFonts w:asciiTheme="majorBidi" w:hAnsiTheme="majorBidi" w:cstheme="majorBidi"/>
                                <w:sz w:val="20"/>
                                <w:szCs w:val="20"/>
                                <w:rtl/>
                              </w:rPr>
                              <w:t xml:space="preserve">: </w:t>
                            </w:r>
                            <w:r w:rsidR="006971B6" w:rsidRPr="00F031E3">
                              <w:rPr>
                                <w:rFonts w:asciiTheme="majorBidi" w:hAnsiTheme="majorBidi" w:cstheme="majorBidi"/>
                                <w:sz w:val="20"/>
                                <w:szCs w:val="20"/>
                                <w:rtl/>
                              </w:rPr>
                              <w:t>התוכנית לניהול וישוב סכסוכים</w:t>
                            </w:r>
                          </w:p>
                          <w:p w:rsidR="00BE29ED" w:rsidRPr="00F031E3" w:rsidRDefault="00857380" w:rsidP="00BE29ED">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שם המרצה</w:t>
                            </w:r>
                            <w:r w:rsidRPr="00F031E3">
                              <w:rPr>
                                <w:rFonts w:asciiTheme="majorBidi" w:hAnsiTheme="majorBidi" w:cstheme="majorBidi"/>
                                <w:sz w:val="20"/>
                                <w:szCs w:val="20"/>
                                <w:rtl/>
                              </w:rPr>
                              <w:t xml:space="preserve">: </w:t>
                            </w:r>
                            <w:r w:rsidR="00BA3AB1">
                              <w:rPr>
                                <w:rFonts w:asciiTheme="majorBidi" w:hAnsiTheme="majorBidi" w:cstheme="majorBidi" w:hint="cs"/>
                                <w:sz w:val="20"/>
                                <w:szCs w:val="20"/>
                                <w:rtl/>
                              </w:rPr>
                              <w:t xml:space="preserve">פרופ' </w:t>
                            </w:r>
                            <w:r w:rsidR="003E5102" w:rsidRPr="00F031E3">
                              <w:rPr>
                                <w:rFonts w:asciiTheme="majorBidi" w:hAnsiTheme="majorBidi" w:cstheme="majorBidi"/>
                                <w:sz w:val="20"/>
                                <w:szCs w:val="20"/>
                                <w:rtl/>
                              </w:rPr>
                              <w:t>ארנה בראון-לבינסון</w:t>
                            </w:r>
                          </w:p>
                          <w:p w:rsidR="00857380" w:rsidRPr="00F031E3" w:rsidRDefault="00857380" w:rsidP="00BE29ED">
                            <w:pPr>
                              <w:spacing w:line="240" w:lineRule="auto"/>
                              <w:rPr>
                                <w:rFonts w:asciiTheme="majorBidi" w:hAnsiTheme="majorBidi" w:cstheme="majorBidi"/>
                                <w:sz w:val="20"/>
                                <w:szCs w:val="20"/>
                                <w:u w:val="single"/>
                              </w:rPr>
                            </w:pPr>
                            <w:r w:rsidRPr="00F031E3">
                              <w:rPr>
                                <w:rFonts w:asciiTheme="majorBidi" w:hAnsiTheme="majorBidi" w:cstheme="majorBidi"/>
                                <w:sz w:val="20"/>
                                <w:szCs w:val="20"/>
                                <w:u w:val="single"/>
                                <w:rtl/>
                              </w:rPr>
                              <w:t>פרטי קשר</w:t>
                            </w:r>
                            <w:r w:rsidR="003E5102"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Pr>
                              <w:t>ornabl@bgu.ac.il</w:t>
                            </w:r>
                            <w:r w:rsidR="00BE29ED" w:rsidRPr="00F031E3">
                              <w:rPr>
                                <w:rFonts w:asciiTheme="majorBidi" w:hAnsiTheme="majorBidi" w:cstheme="majorBidi"/>
                                <w:sz w:val="20"/>
                                <w:szCs w:val="20"/>
                                <w:rtl/>
                              </w:rPr>
                              <w:t xml:space="preserve"> </w:t>
                            </w:r>
                          </w:p>
                          <w:p w:rsidR="00857380" w:rsidRPr="00F031E3" w:rsidRDefault="00857380" w:rsidP="00857380">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טלפון במשרד</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6428413</w:t>
                            </w:r>
                          </w:p>
                          <w:p w:rsidR="00857380" w:rsidRPr="00F031E3" w:rsidRDefault="00857380" w:rsidP="00857380">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דוא"ל</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Pr>
                              <w:t>ornabl@bgu.ac.il</w:t>
                            </w:r>
                          </w:p>
                          <w:p w:rsidR="00857380" w:rsidRPr="00F031E3" w:rsidRDefault="00857380" w:rsidP="00BE29ED">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שעות קבלה</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יום ב' 12:00-13:00 (בתיאום מראש)</w:t>
                            </w:r>
                          </w:p>
                          <w:p w:rsidR="00857380" w:rsidRPr="00F031E3" w:rsidRDefault="00857380" w:rsidP="00BC23FF">
                            <w:pPr>
                              <w:spacing w:line="240" w:lineRule="auto"/>
                              <w:jc w:val="both"/>
                              <w:rPr>
                                <w:rFonts w:asciiTheme="majorBidi" w:hAnsiTheme="majorBidi" w:cstheme="majorBidi"/>
                                <w:sz w:val="20"/>
                                <w:szCs w:val="20"/>
                                <w:rtl/>
                              </w:rPr>
                            </w:pPr>
                            <w:r w:rsidRPr="00F031E3">
                              <w:rPr>
                                <w:rFonts w:asciiTheme="majorBidi" w:hAnsiTheme="majorBidi" w:cstheme="majorBidi"/>
                                <w:sz w:val="20"/>
                                <w:szCs w:val="20"/>
                                <w:u w:val="single"/>
                                <w:rtl/>
                              </w:rPr>
                              <w:t>עדכון אחרון</w:t>
                            </w:r>
                            <w:r w:rsidRPr="00F031E3">
                              <w:rPr>
                                <w:rFonts w:asciiTheme="majorBidi" w:hAnsiTheme="majorBidi" w:cstheme="majorBidi"/>
                                <w:sz w:val="20"/>
                                <w:szCs w:val="20"/>
                                <w:rtl/>
                              </w:rPr>
                              <w:t xml:space="preserve">: </w:t>
                            </w:r>
                            <w:r w:rsidR="00BC23FF">
                              <w:rPr>
                                <w:rFonts w:asciiTheme="majorBidi" w:hAnsiTheme="majorBidi" w:cstheme="majorBidi" w:hint="cs"/>
                                <w:sz w:val="20"/>
                                <w:szCs w:val="20"/>
                                <w:rtl/>
                              </w:rPr>
                              <w:t>פברואר 2018</w:t>
                            </w:r>
                          </w:p>
                          <w:p w:rsidR="00857380" w:rsidRPr="00857380" w:rsidRDefault="00857380" w:rsidP="00857380">
                            <w:pPr>
                              <w:spacing w:line="240" w:lineRule="auto"/>
                              <w:jc w:val="both"/>
                              <w:rPr>
                                <w:rFonts w:asciiTheme="majorBidi" w:hAnsiTheme="majorBidi" w:cstheme="majorBidi"/>
                                <w:sz w:val="20"/>
                                <w:szCs w:val="20"/>
                                <w:u w:val="single"/>
                                <w:rtl/>
                              </w:rPr>
                            </w:pPr>
                          </w:p>
                          <w:p w:rsidR="00857380" w:rsidRPr="00857380" w:rsidRDefault="00857380" w:rsidP="00857380">
                            <w:pPr>
                              <w:spacing w:line="240" w:lineRule="auto"/>
                              <w:rPr>
                                <w:rFonts w:asciiTheme="majorBidi" w:hAnsiTheme="majorBidi" w:cstheme="majorBidi"/>
                                <w:sz w:val="20"/>
                                <w:szCs w:val="20"/>
                              </w:rPr>
                            </w:pPr>
                          </w:p>
                          <w:p w:rsidR="00857380" w:rsidRPr="00857380" w:rsidRDefault="00857380" w:rsidP="00857380">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4D2B577" id="_x0000_s1028" type="#_x0000_t202" style="position:absolute;left:0;text-align:left;margin-left:295.65pt;margin-top:34.65pt;width:186.95pt;height:36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">
                <v:textbox>
                  <w:txbxContent>
                    <w:p w:rsidR="00857380" w:rsidRPr="00F031E3" w:rsidRDefault="00857380" w:rsidP="00857380">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נקודות זכות</w:t>
                      </w:r>
                      <w:r w:rsidRPr="00F031E3">
                        <w:rPr>
                          <w:rFonts w:asciiTheme="majorBidi" w:hAnsiTheme="majorBidi" w:cstheme="majorBidi"/>
                          <w:sz w:val="20"/>
                          <w:szCs w:val="20"/>
                          <w:rtl/>
                        </w:rPr>
                        <w:t>:</w:t>
                      </w:r>
                      <w:r w:rsidR="00D32290" w:rsidRPr="00F031E3">
                        <w:rPr>
                          <w:rFonts w:asciiTheme="majorBidi" w:hAnsiTheme="majorBidi" w:cstheme="majorBidi"/>
                          <w:sz w:val="20"/>
                          <w:szCs w:val="20"/>
                          <w:rtl/>
                        </w:rPr>
                        <w:t xml:space="preserve"> 4</w:t>
                      </w:r>
                    </w:p>
                    <w:p w:rsidR="00857380" w:rsidRPr="00F031E3" w:rsidRDefault="00857380" w:rsidP="00BC23FF">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שנה אקדמית</w:t>
                      </w:r>
                      <w:r w:rsidRPr="00F031E3">
                        <w:rPr>
                          <w:rFonts w:asciiTheme="majorBidi" w:hAnsiTheme="majorBidi" w:cstheme="majorBidi"/>
                          <w:sz w:val="20"/>
                          <w:szCs w:val="20"/>
                          <w:rtl/>
                        </w:rPr>
                        <w:t xml:space="preserve">: </w:t>
                      </w:r>
                      <w:r w:rsidR="00612449">
                        <w:rPr>
                          <w:rFonts w:asciiTheme="majorBidi" w:hAnsiTheme="majorBidi" w:cstheme="majorBidi" w:hint="cs"/>
                          <w:sz w:val="20"/>
                          <w:szCs w:val="20"/>
                          <w:rtl/>
                        </w:rPr>
                        <w:t>תשע"</w:t>
                      </w:r>
                      <w:r w:rsidR="00BC23FF">
                        <w:rPr>
                          <w:rFonts w:asciiTheme="majorBidi" w:hAnsiTheme="majorBidi" w:cstheme="majorBidi" w:hint="cs"/>
                          <w:sz w:val="20"/>
                          <w:szCs w:val="20"/>
                          <w:rtl/>
                        </w:rPr>
                        <w:t>ט</w:t>
                      </w:r>
                      <w:r w:rsidR="00612449">
                        <w:rPr>
                          <w:rFonts w:asciiTheme="majorBidi" w:hAnsiTheme="majorBidi" w:cstheme="majorBidi" w:hint="cs"/>
                          <w:sz w:val="20"/>
                          <w:szCs w:val="20"/>
                          <w:rtl/>
                        </w:rPr>
                        <w:t xml:space="preserve"> 201</w:t>
                      </w:r>
                      <w:r w:rsidR="00BC23FF">
                        <w:rPr>
                          <w:rFonts w:asciiTheme="majorBidi" w:hAnsiTheme="majorBidi" w:cstheme="majorBidi" w:hint="cs"/>
                          <w:sz w:val="20"/>
                          <w:szCs w:val="20"/>
                          <w:rtl/>
                        </w:rPr>
                        <w:t>8</w:t>
                      </w:r>
                      <w:r w:rsidR="00612449">
                        <w:rPr>
                          <w:rFonts w:asciiTheme="majorBidi" w:hAnsiTheme="majorBidi" w:cstheme="majorBidi" w:hint="cs"/>
                          <w:sz w:val="20"/>
                          <w:szCs w:val="20"/>
                          <w:rtl/>
                        </w:rPr>
                        <w:t>-1</w:t>
                      </w:r>
                      <w:r w:rsidR="00BC23FF">
                        <w:rPr>
                          <w:rFonts w:asciiTheme="majorBidi" w:hAnsiTheme="majorBidi" w:cstheme="majorBidi" w:hint="cs"/>
                          <w:sz w:val="20"/>
                          <w:szCs w:val="20"/>
                          <w:rtl/>
                        </w:rPr>
                        <w:t>9</w:t>
                      </w:r>
                    </w:p>
                    <w:p w:rsidR="00857380" w:rsidRPr="00F031E3" w:rsidRDefault="00857380" w:rsidP="00BC23FF">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סמסטר</w:t>
                      </w:r>
                      <w:r w:rsidRPr="00F031E3">
                        <w:rPr>
                          <w:rFonts w:asciiTheme="majorBidi" w:hAnsiTheme="majorBidi" w:cstheme="majorBidi"/>
                          <w:sz w:val="20"/>
                          <w:szCs w:val="20"/>
                          <w:rtl/>
                        </w:rPr>
                        <w:t xml:space="preserve">: </w:t>
                      </w:r>
                      <w:r w:rsidR="00BC23FF">
                        <w:rPr>
                          <w:rFonts w:asciiTheme="majorBidi" w:hAnsiTheme="majorBidi" w:cstheme="majorBidi" w:hint="cs"/>
                          <w:sz w:val="20"/>
                          <w:szCs w:val="20"/>
                          <w:rtl/>
                        </w:rPr>
                        <w:t>א</w:t>
                      </w:r>
                    </w:p>
                    <w:p w:rsidR="00857380" w:rsidRPr="00F031E3" w:rsidRDefault="00857380" w:rsidP="00BC23FF">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שעות</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 xml:space="preserve">יום </w:t>
                      </w:r>
                      <w:r w:rsidR="00BC23FF">
                        <w:rPr>
                          <w:rFonts w:asciiTheme="majorBidi" w:hAnsiTheme="majorBidi" w:cstheme="majorBidi" w:hint="cs"/>
                          <w:sz w:val="20"/>
                          <w:szCs w:val="20"/>
                          <w:rtl/>
                        </w:rPr>
                        <w:t>ג'</w:t>
                      </w:r>
                      <w:r w:rsidR="003E5102" w:rsidRPr="00F031E3">
                        <w:rPr>
                          <w:rFonts w:asciiTheme="majorBidi" w:hAnsiTheme="majorBidi" w:cstheme="majorBidi"/>
                          <w:sz w:val="20"/>
                          <w:szCs w:val="20"/>
                          <w:rtl/>
                        </w:rPr>
                        <w:t xml:space="preserve"> 1</w:t>
                      </w:r>
                      <w:r w:rsidR="00BC23FF">
                        <w:rPr>
                          <w:rFonts w:asciiTheme="majorBidi" w:hAnsiTheme="majorBidi" w:cstheme="majorBidi" w:hint="cs"/>
                          <w:sz w:val="20"/>
                          <w:szCs w:val="20"/>
                          <w:rtl/>
                        </w:rPr>
                        <w:t>2</w:t>
                      </w:r>
                      <w:r w:rsidR="003E5102" w:rsidRPr="00F031E3">
                        <w:rPr>
                          <w:rFonts w:asciiTheme="majorBidi" w:hAnsiTheme="majorBidi" w:cstheme="majorBidi"/>
                          <w:sz w:val="20"/>
                          <w:szCs w:val="20"/>
                          <w:rtl/>
                        </w:rPr>
                        <w:t>:</w:t>
                      </w:r>
                      <w:r w:rsidR="00A1295B">
                        <w:rPr>
                          <w:rFonts w:asciiTheme="majorBidi" w:hAnsiTheme="majorBidi" w:cstheme="majorBidi" w:hint="cs"/>
                          <w:sz w:val="20"/>
                          <w:szCs w:val="20"/>
                          <w:rtl/>
                        </w:rPr>
                        <w:t>15</w:t>
                      </w:r>
                      <w:r w:rsidR="003E5102" w:rsidRPr="00F031E3">
                        <w:rPr>
                          <w:rFonts w:asciiTheme="majorBidi" w:hAnsiTheme="majorBidi" w:cstheme="majorBidi"/>
                          <w:sz w:val="20"/>
                          <w:szCs w:val="20"/>
                          <w:rtl/>
                        </w:rPr>
                        <w:t>-1</w:t>
                      </w:r>
                      <w:r w:rsidR="00BC23FF">
                        <w:rPr>
                          <w:rFonts w:asciiTheme="majorBidi" w:hAnsiTheme="majorBidi" w:cstheme="majorBidi" w:hint="cs"/>
                          <w:sz w:val="20"/>
                          <w:szCs w:val="20"/>
                          <w:rtl/>
                        </w:rPr>
                        <w:t>3</w:t>
                      </w:r>
                      <w:r w:rsidR="003E5102" w:rsidRPr="00F031E3">
                        <w:rPr>
                          <w:rFonts w:asciiTheme="majorBidi" w:hAnsiTheme="majorBidi" w:cstheme="majorBidi"/>
                          <w:sz w:val="20"/>
                          <w:szCs w:val="20"/>
                          <w:rtl/>
                        </w:rPr>
                        <w:t>:</w:t>
                      </w:r>
                      <w:r w:rsidR="00A1295B">
                        <w:rPr>
                          <w:rFonts w:asciiTheme="majorBidi" w:hAnsiTheme="majorBidi" w:cstheme="majorBidi" w:hint="cs"/>
                          <w:sz w:val="20"/>
                          <w:szCs w:val="20"/>
                          <w:rtl/>
                        </w:rPr>
                        <w:t>45</w:t>
                      </w:r>
                      <w:r w:rsidRPr="00F031E3">
                        <w:rPr>
                          <w:rFonts w:asciiTheme="majorBidi" w:hAnsiTheme="majorBidi" w:cstheme="majorBidi"/>
                          <w:sz w:val="20"/>
                          <w:szCs w:val="20"/>
                          <w:rtl/>
                        </w:rPr>
                        <w:t xml:space="preserve"> </w:t>
                      </w:r>
                    </w:p>
                    <w:p w:rsidR="00857380" w:rsidRPr="00F031E3" w:rsidRDefault="00857380" w:rsidP="00BC23FF">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מיקום</w:t>
                      </w:r>
                      <w:r w:rsidR="00BC23FF">
                        <w:rPr>
                          <w:rFonts w:asciiTheme="majorBidi" w:hAnsiTheme="majorBidi" w:cstheme="majorBidi"/>
                          <w:sz w:val="20"/>
                          <w:szCs w:val="20"/>
                          <w:rtl/>
                        </w:rPr>
                        <w:t xml:space="preserve">: </w:t>
                      </w:r>
                      <w:r w:rsidR="00DE1EF5">
                        <w:rPr>
                          <w:rFonts w:asciiTheme="majorBidi" w:hAnsiTheme="majorBidi" w:cstheme="majorBidi" w:hint="cs"/>
                          <w:sz w:val="20"/>
                          <w:szCs w:val="20"/>
                          <w:rtl/>
                        </w:rPr>
                        <w:t xml:space="preserve"> </w:t>
                      </w:r>
                    </w:p>
                    <w:p w:rsidR="00857380" w:rsidRPr="00F031E3" w:rsidRDefault="00857380" w:rsidP="003E5102">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שפת הוראה</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עברית</w:t>
                      </w:r>
                    </w:p>
                    <w:p w:rsidR="00857380" w:rsidRPr="00F031E3" w:rsidRDefault="00857380" w:rsidP="003E5102">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תואר</w:t>
                      </w:r>
                      <w:r w:rsidRPr="00F031E3">
                        <w:rPr>
                          <w:rFonts w:asciiTheme="majorBidi" w:hAnsiTheme="majorBidi" w:cstheme="majorBidi"/>
                          <w:sz w:val="20"/>
                          <w:szCs w:val="20"/>
                          <w:rtl/>
                        </w:rPr>
                        <w:t xml:space="preserve">: ראשון </w:t>
                      </w:r>
                    </w:p>
                    <w:p w:rsidR="00857380" w:rsidRPr="00F031E3" w:rsidRDefault="00857380" w:rsidP="00BC23FF">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אפיון הקורס</w:t>
                      </w:r>
                      <w:r w:rsidRPr="00F031E3">
                        <w:rPr>
                          <w:rFonts w:asciiTheme="majorBidi" w:hAnsiTheme="majorBidi" w:cstheme="majorBidi"/>
                          <w:sz w:val="20"/>
                          <w:szCs w:val="20"/>
                          <w:rtl/>
                        </w:rPr>
                        <w:t xml:space="preserve">: </w:t>
                      </w:r>
                      <w:r w:rsidR="00BC23FF">
                        <w:rPr>
                          <w:rFonts w:asciiTheme="majorBidi" w:hAnsiTheme="majorBidi" w:cstheme="majorBidi" w:hint="cs"/>
                          <w:sz w:val="20"/>
                          <w:szCs w:val="20"/>
                          <w:rtl/>
                        </w:rPr>
                        <w:t>שיעור</w:t>
                      </w:r>
                      <w:r w:rsidR="003E5102" w:rsidRPr="00F031E3">
                        <w:rPr>
                          <w:rFonts w:asciiTheme="majorBidi" w:hAnsiTheme="majorBidi" w:cstheme="majorBidi"/>
                          <w:sz w:val="20"/>
                          <w:szCs w:val="20"/>
                          <w:rtl/>
                        </w:rPr>
                        <w:t xml:space="preserve">. שנה </w:t>
                      </w:r>
                      <w:r w:rsidR="00BC23FF">
                        <w:rPr>
                          <w:rFonts w:asciiTheme="majorBidi" w:hAnsiTheme="majorBidi" w:cstheme="majorBidi" w:hint="cs"/>
                          <w:sz w:val="20"/>
                          <w:szCs w:val="20"/>
                          <w:rtl/>
                        </w:rPr>
                        <w:t>ב</w:t>
                      </w:r>
                      <w:r w:rsidR="003E5102" w:rsidRPr="00F031E3">
                        <w:rPr>
                          <w:rFonts w:asciiTheme="majorBidi" w:hAnsiTheme="majorBidi" w:cstheme="majorBidi"/>
                          <w:sz w:val="20"/>
                          <w:szCs w:val="20"/>
                          <w:rtl/>
                        </w:rPr>
                        <w:t xml:space="preserve">' </w:t>
                      </w:r>
                      <w:r w:rsidR="003E5102" w:rsidRPr="00F031E3">
                        <w:rPr>
                          <w:rFonts w:asciiTheme="majorBidi" w:hAnsiTheme="majorBidi" w:cstheme="majorBidi"/>
                          <w:b/>
                          <w:bCs/>
                          <w:sz w:val="20"/>
                          <w:szCs w:val="20"/>
                          <w:shd w:val="clear" w:color="auto" w:fill="FFFFFF"/>
                          <w:rtl/>
                        </w:rPr>
                        <w:t xml:space="preserve">- </w:t>
                      </w:r>
                      <w:r w:rsidR="003E5102" w:rsidRPr="00F031E3">
                        <w:rPr>
                          <w:rFonts w:asciiTheme="majorBidi" w:hAnsiTheme="majorBidi" w:cstheme="majorBidi"/>
                          <w:sz w:val="20"/>
                          <w:szCs w:val="20"/>
                          <w:shd w:val="clear" w:color="auto" w:fill="FFFFFF"/>
                          <w:rtl/>
                        </w:rPr>
                        <w:t>חטיבה בגישה בינתחומית בסכסוכים ומשא ומתן</w:t>
                      </w:r>
                      <w:r w:rsidR="003E5102" w:rsidRPr="00F031E3">
                        <w:rPr>
                          <w:rFonts w:asciiTheme="majorBidi" w:hAnsiTheme="majorBidi" w:cstheme="majorBidi"/>
                          <w:b/>
                          <w:bCs/>
                          <w:sz w:val="20"/>
                          <w:szCs w:val="20"/>
                          <w:shd w:val="clear" w:color="auto" w:fill="FFFFFF"/>
                          <w:cs/>
                        </w:rPr>
                        <w:t>‎</w:t>
                      </w:r>
                    </w:p>
                    <w:p w:rsidR="00857380" w:rsidRPr="00F031E3" w:rsidRDefault="00857380" w:rsidP="006971B6">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מחלקה אחראית</w:t>
                      </w:r>
                      <w:r w:rsidRPr="00F031E3">
                        <w:rPr>
                          <w:rFonts w:asciiTheme="majorBidi" w:hAnsiTheme="majorBidi" w:cstheme="majorBidi"/>
                          <w:sz w:val="20"/>
                          <w:szCs w:val="20"/>
                          <w:rtl/>
                        </w:rPr>
                        <w:t xml:space="preserve">: </w:t>
                      </w:r>
                      <w:r w:rsidR="006971B6" w:rsidRPr="00F031E3">
                        <w:rPr>
                          <w:rFonts w:asciiTheme="majorBidi" w:hAnsiTheme="majorBidi" w:cstheme="majorBidi"/>
                          <w:sz w:val="20"/>
                          <w:szCs w:val="20"/>
                          <w:rtl/>
                        </w:rPr>
                        <w:t>התוכנית לניהול וישוב סכסוכים</w:t>
                      </w:r>
                    </w:p>
                    <w:p w:rsidR="00BE29ED" w:rsidRPr="00F031E3" w:rsidRDefault="00857380" w:rsidP="00BE29ED">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שם המרצה</w:t>
                      </w:r>
                      <w:r w:rsidRPr="00F031E3">
                        <w:rPr>
                          <w:rFonts w:asciiTheme="majorBidi" w:hAnsiTheme="majorBidi" w:cstheme="majorBidi"/>
                          <w:sz w:val="20"/>
                          <w:szCs w:val="20"/>
                          <w:rtl/>
                        </w:rPr>
                        <w:t xml:space="preserve">: </w:t>
                      </w:r>
                      <w:r w:rsidR="00BA3AB1">
                        <w:rPr>
                          <w:rFonts w:asciiTheme="majorBidi" w:hAnsiTheme="majorBidi" w:cstheme="majorBidi" w:hint="cs"/>
                          <w:sz w:val="20"/>
                          <w:szCs w:val="20"/>
                          <w:rtl/>
                        </w:rPr>
                        <w:t xml:space="preserve">פרופ' </w:t>
                      </w:r>
                      <w:r w:rsidR="003E5102" w:rsidRPr="00F031E3">
                        <w:rPr>
                          <w:rFonts w:asciiTheme="majorBidi" w:hAnsiTheme="majorBidi" w:cstheme="majorBidi"/>
                          <w:sz w:val="20"/>
                          <w:szCs w:val="20"/>
                          <w:rtl/>
                        </w:rPr>
                        <w:t>ארנה בראון-לבינסון</w:t>
                      </w:r>
                    </w:p>
                    <w:p w:rsidR="00857380" w:rsidRPr="00F031E3" w:rsidRDefault="00857380" w:rsidP="00BE29ED">
                      <w:pPr>
                        <w:spacing w:line="240" w:lineRule="auto"/>
                        <w:rPr>
                          <w:rFonts w:asciiTheme="majorBidi" w:hAnsiTheme="majorBidi" w:cstheme="majorBidi"/>
                          <w:sz w:val="20"/>
                          <w:szCs w:val="20"/>
                          <w:u w:val="single"/>
                        </w:rPr>
                      </w:pPr>
                      <w:r w:rsidRPr="00F031E3">
                        <w:rPr>
                          <w:rFonts w:asciiTheme="majorBidi" w:hAnsiTheme="majorBidi" w:cstheme="majorBidi"/>
                          <w:sz w:val="20"/>
                          <w:szCs w:val="20"/>
                          <w:u w:val="single"/>
                          <w:rtl/>
                        </w:rPr>
                        <w:t>פרטי קשר</w:t>
                      </w:r>
                      <w:r w:rsidR="003E5102"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Pr>
                        <w:t>ornabl@bgu.ac.il</w:t>
                      </w:r>
                      <w:r w:rsidR="00BE29ED" w:rsidRPr="00F031E3">
                        <w:rPr>
                          <w:rFonts w:asciiTheme="majorBidi" w:hAnsiTheme="majorBidi" w:cstheme="majorBidi"/>
                          <w:sz w:val="20"/>
                          <w:szCs w:val="20"/>
                          <w:rtl/>
                        </w:rPr>
                        <w:t xml:space="preserve"> </w:t>
                      </w:r>
                    </w:p>
                    <w:p w:rsidR="00857380" w:rsidRPr="00F031E3" w:rsidRDefault="00857380" w:rsidP="00857380">
                      <w:pPr>
                        <w:spacing w:line="240" w:lineRule="auto"/>
                        <w:rPr>
                          <w:rFonts w:asciiTheme="majorBidi" w:hAnsiTheme="majorBidi" w:cstheme="majorBidi"/>
                          <w:sz w:val="20"/>
                          <w:szCs w:val="20"/>
                          <w:rtl/>
                        </w:rPr>
                      </w:pPr>
                      <w:r w:rsidRPr="00F031E3">
                        <w:rPr>
                          <w:rFonts w:asciiTheme="majorBidi" w:hAnsiTheme="majorBidi" w:cstheme="majorBidi"/>
                          <w:sz w:val="20"/>
                          <w:szCs w:val="20"/>
                          <w:u w:val="single"/>
                          <w:rtl/>
                        </w:rPr>
                        <w:t>טלפון במשרד</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6428413</w:t>
                      </w:r>
                    </w:p>
                    <w:p w:rsidR="00857380" w:rsidRPr="00F031E3" w:rsidRDefault="00857380" w:rsidP="00857380">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דוא"ל</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Pr>
                        <w:t>ornabl@bgu.ac.il</w:t>
                      </w:r>
                    </w:p>
                    <w:p w:rsidR="00857380" w:rsidRPr="00F031E3" w:rsidRDefault="00857380" w:rsidP="00BE29ED">
                      <w:pPr>
                        <w:spacing w:line="240" w:lineRule="auto"/>
                        <w:rPr>
                          <w:rFonts w:asciiTheme="majorBidi" w:hAnsiTheme="majorBidi" w:cstheme="majorBidi"/>
                          <w:sz w:val="20"/>
                          <w:szCs w:val="20"/>
                        </w:rPr>
                      </w:pPr>
                      <w:r w:rsidRPr="00F031E3">
                        <w:rPr>
                          <w:rFonts w:asciiTheme="majorBidi" w:hAnsiTheme="majorBidi" w:cstheme="majorBidi"/>
                          <w:sz w:val="20"/>
                          <w:szCs w:val="20"/>
                          <w:u w:val="single"/>
                          <w:rtl/>
                        </w:rPr>
                        <w:t>שעות קבלה</w:t>
                      </w:r>
                      <w:r w:rsidRPr="00F031E3">
                        <w:rPr>
                          <w:rFonts w:asciiTheme="majorBidi" w:hAnsiTheme="majorBidi" w:cstheme="majorBidi"/>
                          <w:sz w:val="20"/>
                          <w:szCs w:val="20"/>
                          <w:rtl/>
                        </w:rPr>
                        <w:t xml:space="preserve">: </w:t>
                      </w:r>
                      <w:r w:rsidR="003E5102" w:rsidRPr="00F031E3">
                        <w:rPr>
                          <w:rFonts w:asciiTheme="majorBidi" w:hAnsiTheme="majorBidi" w:cstheme="majorBidi"/>
                          <w:sz w:val="20"/>
                          <w:szCs w:val="20"/>
                          <w:rtl/>
                        </w:rPr>
                        <w:t>יום ב' 12:00-13:00 (בתיאום מראש)</w:t>
                      </w:r>
                    </w:p>
                    <w:p w:rsidR="00857380" w:rsidRPr="00F031E3" w:rsidRDefault="00857380" w:rsidP="00BC23FF">
                      <w:pPr>
                        <w:spacing w:line="240" w:lineRule="auto"/>
                        <w:jc w:val="both"/>
                        <w:rPr>
                          <w:rFonts w:asciiTheme="majorBidi" w:hAnsiTheme="majorBidi" w:cstheme="majorBidi"/>
                          <w:sz w:val="20"/>
                          <w:szCs w:val="20"/>
                          <w:rtl/>
                        </w:rPr>
                      </w:pPr>
                      <w:r w:rsidRPr="00F031E3">
                        <w:rPr>
                          <w:rFonts w:asciiTheme="majorBidi" w:hAnsiTheme="majorBidi" w:cstheme="majorBidi"/>
                          <w:sz w:val="20"/>
                          <w:szCs w:val="20"/>
                          <w:u w:val="single"/>
                          <w:rtl/>
                        </w:rPr>
                        <w:t>עדכון אחרון</w:t>
                      </w:r>
                      <w:r w:rsidRPr="00F031E3">
                        <w:rPr>
                          <w:rFonts w:asciiTheme="majorBidi" w:hAnsiTheme="majorBidi" w:cstheme="majorBidi"/>
                          <w:sz w:val="20"/>
                          <w:szCs w:val="20"/>
                          <w:rtl/>
                        </w:rPr>
                        <w:t xml:space="preserve">: </w:t>
                      </w:r>
                      <w:r w:rsidR="00BC23FF">
                        <w:rPr>
                          <w:rFonts w:asciiTheme="majorBidi" w:hAnsiTheme="majorBidi" w:cstheme="majorBidi" w:hint="cs"/>
                          <w:sz w:val="20"/>
                          <w:szCs w:val="20"/>
                          <w:rtl/>
                        </w:rPr>
                        <w:t>פברואר 2018</w:t>
                      </w:r>
                    </w:p>
                    <w:p w:rsidR="00857380" w:rsidRPr="00857380" w:rsidRDefault="00857380" w:rsidP="00857380">
                      <w:pPr>
                        <w:spacing w:line="240" w:lineRule="auto"/>
                        <w:jc w:val="both"/>
                        <w:rPr>
                          <w:rFonts w:asciiTheme="majorBidi" w:hAnsiTheme="majorBidi" w:cstheme="majorBidi"/>
                          <w:sz w:val="20"/>
                          <w:szCs w:val="20"/>
                          <w:u w:val="single"/>
                          <w:rtl/>
                        </w:rPr>
                      </w:pPr>
                    </w:p>
                    <w:p w:rsidR="00857380" w:rsidRPr="00857380" w:rsidRDefault="00857380" w:rsidP="00857380">
                      <w:pPr>
                        <w:spacing w:line="240" w:lineRule="auto"/>
                        <w:rPr>
                          <w:rFonts w:asciiTheme="majorBidi" w:hAnsiTheme="majorBidi" w:cstheme="majorBidi"/>
                          <w:sz w:val="20"/>
                          <w:szCs w:val="20"/>
                        </w:rPr>
                      </w:pPr>
                    </w:p>
                    <w:p w:rsidR="00857380" w:rsidRPr="00857380" w:rsidRDefault="00857380" w:rsidP="00857380">
                      <w:pPr>
                        <w:spacing w:line="240" w:lineRule="auto"/>
                        <w:rPr>
                          <w:sz w:val="20"/>
                          <w:szCs w:val="20"/>
                        </w:rPr>
                      </w:pPr>
                    </w:p>
                  </w:txbxContent>
                </v:textbox>
              </v:shape>
            </w:pict>
          </mc:Fallback>
        </mc:AlternateContent>
      </w:r>
      <w:r w:rsidR="00857380">
        <w:rPr>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r w:rsidR="00857380">
        <w:rPr>
          <w:rFonts w:hint="cs"/>
          <w:rtl/>
        </w:rPr>
        <w:br/>
      </w:r>
    </w:p>
    <w:p w:rsidR="002868B2" w:rsidRPr="007B4577" w:rsidRDefault="002868B2" w:rsidP="00BC23FF">
      <w:pPr>
        <w:spacing w:after="120" w:line="360" w:lineRule="auto"/>
        <w:jc w:val="both"/>
        <w:rPr>
          <w:rFonts w:asciiTheme="majorBidi" w:hAnsiTheme="majorBidi" w:cstheme="majorBidi"/>
          <w:sz w:val="24"/>
          <w:szCs w:val="24"/>
          <w:u w:val="single"/>
          <w:rtl/>
        </w:rPr>
      </w:pPr>
      <w:r w:rsidRPr="007B4577">
        <w:rPr>
          <w:rFonts w:asciiTheme="majorBidi" w:hAnsiTheme="majorBidi" w:cstheme="majorBidi"/>
          <w:sz w:val="24"/>
          <w:szCs w:val="24"/>
          <w:u w:val="single"/>
          <w:rtl/>
        </w:rPr>
        <w:lastRenderedPageBreak/>
        <w:t>תוכן הקורס/ מבנה הקורס</w:t>
      </w:r>
    </w:p>
    <w:p w:rsidR="00BC23FF" w:rsidRPr="007B4577" w:rsidRDefault="00BC23FF" w:rsidP="00BC23FF">
      <w:pPr>
        <w:rPr>
          <w:rFonts w:asciiTheme="majorBidi" w:hAnsiTheme="majorBidi" w:cstheme="majorBidi"/>
          <w:sz w:val="24"/>
          <w:szCs w:val="24"/>
        </w:rPr>
      </w:pPr>
      <w:r w:rsidRPr="007B4577">
        <w:rPr>
          <w:rFonts w:asciiTheme="majorBidi" w:hAnsiTheme="majorBidi" w:cstheme="majorBidi"/>
          <w:sz w:val="24"/>
          <w:szCs w:val="24"/>
          <w:rtl/>
        </w:rPr>
        <w:t>נושא 1: מבנה מאמר, טיפים לקריאה יעילה. (תקציר, סיכום, ראשי תיבות ועוד)</w:t>
      </w:r>
    </w:p>
    <w:p w:rsidR="00BC23FF" w:rsidRPr="007B4577" w:rsidRDefault="00BC23FF" w:rsidP="00BC23FF">
      <w:pPr>
        <w:rPr>
          <w:rFonts w:asciiTheme="majorBidi" w:hAnsiTheme="majorBidi" w:cstheme="majorBidi"/>
          <w:sz w:val="24"/>
          <w:szCs w:val="24"/>
        </w:rPr>
      </w:pPr>
      <w:r w:rsidRPr="007B4577">
        <w:rPr>
          <w:rFonts w:asciiTheme="majorBidi" w:hAnsiTheme="majorBidi" w:cstheme="majorBidi"/>
          <w:sz w:val="24"/>
          <w:szCs w:val="24"/>
          <w:rtl/>
        </w:rPr>
        <w:t>נושא 2: משתני מחקר: מהם משתני מחקר, איך הם נוצרים/נבנים – איתור משתנים בתוך מאמרים.</w:t>
      </w:r>
    </w:p>
    <w:p w:rsidR="00BC23FF" w:rsidRPr="007B4577" w:rsidRDefault="00BC23FF" w:rsidP="00BC23FF">
      <w:pPr>
        <w:rPr>
          <w:rFonts w:asciiTheme="majorBidi" w:hAnsiTheme="majorBidi" w:cstheme="majorBidi"/>
          <w:sz w:val="24"/>
          <w:szCs w:val="24"/>
          <w:rtl/>
        </w:rPr>
      </w:pPr>
      <w:r w:rsidRPr="007B4577">
        <w:rPr>
          <w:rFonts w:asciiTheme="majorBidi" w:hAnsiTheme="majorBidi" w:cstheme="majorBidi"/>
          <w:sz w:val="24"/>
          <w:szCs w:val="24"/>
          <w:rtl/>
        </w:rPr>
        <w:t>נושא 3: כלי מחקר: איך מודדים משתנים?</w:t>
      </w:r>
    </w:p>
    <w:p w:rsidR="00BC23FF" w:rsidRPr="007B4577" w:rsidRDefault="00BC23FF" w:rsidP="00BC23FF">
      <w:pPr>
        <w:rPr>
          <w:rFonts w:asciiTheme="majorBidi" w:hAnsiTheme="majorBidi" w:cstheme="majorBidi"/>
          <w:sz w:val="24"/>
          <w:szCs w:val="24"/>
          <w:rtl/>
        </w:rPr>
      </w:pPr>
      <w:r w:rsidRPr="007B4577">
        <w:rPr>
          <w:rFonts w:asciiTheme="majorBidi" w:hAnsiTheme="majorBidi" w:cstheme="majorBidi"/>
          <w:sz w:val="24"/>
          <w:szCs w:val="24"/>
          <w:rtl/>
        </w:rPr>
        <w:t>נושא 4: שאלות מחקר: מהן השאלות שניתן לשאול בסוגי מחקר שונים? אלו שאלות לא ניתן לשאול. ההבדל בין שאלות מחקר כמותיות לשאלות מחקר איכותניות. השערות מחקר.</w:t>
      </w:r>
    </w:p>
    <w:p w:rsidR="00BC23FF" w:rsidRPr="007B4577" w:rsidRDefault="00BC23FF" w:rsidP="00BC23FF">
      <w:pPr>
        <w:rPr>
          <w:rFonts w:asciiTheme="majorBidi" w:hAnsiTheme="majorBidi" w:cstheme="majorBidi"/>
          <w:sz w:val="24"/>
          <w:szCs w:val="24"/>
        </w:rPr>
      </w:pPr>
      <w:r w:rsidRPr="007B4577">
        <w:rPr>
          <w:rFonts w:asciiTheme="majorBidi" w:hAnsiTheme="majorBidi" w:cstheme="majorBidi"/>
          <w:sz w:val="24"/>
          <w:szCs w:val="24"/>
          <w:rtl/>
        </w:rPr>
        <w:t>נושא 5: ועדת אתיקה: למה צריך את זה? איך עושים את זה?</w:t>
      </w:r>
    </w:p>
    <w:p w:rsidR="00756C7A" w:rsidRPr="007B4577" w:rsidRDefault="004844A6" w:rsidP="004844A6">
      <w:pPr>
        <w:bidi w:val="0"/>
        <w:rPr>
          <w:rFonts w:asciiTheme="majorBidi" w:hAnsiTheme="majorBidi" w:cstheme="majorBidi"/>
          <w:color w:val="222222"/>
          <w:sz w:val="24"/>
          <w:szCs w:val="24"/>
          <w:shd w:val="clear" w:color="auto" w:fill="FFFFFF"/>
          <w:lang w:val="en-AU"/>
        </w:rPr>
      </w:pPr>
      <w:proofErr w:type="spellStart"/>
      <w:r w:rsidRPr="007B4577">
        <w:rPr>
          <w:rFonts w:asciiTheme="majorBidi" w:hAnsiTheme="majorBidi" w:cstheme="majorBidi"/>
          <w:color w:val="222222"/>
          <w:sz w:val="24"/>
          <w:szCs w:val="24"/>
          <w:shd w:val="clear" w:color="auto" w:fill="FFFFFF"/>
        </w:rPr>
        <w:t>Greaney</w:t>
      </w:r>
      <w:proofErr w:type="spellEnd"/>
      <w:r w:rsidRPr="007B4577">
        <w:rPr>
          <w:rFonts w:asciiTheme="majorBidi" w:hAnsiTheme="majorBidi" w:cstheme="majorBidi"/>
          <w:color w:val="222222"/>
          <w:sz w:val="24"/>
          <w:szCs w:val="24"/>
          <w:shd w:val="clear" w:color="auto" w:fill="FFFFFF"/>
        </w:rPr>
        <w:t xml:space="preserve">, A. M., Sheehy, A., Heffernan, C., Murphy, J., </w:t>
      </w:r>
      <w:proofErr w:type="spellStart"/>
      <w:r w:rsidRPr="007B4577">
        <w:rPr>
          <w:rFonts w:asciiTheme="majorBidi" w:hAnsiTheme="majorBidi" w:cstheme="majorBidi"/>
          <w:color w:val="222222"/>
          <w:sz w:val="24"/>
          <w:szCs w:val="24"/>
          <w:shd w:val="clear" w:color="auto" w:fill="FFFFFF"/>
        </w:rPr>
        <w:t>Mhaolrúnaigh</w:t>
      </w:r>
      <w:proofErr w:type="spellEnd"/>
      <w:r w:rsidRPr="007B4577">
        <w:rPr>
          <w:rFonts w:asciiTheme="majorBidi" w:hAnsiTheme="majorBidi" w:cstheme="majorBidi"/>
          <w:color w:val="222222"/>
          <w:sz w:val="24"/>
          <w:szCs w:val="24"/>
          <w:shd w:val="clear" w:color="auto" w:fill="FFFFFF"/>
        </w:rPr>
        <w:t>, S. N., Heffernan, E., &amp; Brown, G. (2012). Research ethics application: a guide for the novice researcher. </w:t>
      </w:r>
      <w:r w:rsidRPr="007B4577">
        <w:rPr>
          <w:rFonts w:asciiTheme="majorBidi" w:hAnsiTheme="majorBidi" w:cstheme="majorBidi"/>
          <w:i/>
          <w:iCs/>
          <w:color w:val="222222"/>
          <w:sz w:val="24"/>
          <w:szCs w:val="24"/>
          <w:shd w:val="clear" w:color="auto" w:fill="FFFFFF"/>
        </w:rPr>
        <w:t>British Journal of Nursing</w:t>
      </w:r>
      <w:r w:rsidRPr="007B4577">
        <w:rPr>
          <w:rFonts w:asciiTheme="majorBidi" w:hAnsiTheme="majorBidi" w:cstheme="majorBidi"/>
          <w:color w:val="222222"/>
          <w:sz w:val="24"/>
          <w:szCs w:val="24"/>
          <w:shd w:val="clear" w:color="auto" w:fill="FFFFFF"/>
        </w:rPr>
        <w:t>, </w:t>
      </w:r>
      <w:r w:rsidRPr="007B4577">
        <w:rPr>
          <w:rFonts w:asciiTheme="majorBidi" w:hAnsiTheme="majorBidi" w:cstheme="majorBidi"/>
          <w:i/>
          <w:iCs/>
          <w:color w:val="222222"/>
          <w:sz w:val="24"/>
          <w:szCs w:val="24"/>
          <w:shd w:val="clear" w:color="auto" w:fill="FFFFFF"/>
        </w:rPr>
        <w:t>21</w:t>
      </w:r>
      <w:r w:rsidRPr="007B4577">
        <w:rPr>
          <w:rFonts w:asciiTheme="majorBidi" w:hAnsiTheme="majorBidi" w:cstheme="majorBidi"/>
          <w:color w:val="222222"/>
          <w:sz w:val="24"/>
          <w:szCs w:val="24"/>
          <w:shd w:val="clear" w:color="auto" w:fill="FFFFFF"/>
        </w:rPr>
        <w:t>(1), 38-43.</w:t>
      </w:r>
    </w:p>
    <w:p w:rsidR="004844A6" w:rsidRPr="007B4577" w:rsidRDefault="004844A6" w:rsidP="004844A6">
      <w:pPr>
        <w:bidi w:val="0"/>
        <w:rPr>
          <w:rFonts w:asciiTheme="majorBidi" w:hAnsiTheme="majorBidi" w:cstheme="majorBidi"/>
          <w:color w:val="222222"/>
          <w:sz w:val="24"/>
          <w:szCs w:val="24"/>
          <w:shd w:val="clear" w:color="auto" w:fill="FFFFFF"/>
          <w:rtl/>
        </w:rPr>
      </w:pPr>
      <w:proofErr w:type="spellStart"/>
      <w:r w:rsidRPr="007B4577">
        <w:rPr>
          <w:rFonts w:asciiTheme="majorBidi" w:hAnsiTheme="majorBidi" w:cstheme="majorBidi"/>
          <w:color w:val="222222"/>
          <w:sz w:val="24"/>
          <w:szCs w:val="24"/>
          <w:shd w:val="clear" w:color="auto" w:fill="FFFFFF"/>
        </w:rPr>
        <w:t>Hugman</w:t>
      </w:r>
      <w:proofErr w:type="spellEnd"/>
      <w:r w:rsidRPr="007B4577">
        <w:rPr>
          <w:rFonts w:asciiTheme="majorBidi" w:hAnsiTheme="majorBidi" w:cstheme="majorBidi"/>
          <w:color w:val="222222"/>
          <w:sz w:val="24"/>
          <w:szCs w:val="24"/>
          <w:shd w:val="clear" w:color="auto" w:fill="FFFFFF"/>
        </w:rPr>
        <w:t xml:space="preserve">, R., </w:t>
      </w:r>
      <w:proofErr w:type="spellStart"/>
      <w:r w:rsidRPr="007B4577">
        <w:rPr>
          <w:rFonts w:asciiTheme="majorBidi" w:hAnsiTheme="majorBidi" w:cstheme="majorBidi"/>
          <w:color w:val="222222"/>
          <w:sz w:val="24"/>
          <w:szCs w:val="24"/>
          <w:shd w:val="clear" w:color="auto" w:fill="FFFFFF"/>
        </w:rPr>
        <w:t>Pittaway</w:t>
      </w:r>
      <w:proofErr w:type="spellEnd"/>
      <w:r w:rsidRPr="007B4577">
        <w:rPr>
          <w:rFonts w:asciiTheme="majorBidi" w:hAnsiTheme="majorBidi" w:cstheme="majorBidi"/>
          <w:color w:val="222222"/>
          <w:sz w:val="24"/>
          <w:szCs w:val="24"/>
          <w:shd w:val="clear" w:color="auto" w:fill="FFFFFF"/>
        </w:rPr>
        <w:t xml:space="preserve">, E., &amp; </w:t>
      </w:r>
      <w:proofErr w:type="spellStart"/>
      <w:r w:rsidRPr="007B4577">
        <w:rPr>
          <w:rFonts w:asciiTheme="majorBidi" w:hAnsiTheme="majorBidi" w:cstheme="majorBidi"/>
          <w:color w:val="222222"/>
          <w:sz w:val="24"/>
          <w:szCs w:val="24"/>
          <w:shd w:val="clear" w:color="auto" w:fill="FFFFFF"/>
        </w:rPr>
        <w:t>Bartolomei</w:t>
      </w:r>
      <w:proofErr w:type="spellEnd"/>
      <w:r w:rsidRPr="007B4577">
        <w:rPr>
          <w:rFonts w:asciiTheme="majorBidi" w:hAnsiTheme="majorBidi" w:cstheme="majorBidi"/>
          <w:color w:val="222222"/>
          <w:sz w:val="24"/>
          <w:szCs w:val="24"/>
          <w:shd w:val="clear" w:color="auto" w:fill="FFFFFF"/>
        </w:rPr>
        <w:t xml:space="preserve">, L. (2011). When ‘do no </w:t>
      </w:r>
      <w:proofErr w:type="spellStart"/>
      <w:r w:rsidRPr="007B4577">
        <w:rPr>
          <w:rFonts w:asciiTheme="majorBidi" w:hAnsiTheme="majorBidi" w:cstheme="majorBidi"/>
          <w:color w:val="222222"/>
          <w:sz w:val="24"/>
          <w:szCs w:val="24"/>
          <w:shd w:val="clear" w:color="auto" w:fill="FFFFFF"/>
        </w:rPr>
        <w:t>harm’is</w:t>
      </w:r>
      <w:proofErr w:type="spellEnd"/>
      <w:r w:rsidRPr="007B4577">
        <w:rPr>
          <w:rFonts w:asciiTheme="majorBidi" w:hAnsiTheme="majorBidi" w:cstheme="majorBidi"/>
          <w:color w:val="222222"/>
          <w:sz w:val="24"/>
          <w:szCs w:val="24"/>
          <w:shd w:val="clear" w:color="auto" w:fill="FFFFFF"/>
        </w:rPr>
        <w:t xml:space="preserve"> not enough: The ethics of research with refugees and other vulnerable groups. </w:t>
      </w:r>
      <w:r w:rsidRPr="007B4577">
        <w:rPr>
          <w:rFonts w:asciiTheme="majorBidi" w:hAnsiTheme="majorBidi" w:cstheme="majorBidi"/>
          <w:i/>
          <w:iCs/>
          <w:color w:val="222222"/>
          <w:sz w:val="24"/>
          <w:szCs w:val="24"/>
          <w:shd w:val="clear" w:color="auto" w:fill="FFFFFF"/>
        </w:rPr>
        <w:t>The British Journal of Social Work</w:t>
      </w:r>
      <w:r w:rsidRPr="007B4577">
        <w:rPr>
          <w:rFonts w:asciiTheme="majorBidi" w:hAnsiTheme="majorBidi" w:cstheme="majorBidi"/>
          <w:color w:val="222222"/>
          <w:sz w:val="24"/>
          <w:szCs w:val="24"/>
          <w:shd w:val="clear" w:color="auto" w:fill="FFFFFF"/>
        </w:rPr>
        <w:t>, </w:t>
      </w:r>
      <w:r w:rsidRPr="007B4577">
        <w:rPr>
          <w:rFonts w:asciiTheme="majorBidi" w:hAnsiTheme="majorBidi" w:cstheme="majorBidi"/>
          <w:i/>
          <w:iCs/>
          <w:color w:val="222222"/>
          <w:sz w:val="24"/>
          <w:szCs w:val="24"/>
          <w:shd w:val="clear" w:color="auto" w:fill="FFFFFF"/>
        </w:rPr>
        <w:t>41</w:t>
      </w:r>
      <w:r w:rsidRPr="007B4577">
        <w:rPr>
          <w:rFonts w:asciiTheme="majorBidi" w:hAnsiTheme="majorBidi" w:cstheme="majorBidi"/>
          <w:color w:val="222222"/>
          <w:sz w:val="24"/>
          <w:szCs w:val="24"/>
          <w:shd w:val="clear" w:color="auto" w:fill="FFFFFF"/>
        </w:rPr>
        <w:t>(7), 1271-1287.</w:t>
      </w:r>
    </w:p>
    <w:p w:rsidR="007B4577" w:rsidRPr="007B4577" w:rsidRDefault="007B4577" w:rsidP="007B4577">
      <w:pPr>
        <w:rPr>
          <w:rFonts w:asciiTheme="majorBidi" w:hAnsiTheme="majorBidi" w:cstheme="majorBidi"/>
          <w:sz w:val="24"/>
          <w:szCs w:val="24"/>
          <w:rtl/>
          <w:lang w:val="en-AU"/>
        </w:rPr>
      </w:pPr>
      <w:r w:rsidRPr="007B4577">
        <w:rPr>
          <w:rFonts w:asciiTheme="majorBidi" w:hAnsiTheme="majorBidi" w:cstheme="majorBidi"/>
          <w:color w:val="222222"/>
          <w:sz w:val="24"/>
          <w:szCs w:val="24"/>
          <w:shd w:val="clear" w:color="auto" w:fill="FFFFFF"/>
          <w:rtl/>
        </w:rPr>
        <w:t>טופס ועדת אתיקה – התוכנית לניהול וישוב סכסוכים</w:t>
      </w:r>
    </w:p>
    <w:p w:rsidR="00BC23FF" w:rsidRPr="007B4577" w:rsidRDefault="00BC23FF" w:rsidP="00BC23FF">
      <w:pPr>
        <w:rPr>
          <w:rFonts w:asciiTheme="majorBidi" w:hAnsiTheme="majorBidi" w:cstheme="majorBidi"/>
          <w:sz w:val="24"/>
          <w:szCs w:val="24"/>
        </w:rPr>
      </w:pPr>
      <w:r w:rsidRPr="007B4577">
        <w:rPr>
          <w:rFonts w:asciiTheme="majorBidi" w:hAnsiTheme="majorBidi" w:cstheme="majorBidi"/>
          <w:sz w:val="24"/>
          <w:szCs w:val="24"/>
          <w:rtl/>
        </w:rPr>
        <w:t>נושא 6: סקירת ספרות: איך בונים אותה? מבוא, רקע למחקר, אינטגרציה של משתנים, חילוץ שאלות המחקר.</w:t>
      </w:r>
    </w:p>
    <w:p w:rsidR="00BC23FF" w:rsidRPr="007B4577" w:rsidRDefault="00BC23FF" w:rsidP="00BC23FF">
      <w:pPr>
        <w:rPr>
          <w:rFonts w:asciiTheme="majorBidi" w:hAnsiTheme="majorBidi" w:cstheme="majorBidi"/>
          <w:sz w:val="24"/>
          <w:szCs w:val="24"/>
        </w:rPr>
      </w:pPr>
      <w:r w:rsidRPr="007B4577">
        <w:rPr>
          <w:rFonts w:asciiTheme="majorBidi" w:hAnsiTheme="majorBidi" w:cstheme="majorBidi"/>
          <w:sz w:val="24"/>
          <w:szCs w:val="24"/>
          <w:rtl/>
        </w:rPr>
        <w:t>נושא 7: איך כותבים פרק תוצאות? (שלבים בתשובות לשאלות שנשאלו: מה היתה השאלה, מה היתה ההשערה, איך נבחנו השאלות/השערות, האם ההשערות התקבלו, התקבלו חלקית או נדחו, ופירוט של התוצאות – טבלאות + מלל.)</w:t>
      </w:r>
    </w:p>
    <w:p w:rsidR="00BC23FF" w:rsidRPr="007B4577" w:rsidRDefault="00BC23FF" w:rsidP="00BC23FF">
      <w:pPr>
        <w:rPr>
          <w:rFonts w:asciiTheme="majorBidi" w:hAnsiTheme="majorBidi" w:cstheme="majorBidi"/>
          <w:sz w:val="24"/>
          <w:szCs w:val="24"/>
          <w:rtl/>
        </w:rPr>
      </w:pPr>
      <w:r w:rsidRPr="007B4577">
        <w:rPr>
          <w:rFonts w:asciiTheme="majorBidi" w:hAnsiTheme="majorBidi" w:cstheme="majorBidi"/>
          <w:sz w:val="24"/>
          <w:szCs w:val="24"/>
          <w:rtl/>
        </w:rPr>
        <w:t>נושא 8: דיון, מסקנות, מגבלות המחקר וסיכום.</w:t>
      </w:r>
    </w:p>
    <w:p w:rsidR="007B4577" w:rsidRPr="007B4577" w:rsidRDefault="007B4577" w:rsidP="00BC23FF">
      <w:pPr>
        <w:rPr>
          <w:rFonts w:asciiTheme="majorBidi" w:hAnsiTheme="majorBidi" w:cstheme="majorBidi"/>
          <w:b/>
          <w:bCs/>
          <w:sz w:val="24"/>
          <w:szCs w:val="24"/>
          <w:u w:val="single"/>
          <w:rtl/>
        </w:rPr>
      </w:pPr>
      <w:r w:rsidRPr="007B4577">
        <w:rPr>
          <w:rFonts w:asciiTheme="majorBidi" w:hAnsiTheme="majorBidi" w:cstheme="majorBidi"/>
          <w:b/>
          <w:bCs/>
          <w:sz w:val="24"/>
          <w:szCs w:val="24"/>
          <w:u w:val="single"/>
          <w:rtl/>
        </w:rPr>
        <w:t>מקורות</w:t>
      </w:r>
    </w:p>
    <w:p w:rsidR="007B4577" w:rsidRPr="007B4577" w:rsidRDefault="007B4577" w:rsidP="007B4577">
      <w:pPr>
        <w:rPr>
          <w:rFonts w:asciiTheme="majorBidi" w:hAnsiTheme="majorBidi" w:cstheme="majorBidi"/>
          <w:b/>
          <w:bCs/>
          <w:sz w:val="24"/>
          <w:szCs w:val="24"/>
          <w:rtl/>
        </w:rPr>
      </w:pPr>
      <w:r w:rsidRPr="007B4577">
        <w:rPr>
          <w:rFonts w:asciiTheme="majorBidi" w:hAnsiTheme="majorBidi" w:cstheme="majorBidi"/>
          <w:b/>
          <w:bCs/>
          <w:sz w:val="24"/>
          <w:szCs w:val="24"/>
          <w:rtl/>
        </w:rPr>
        <w:t>מאמרים מתוך חוברות מגוונות של מפגש לעבודה חינוכית סוציאלית</w:t>
      </w:r>
    </w:p>
    <w:p w:rsidR="007B4577" w:rsidRPr="007B4577" w:rsidRDefault="007B4577" w:rsidP="007B4577">
      <w:pPr>
        <w:rPr>
          <w:rFonts w:asciiTheme="majorBidi" w:hAnsiTheme="majorBidi" w:cstheme="majorBidi"/>
          <w:b/>
          <w:bCs/>
          <w:sz w:val="24"/>
          <w:szCs w:val="24"/>
          <w:u w:val="single"/>
          <w:rtl/>
        </w:rPr>
      </w:pPr>
      <w:r w:rsidRPr="007B4577">
        <w:rPr>
          <w:rFonts w:asciiTheme="majorBidi" w:hAnsiTheme="majorBidi" w:cstheme="majorBidi"/>
          <w:b/>
          <w:bCs/>
          <w:sz w:val="24"/>
          <w:szCs w:val="24"/>
          <w:u w:val="single"/>
          <w:rtl/>
        </w:rPr>
        <w:t>מטלות הקורס</w:t>
      </w:r>
    </w:p>
    <w:p w:rsidR="007B4577" w:rsidRPr="007B4577" w:rsidRDefault="007B4577" w:rsidP="007B4577">
      <w:pPr>
        <w:rPr>
          <w:rFonts w:asciiTheme="majorBidi" w:hAnsiTheme="majorBidi" w:cstheme="majorBidi"/>
          <w:sz w:val="24"/>
          <w:szCs w:val="24"/>
          <w:rtl/>
        </w:rPr>
      </w:pPr>
      <w:r w:rsidRPr="007B4577">
        <w:rPr>
          <w:rFonts w:asciiTheme="majorBidi" w:hAnsiTheme="majorBidi" w:cstheme="majorBidi"/>
          <w:sz w:val="24"/>
          <w:szCs w:val="24"/>
          <w:rtl/>
        </w:rPr>
        <w:t xml:space="preserve">תרגילי כתה: במהלך השיעורים </w:t>
      </w:r>
      <w:proofErr w:type="spellStart"/>
      <w:r w:rsidRPr="007B4577">
        <w:rPr>
          <w:rFonts w:asciiTheme="majorBidi" w:hAnsiTheme="majorBidi" w:cstheme="majorBidi"/>
          <w:sz w:val="24"/>
          <w:szCs w:val="24"/>
          <w:rtl/>
        </w:rPr>
        <w:t>ינתנו</w:t>
      </w:r>
      <w:proofErr w:type="spellEnd"/>
      <w:r w:rsidRPr="007B4577">
        <w:rPr>
          <w:rFonts w:asciiTheme="majorBidi" w:hAnsiTheme="majorBidi" w:cstheme="majorBidi"/>
          <w:sz w:val="24"/>
          <w:szCs w:val="24"/>
          <w:rtl/>
        </w:rPr>
        <w:t xml:space="preserve"> תרגילים </w:t>
      </w:r>
      <w:proofErr w:type="spellStart"/>
      <w:r w:rsidRPr="007B4577">
        <w:rPr>
          <w:rFonts w:asciiTheme="majorBidi" w:hAnsiTheme="majorBidi" w:cstheme="majorBidi"/>
          <w:sz w:val="24"/>
          <w:szCs w:val="24"/>
          <w:rtl/>
        </w:rPr>
        <w:t>רלוונטים</w:t>
      </w:r>
      <w:proofErr w:type="spellEnd"/>
      <w:r w:rsidRPr="007B4577">
        <w:rPr>
          <w:rFonts w:asciiTheme="majorBidi" w:hAnsiTheme="majorBidi" w:cstheme="majorBidi"/>
          <w:sz w:val="24"/>
          <w:szCs w:val="24"/>
          <w:rtl/>
        </w:rPr>
        <w:t xml:space="preserve"> לכל אחד מהנושאים. ביצוע והגשת </w:t>
      </w:r>
      <w:proofErr w:type="spellStart"/>
      <w:r w:rsidRPr="007B4577">
        <w:rPr>
          <w:rFonts w:asciiTheme="majorBidi" w:hAnsiTheme="majorBidi" w:cstheme="majorBidi"/>
          <w:sz w:val="24"/>
          <w:szCs w:val="24"/>
          <w:rtl/>
        </w:rPr>
        <w:t>התרגלים</w:t>
      </w:r>
      <w:proofErr w:type="spellEnd"/>
      <w:r w:rsidRPr="007B4577">
        <w:rPr>
          <w:rFonts w:asciiTheme="majorBidi" w:hAnsiTheme="majorBidi" w:cstheme="majorBidi"/>
          <w:sz w:val="24"/>
          <w:szCs w:val="24"/>
          <w:rtl/>
        </w:rPr>
        <w:t xml:space="preserve"> יהוו תנאי להשתתפות במבחן המסכם של הקורס.</w:t>
      </w:r>
    </w:p>
    <w:p w:rsidR="007B4577" w:rsidRPr="007B4577" w:rsidRDefault="007B4577" w:rsidP="007B4577">
      <w:pPr>
        <w:rPr>
          <w:rFonts w:asciiTheme="majorBidi" w:hAnsiTheme="majorBidi" w:cstheme="majorBidi"/>
          <w:sz w:val="24"/>
          <w:szCs w:val="24"/>
        </w:rPr>
      </w:pPr>
      <w:r w:rsidRPr="007B4577">
        <w:rPr>
          <w:rFonts w:asciiTheme="majorBidi" w:hAnsiTheme="majorBidi" w:cstheme="majorBidi"/>
          <w:sz w:val="24"/>
          <w:szCs w:val="24"/>
          <w:rtl/>
        </w:rPr>
        <w:t>מבחן סיכום – 100% מהציון הסופי בקורס.</w:t>
      </w:r>
    </w:p>
    <w:p w:rsidR="007B4577" w:rsidRPr="007B4577" w:rsidRDefault="007B4577" w:rsidP="00BC23FF">
      <w:pPr>
        <w:rPr>
          <w:rFonts w:asciiTheme="majorBidi" w:hAnsiTheme="majorBidi" w:cstheme="majorBidi"/>
          <w:b/>
          <w:bCs/>
          <w:sz w:val="24"/>
          <w:szCs w:val="24"/>
          <w:u w:val="single"/>
          <w:rtl/>
        </w:rPr>
      </w:pPr>
    </w:p>
    <w:p w:rsidR="00BC23FF" w:rsidRPr="007B4577" w:rsidRDefault="00BC23FF" w:rsidP="00BC23FF">
      <w:pPr>
        <w:rPr>
          <w:rFonts w:asciiTheme="majorBidi" w:hAnsiTheme="majorBidi" w:cstheme="majorBidi"/>
          <w:sz w:val="24"/>
          <w:szCs w:val="24"/>
          <w:rtl/>
        </w:rPr>
      </w:pPr>
    </w:p>
    <w:p w:rsidR="00BC23FF" w:rsidRPr="007B4577" w:rsidRDefault="00BC23FF" w:rsidP="00BC23FF">
      <w:pPr>
        <w:spacing w:after="120" w:line="360" w:lineRule="auto"/>
        <w:jc w:val="both"/>
        <w:rPr>
          <w:rFonts w:asciiTheme="majorBidi" w:hAnsiTheme="majorBidi" w:cstheme="majorBidi"/>
          <w:sz w:val="24"/>
          <w:szCs w:val="24"/>
          <w:u w:val="single"/>
          <w:rtl/>
        </w:rPr>
      </w:pPr>
    </w:p>
    <w:sectPr w:rsidR="00BC23FF" w:rsidRPr="007B4577" w:rsidSect="002E6FD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E6" w:rsidRDefault="001B36E6" w:rsidP="00857380">
      <w:pPr>
        <w:spacing w:after="0" w:line="240" w:lineRule="auto"/>
      </w:pPr>
      <w:r>
        <w:separator/>
      </w:r>
    </w:p>
  </w:endnote>
  <w:endnote w:type="continuationSeparator" w:id="0">
    <w:p w:rsidR="001B36E6" w:rsidRDefault="001B36E6" w:rsidP="0085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E6" w:rsidRDefault="001B36E6" w:rsidP="00857380">
      <w:pPr>
        <w:spacing w:after="0" w:line="240" w:lineRule="auto"/>
      </w:pPr>
      <w:r>
        <w:separator/>
      </w:r>
    </w:p>
  </w:footnote>
  <w:footnote w:type="continuationSeparator" w:id="0">
    <w:p w:rsidR="001B36E6" w:rsidRDefault="001B36E6" w:rsidP="0085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80" w:rsidRDefault="007E667D" w:rsidP="00857380">
    <w:pPr>
      <w:pStyle w:val="a6"/>
      <w:jc w:val="center"/>
      <w:rPr>
        <w:rtl/>
      </w:rPr>
    </w:pPr>
    <w:r w:rsidRPr="00A32393">
      <w:rPr>
        <w:rFonts w:cs="Arial"/>
        <w:noProof/>
        <w:rtl/>
      </w:rPr>
      <w:drawing>
        <wp:inline distT="0" distB="0" distL="0" distR="0" wp14:anchorId="1D2F1C14" wp14:editId="3354FAC4">
          <wp:extent cx="755650" cy="538881"/>
          <wp:effectExtent l="0" t="0" r="6350" b="0"/>
          <wp:docPr id="4" name="Picture 4" descr="C:\Users\Ayeleths\Desktop\לוגו ניהול וישוב סכסוכים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eleths\Desktop\לוגו ניהול וישוב סכסוכים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603" cy="553823"/>
                  </a:xfrm>
                  <a:prstGeom prst="rect">
                    <a:avLst/>
                  </a:prstGeom>
                  <a:noFill/>
                  <a:ln>
                    <a:noFill/>
                  </a:ln>
                </pic:spPr>
              </pic:pic>
            </a:graphicData>
          </a:graphic>
        </wp:inline>
      </w:drawing>
    </w:r>
  </w:p>
  <w:p w:rsidR="00857380" w:rsidRPr="00857380" w:rsidRDefault="00857380" w:rsidP="00857380">
    <w:pPr>
      <w:pStyle w:val="a6"/>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3C"/>
    <w:multiLevelType w:val="hybridMultilevel"/>
    <w:tmpl w:val="14EC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223E1"/>
    <w:multiLevelType w:val="hybridMultilevel"/>
    <w:tmpl w:val="C6C6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C364E"/>
    <w:multiLevelType w:val="hybridMultilevel"/>
    <w:tmpl w:val="06B2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B3042"/>
    <w:multiLevelType w:val="hybridMultilevel"/>
    <w:tmpl w:val="2A2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C1B14"/>
    <w:multiLevelType w:val="hybridMultilevel"/>
    <w:tmpl w:val="C6C6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80"/>
    <w:rsid w:val="0000620A"/>
    <w:rsid w:val="00012D39"/>
    <w:rsid w:val="00026733"/>
    <w:rsid w:val="00034443"/>
    <w:rsid w:val="000347CD"/>
    <w:rsid w:val="00042DD6"/>
    <w:rsid w:val="00084A85"/>
    <w:rsid w:val="000D22A9"/>
    <w:rsid w:val="000E5D4D"/>
    <w:rsid w:val="001015CD"/>
    <w:rsid w:val="0010593D"/>
    <w:rsid w:val="00121FC1"/>
    <w:rsid w:val="001563D8"/>
    <w:rsid w:val="0016220D"/>
    <w:rsid w:val="00164805"/>
    <w:rsid w:val="00182A78"/>
    <w:rsid w:val="001A1F1F"/>
    <w:rsid w:val="001A5D4B"/>
    <w:rsid w:val="001B36E6"/>
    <w:rsid w:val="001F75C0"/>
    <w:rsid w:val="00230973"/>
    <w:rsid w:val="00236D49"/>
    <w:rsid w:val="00244C89"/>
    <w:rsid w:val="002504BF"/>
    <w:rsid w:val="00252C93"/>
    <w:rsid w:val="00255DCC"/>
    <w:rsid w:val="002572FD"/>
    <w:rsid w:val="00260938"/>
    <w:rsid w:val="002868B2"/>
    <w:rsid w:val="002B6455"/>
    <w:rsid w:val="002D3A9D"/>
    <w:rsid w:val="002E6FD5"/>
    <w:rsid w:val="002F465C"/>
    <w:rsid w:val="00336A21"/>
    <w:rsid w:val="00382245"/>
    <w:rsid w:val="0038345D"/>
    <w:rsid w:val="003C48E8"/>
    <w:rsid w:val="003C620E"/>
    <w:rsid w:val="003E256F"/>
    <w:rsid w:val="003E5102"/>
    <w:rsid w:val="003F22B2"/>
    <w:rsid w:val="004142CA"/>
    <w:rsid w:val="00417AF7"/>
    <w:rsid w:val="00427FFA"/>
    <w:rsid w:val="00453536"/>
    <w:rsid w:val="00475350"/>
    <w:rsid w:val="004844A6"/>
    <w:rsid w:val="004C2F95"/>
    <w:rsid w:val="004E5DE9"/>
    <w:rsid w:val="00516C65"/>
    <w:rsid w:val="00530F71"/>
    <w:rsid w:val="00562333"/>
    <w:rsid w:val="0059430F"/>
    <w:rsid w:val="005A29F3"/>
    <w:rsid w:val="005A53A4"/>
    <w:rsid w:val="005B0FE7"/>
    <w:rsid w:val="005B2336"/>
    <w:rsid w:val="005B387A"/>
    <w:rsid w:val="005E1027"/>
    <w:rsid w:val="005F464F"/>
    <w:rsid w:val="00612449"/>
    <w:rsid w:val="00614A07"/>
    <w:rsid w:val="00623517"/>
    <w:rsid w:val="00663E40"/>
    <w:rsid w:val="00693D4D"/>
    <w:rsid w:val="006971B6"/>
    <w:rsid w:val="006A019B"/>
    <w:rsid w:val="006B0163"/>
    <w:rsid w:val="006B40D2"/>
    <w:rsid w:val="00736A01"/>
    <w:rsid w:val="00756C7A"/>
    <w:rsid w:val="007575A2"/>
    <w:rsid w:val="00771E3A"/>
    <w:rsid w:val="0077308C"/>
    <w:rsid w:val="007765A9"/>
    <w:rsid w:val="00781573"/>
    <w:rsid w:val="0079582D"/>
    <w:rsid w:val="007A2DEE"/>
    <w:rsid w:val="007B4577"/>
    <w:rsid w:val="007C2691"/>
    <w:rsid w:val="007E667D"/>
    <w:rsid w:val="00801BEA"/>
    <w:rsid w:val="00804BFA"/>
    <w:rsid w:val="008265F2"/>
    <w:rsid w:val="0082733C"/>
    <w:rsid w:val="0085472D"/>
    <w:rsid w:val="00857380"/>
    <w:rsid w:val="008A341F"/>
    <w:rsid w:val="008D18FF"/>
    <w:rsid w:val="008F03AF"/>
    <w:rsid w:val="008F2884"/>
    <w:rsid w:val="00910699"/>
    <w:rsid w:val="00930559"/>
    <w:rsid w:val="00937459"/>
    <w:rsid w:val="00951BC5"/>
    <w:rsid w:val="0098261E"/>
    <w:rsid w:val="009A4647"/>
    <w:rsid w:val="009B0757"/>
    <w:rsid w:val="009C3E2D"/>
    <w:rsid w:val="009E25FD"/>
    <w:rsid w:val="00A1295B"/>
    <w:rsid w:val="00A22DF4"/>
    <w:rsid w:val="00A24179"/>
    <w:rsid w:val="00A617B5"/>
    <w:rsid w:val="00A769CD"/>
    <w:rsid w:val="00A8199A"/>
    <w:rsid w:val="00A855C0"/>
    <w:rsid w:val="00AD073F"/>
    <w:rsid w:val="00AD7C27"/>
    <w:rsid w:val="00B00882"/>
    <w:rsid w:val="00B21383"/>
    <w:rsid w:val="00B2576D"/>
    <w:rsid w:val="00B27C42"/>
    <w:rsid w:val="00B338C3"/>
    <w:rsid w:val="00B45018"/>
    <w:rsid w:val="00B65EF6"/>
    <w:rsid w:val="00B6624E"/>
    <w:rsid w:val="00B77164"/>
    <w:rsid w:val="00BA3AB1"/>
    <w:rsid w:val="00BA4ECB"/>
    <w:rsid w:val="00BC23FF"/>
    <w:rsid w:val="00BD241D"/>
    <w:rsid w:val="00BD3416"/>
    <w:rsid w:val="00BD5D8A"/>
    <w:rsid w:val="00BE29ED"/>
    <w:rsid w:val="00C16686"/>
    <w:rsid w:val="00C17AAF"/>
    <w:rsid w:val="00C57A8F"/>
    <w:rsid w:val="00CC533D"/>
    <w:rsid w:val="00CF76B9"/>
    <w:rsid w:val="00D259E9"/>
    <w:rsid w:val="00D32290"/>
    <w:rsid w:val="00D623CF"/>
    <w:rsid w:val="00D824D9"/>
    <w:rsid w:val="00DE1EF5"/>
    <w:rsid w:val="00DE4A1B"/>
    <w:rsid w:val="00DF00EF"/>
    <w:rsid w:val="00E0447A"/>
    <w:rsid w:val="00E17AC3"/>
    <w:rsid w:val="00E47A21"/>
    <w:rsid w:val="00E91ACC"/>
    <w:rsid w:val="00EE526C"/>
    <w:rsid w:val="00F031E3"/>
    <w:rsid w:val="00F243FC"/>
    <w:rsid w:val="00F72B36"/>
    <w:rsid w:val="00F867E5"/>
    <w:rsid w:val="00F9690C"/>
    <w:rsid w:val="00F96A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 w:type="character" w:customStyle="1" w:styleId="apple-converted-space">
    <w:name w:val="apple-converted-space"/>
    <w:basedOn w:val="a0"/>
    <w:rsid w:val="00417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 w:type="character" w:customStyle="1" w:styleId="apple-converted-space">
    <w:name w:val="apple-converted-space"/>
    <w:basedOn w:val="a0"/>
    <w:rsid w:val="0041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3949">
      <w:bodyDiv w:val="1"/>
      <w:marLeft w:val="0"/>
      <w:marRight w:val="0"/>
      <w:marTop w:val="0"/>
      <w:marBottom w:val="0"/>
      <w:divBdr>
        <w:top w:val="none" w:sz="0" w:space="0" w:color="auto"/>
        <w:left w:val="none" w:sz="0" w:space="0" w:color="auto"/>
        <w:bottom w:val="none" w:sz="0" w:space="0" w:color="auto"/>
        <w:right w:val="none" w:sz="0" w:space="0" w:color="auto"/>
      </w:divBdr>
    </w:div>
    <w:div w:id="18109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5RW434VQ3H3S-1843-147</_dlc_DocId>
    <_dlc_DocIdUrl xmlns="3fd1f8e8-d4eb-4fa9-9edf-90e13be718c2">
      <Url>https://in.bgu.ac.il/humsos/conflict/_layouts/15/DocIdRedir.aspx?ID=5RW434VQ3H3S-1843-147</Url>
      <Description>5RW434VQ3H3S-1843-147</Description>
    </_dlc_DocIdUrl>
  </documentManagement>
</p:properties>
</file>

<file path=customXml/itemProps1.xml><?xml version="1.0" encoding="utf-8"?>
<ds:datastoreItem xmlns:ds="http://schemas.openxmlformats.org/officeDocument/2006/customXml" ds:itemID="{F00CD462-7F16-480A-B537-5EE9A445A839}"/>
</file>

<file path=customXml/itemProps2.xml><?xml version="1.0" encoding="utf-8"?>
<ds:datastoreItem xmlns:ds="http://schemas.openxmlformats.org/officeDocument/2006/customXml" ds:itemID="{44B6911B-5D11-42EF-B6E1-9FB28C920C61}"/>
</file>

<file path=customXml/itemProps3.xml><?xml version="1.0" encoding="utf-8"?>
<ds:datastoreItem xmlns:ds="http://schemas.openxmlformats.org/officeDocument/2006/customXml" ds:itemID="{BA8442C0-A52E-4453-BE4B-36A7D98C3FB8}"/>
</file>

<file path=customXml/itemProps4.xml><?xml version="1.0" encoding="utf-8"?>
<ds:datastoreItem xmlns:ds="http://schemas.openxmlformats.org/officeDocument/2006/customXml" ds:itemID="{C0366FCE-6BC8-46E9-9A45-4187EBC53020}"/>
</file>

<file path=customXml/itemProps5.xml><?xml version="1.0" encoding="utf-8"?>
<ds:datastoreItem xmlns:ds="http://schemas.openxmlformats.org/officeDocument/2006/customXml" ds:itemID="{43E7A8B5-DE5D-4DA2-9D9D-A38F3014EA6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1253</Characters>
  <Application>Microsoft Office Word</Application>
  <DocSecurity>4</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בן-גוריון בנגב</vt:lpstr>
      <vt:lpstr>אוניברסיטת בן-גוריון בנגב</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בן-גוריון בנגב</dc:title>
  <dc:creator>Oiaa</dc:creator>
  <cp:lastModifiedBy>יפעת אברהם</cp:lastModifiedBy>
  <cp:revision>2</cp:revision>
  <dcterms:created xsi:type="dcterms:W3CDTF">2018-06-12T08:16:00Z</dcterms:created>
  <dcterms:modified xsi:type="dcterms:W3CDTF">2018-06-12T08:16:00Z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43643042-0cf6-4340-9d65-cbdcd0530dd2</vt:lpwstr>
  </property>
</Properties>
</file>