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6C" w:rsidRPr="00D35C72" w:rsidRDefault="00902ED9">
      <w:pPr>
        <w:rPr>
          <w:rFonts w:cs="Arial"/>
        </w:rPr>
      </w:pPr>
      <w:r w:rsidRPr="00902ED9">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7pt;margin-top:-25.75pt;width:512.35pt;height:45pt;z-index:251657216;visibility:visible;mso-wrap-distance-left:2.88pt;mso-wrap-distance-top:2.88pt;mso-wrap-distance-right:2.88pt;mso-wrap-distance-bottom:2.88pt" strokeweight=".25pt" insetpen="t">
            <v:shadow on="t" color="#868686"/>
            <v:textbox inset="2.88pt,2.88pt,2.88pt,2.88pt">
              <w:txbxContent>
                <w:p w:rsidR="00890E6C" w:rsidRPr="00AB0AB4" w:rsidRDefault="00890E6C" w:rsidP="006D081D">
                  <w:pPr>
                    <w:bidi w:val="0"/>
                    <w:spacing w:line="360" w:lineRule="auto"/>
                    <w:jc w:val="center"/>
                    <w:rPr>
                      <w:rFonts w:ascii="Times New Roman" w:hAnsi="Times New Roman" w:cs="Times New Roman"/>
                      <w:b/>
                      <w:bCs/>
                    </w:rPr>
                  </w:pPr>
                  <w:r w:rsidRPr="00AB0AB4">
                    <w:rPr>
                      <w:rFonts w:ascii="Times New Roman" w:hAnsi="Times New Roman" w:cs="Times New Roman"/>
                      <w:b/>
                      <w:bCs/>
                      <w:u w:val="single"/>
                    </w:rPr>
                    <w:t>Name of the module</w:t>
                  </w:r>
                  <w:r w:rsidRPr="00AB0AB4">
                    <w:rPr>
                      <w:rFonts w:ascii="Times New Roman" w:hAnsi="Times New Roman" w:cs="Times New Roman"/>
                      <w:b/>
                      <w:bCs/>
                    </w:rPr>
                    <w:t xml:space="preserve">: </w:t>
                  </w:r>
                  <w:r>
                    <w:rPr>
                      <w:rFonts w:ascii="Times New Roman" w:hAnsi="Times New Roman" w:cs="Times New Roman"/>
                      <w:b/>
                      <w:bCs/>
                      <w:color w:val="auto"/>
                    </w:rPr>
                    <w:t>Calculations of phase diagrams</w:t>
                  </w:r>
                </w:p>
                <w:p w:rsidR="00890E6C" w:rsidRPr="00AB0AB4" w:rsidRDefault="00890E6C" w:rsidP="006D081D">
                  <w:pPr>
                    <w:bidi w:val="0"/>
                    <w:spacing w:line="360" w:lineRule="auto"/>
                    <w:jc w:val="center"/>
                    <w:rPr>
                      <w:rFonts w:ascii="Times New Roman" w:hAnsi="Times New Roman" w:cs="Times New Roman"/>
                      <w:b/>
                      <w:bCs/>
                      <w:color w:val="FF0000"/>
                    </w:rPr>
                  </w:pPr>
                  <w:r w:rsidRPr="00AB0AB4">
                    <w:rPr>
                      <w:rFonts w:ascii="Times New Roman" w:hAnsi="Times New Roman" w:cs="Times New Roman"/>
                      <w:b/>
                      <w:bCs/>
                      <w:u w:val="single"/>
                    </w:rPr>
                    <w:t>Number of module</w:t>
                  </w:r>
                  <w:r w:rsidRPr="00AB0AB4">
                    <w:rPr>
                      <w:rFonts w:ascii="Times New Roman" w:hAnsi="Times New Roman" w:cs="Times New Roman"/>
                      <w:b/>
                      <w:bCs/>
                    </w:rPr>
                    <w:t xml:space="preserve">: </w:t>
                  </w:r>
                  <w:r w:rsidRPr="006D081D">
                    <w:rPr>
                      <w:rFonts w:ascii="Times New Roman" w:hAnsi="Times New Roman" w:cs="Times New Roman"/>
                      <w:b/>
                      <w:bCs/>
                      <w:rtl/>
                    </w:rPr>
                    <w:t>365-2-6191</w:t>
                  </w:r>
                </w:p>
                <w:p w:rsidR="00890E6C" w:rsidRPr="00AB0AB4" w:rsidRDefault="00890E6C" w:rsidP="00AE196F">
                  <w:pPr>
                    <w:bidi w:val="0"/>
                    <w:spacing w:line="360" w:lineRule="auto"/>
                    <w:jc w:val="center"/>
                    <w:rPr>
                      <w:rFonts w:ascii="Times New Roman" w:hAnsi="Times New Roman" w:cs="Times New Roman"/>
                      <w:b/>
                      <w:bCs/>
                    </w:rPr>
                  </w:pPr>
                </w:p>
              </w:txbxContent>
            </v:textbox>
          </v:shape>
        </w:pict>
      </w:r>
    </w:p>
    <w:p w:rsidR="00890E6C" w:rsidRDefault="00890E6C"/>
    <w:p w:rsidR="00890E6C" w:rsidRPr="00DB538A" w:rsidRDefault="00902ED9">
      <w:pPr>
        <w:rPr>
          <w:rFonts w:cs="Arial"/>
        </w:rPr>
      </w:pPr>
      <w:r w:rsidRPr="00902ED9">
        <w:rPr>
          <w:noProof/>
        </w:rPr>
        <w:pict>
          <v:shape id="Text Box 1" o:spid="_x0000_s1027" type="#_x0000_t202" style="position:absolute;left:0;text-align:left;margin-left:-43.15pt;margin-top:4.7pt;width:160.5pt;height:690.9pt;z-index:251655168;visibility:visible;mso-wrap-distance-left:2.88pt;mso-wrap-distance-top:2.88pt;mso-wrap-distance-right:2.88pt;mso-wrap-distance-bottom:2.88pt" strokecolor="#548dd4" strokeweight=".25pt" insetpen="t">
            <v:shadow on="t" color="#868686"/>
            <v:textbox inset="2.88pt,2.88pt,2.88pt,2.88pt">
              <w:txbxContent>
                <w:p w:rsidR="00890E6C" w:rsidRPr="00AB0AB4" w:rsidRDefault="00890E6C" w:rsidP="00426076">
                  <w:pPr>
                    <w:bidi w:val="0"/>
                    <w:spacing w:line="360" w:lineRule="auto"/>
                    <w:jc w:val="both"/>
                    <w:rPr>
                      <w:rFonts w:ascii="Times New Roman" w:hAnsi="Times New Roman" w:cs="Times New Roman"/>
                      <w:color w:val="auto"/>
                      <w:u w:val="single"/>
                    </w:rPr>
                  </w:pPr>
                  <w:r w:rsidRPr="00AB0AB4">
                    <w:rPr>
                      <w:rFonts w:ascii="Times New Roman" w:hAnsi="Times New Roman" w:cs="Times New Roman"/>
                      <w:color w:val="auto"/>
                      <w:u w:val="single"/>
                    </w:rPr>
                    <w:t>BGU Credits</w:t>
                  </w:r>
                  <w:r w:rsidRPr="00AB0AB4">
                    <w:rPr>
                      <w:rFonts w:ascii="Times New Roman" w:hAnsi="Times New Roman" w:cs="Times New Roman"/>
                      <w:color w:val="auto"/>
                    </w:rPr>
                    <w:t>: 3</w:t>
                  </w:r>
                </w:p>
                <w:p w:rsidR="00890E6C" w:rsidRPr="00AB0AB4" w:rsidRDefault="00890E6C" w:rsidP="00426076">
                  <w:pPr>
                    <w:bidi w:val="0"/>
                    <w:spacing w:line="360" w:lineRule="auto"/>
                    <w:jc w:val="both"/>
                    <w:rPr>
                      <w:rFonts w:ascii="Times New Roman" w:hAnsi="Times New Roman" w:cs="Times New Roman"/>
                      <w:color w:val="FF0000"/>
                    </w:rPr>
                  </w:pPr>
                  <w:r w:rsidRPr="00AB0AB4">
                    <w:rPr>
                      <w:rFonts w:ascii="Times New Roman" w:hAnsi="Times New Roman" w:cs="Times New Roman"/>
                      <w:color w:val="auto"/>
                      <w:u w:val="single"/>
                    </w:rPr>
                    <w:t>ECTS credits</w:t>
                  </w:r>
                  <w:r w:rsidRPr="00AB0AB4">
                    <w:rPr>
                      <w:rFonts w:ascii="Times New Roman" w:hAnsi="Times New Roman" w:cs="Times New Roman"/>
                      <w:color w:val="auto"/>
                    </w:rPr>
                    <w:t>: 4</w:t>
                  </w:r>
                </w:p>
                <w:p w:rsidR="00890E6C" w:rsidRPr="00AB0AB4" w:rsidRDefault="00890E6C" w:rsidP="00DE3412">
                  <w:pPr>
                    <w:bidi w:val="0"/>
                    <w:spacing w:line="360" w:lineRule="auto"/>
                    <w:jc w:val="both"/>
                    <w:rPr>
                      <w:rFonts w:ascii="Times New Roman" w:hAnsi="Times New Roman" w:cs="Times New Roman"/>
                      <w:color w:val="auto"/>
                      <w:u w:val="single"/>
                    </w:rPr>
                  </w:pPr>
                  <w:r w:rsidRPr="00AB0AB4">
                    <w:rPr>
                      <w:rFonts w:ascii="Times New Roman" w:hAnsi="Times New Roman" w:cs="Times New Roman"/>
                      <w:color w:val="auto"/>
                      <w:u w:val="single"/>
                    </w:rPr>
                    <w:t>Academic year</w:t>
                  </w:r>
                  <w:r w:rsidRPr="00AB0AB4">
                    <w:rPr>
                      <w:rFonts w:ascii="Times New Roman" w:hAnsi="Times New Roman" w:cs="Times New Roman"/>
                      <w:color w:val="auto"/>
                    </w:rPr>
                    <w:t>: 201</w:t>
                  </w:r>
                  <w:r>
                    <w:rPr>
                      <w:rFonts w:ascii="Times New Roman" w:hAnsi="Times New Roman" w:cs="Times New Roman"/>
                      <w:color w:val="auto"/>
                    </w:rPr>
                    <w:t>3</w:t>
                  </w:r>
                  <w:r w:rsidRPr="00AB0AB4">
                    <w:rPr>
                      <w:rFonts w:ascii="Times New Roman" w:hAnsi="Times New Roman" w:cs="Times New Roman"/>
                      <w:color w:val="auto"/>
                    </w:rPr>
                    <w:t>-201</w:t>
                  </w:r>
                  <w:r>
                    <w:rPr>
                      <w:rFonts w:ascii="Times New Roman" w:hAnsi="Times New Roman" w:cs="Times New Roman"/>
                      <w:color w:val="auto"/>
                    </w:rPr>
                    <w:t>4</w:t>
                  </w:r>
                </w:p>
                <w:p w:rsidR="00890E6C" w:rsidRPr="00AB0AB4" w:rsidRDefault="00890E6C" w:rsidP="00DD07B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Semester</w:t>
                  </w:r>
                  <w:r w:rsidRPr="00AB0AB4">
                    <w:rPr>
                      <w:rFonts w:ascii="Times New Roman" w:hAnsi="Times New Roman" w:cs="Times New Roman"/>
                      <w:color w:val="auto"/>
                    </w:rPr>
                    <w:t xml:space="preserve">: </w:t>
                  </w:r>
                  <w:r>
                    <w:rPr>
                      <w:rFonts w:ascii="Times New Roman" w:hAnsi="Times New Roman" w:cs="Times New Roman"/>
                      <w:color w:val="auto"/>
                    </w:rPr>
                    <w:t>Autumn</w:t>
                  </w:r>
                  <w:r w:rsidRPr="00AB0AB4">
                    <w:rPr>
                      <w:rFonts w:ascii="Times New Roman" w:hAnsi="Times New Roman" w:cs="Times New Roman"/>
                      <w:color w:val="auto"/>
                    </w:rPr>
                    <w:t xml:space="preserve"> semester</w:t>
                  </w:r>
                </w:p>
                <w:p w:rsidR="00890E6C" w:rsidRPr="00AB0AB4" w:rsidRDefault="00890E6C"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Hours of instruction</w:t>
                  </w:r>
                  <w:proofErr w:type="gramStart"/>
                  <w:r w:rsidRPr="00AB0AB4">
                    <w:rPr>
                      <w:rFonts w:ascii="Times New Roman" w:hAnsi="Times New Roman" w:cs="Times New Roman"/>
                      <w:color w:val="auto"/>
                    </w:rPr>
                    <w:t>:3</w:t>
                  </w:r>
                  <w:proofErr w:type="gramEnd"/>
                  <w:r w:rsidRPr="00AB0AB4">
                    <w:rPr>
                      <w:rFonts w:ascii="Times New Roman" w:hAnsi="Times New Roman" w:cs="Times New Roman"/>
                      <w:color w:val="auto"/>
                    </w:rPr>
                    <w:t xml:space="preserve"> hours per week</w:t>
                  </w:r>
                </w:p>
                <w:p w:rsidR="00890E6C" w:rsidRPr="00AB0AB4" w:rsidRDefault="00890E6C"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Location of instruction</w:t>
                  </w:r>
                  <w:r w:rsidRPr="00AB0AB4">
                    <w:rPr>
                      <w:rFonts w:ascii="Times New Roman" w:hAnsi="Times New Roman" w:cs="Times New Roman"/>
                      <w:color w:val="auto"/>
                    </w:rPr>
                    <w:t xml:space="preserve">: will be defined </w:t>
                  </w:r>
                </w:p>
                <w:p w:rsidR="00890E6C" w:rsidRPr="00AB0AB4" w:rsidRDefault="00890E6C"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Language of instruction</w:t>
                  </w:r>
                  <w:r w:rsidRPr="00AB0AB4">
                    <w:rPr>
                      <w:rFonts w:ascii="Times New Roman" w:hAnsi="Times New Roman" w:cs="Times New Roman"/>
                      <w:color w:val="auto"/>
                    </w:rPr>
                    <w:t xml:space="preserve">: Hebrew </w:t>
                  </w:r>
                </w:p>
                <w:p w:rsidR="00890E6C" w:rsidRPr="00AB0AB4" w:rsidRDefault="00890E6C" w:rsidP="00ED57E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Cycle:</w:t>
                  </w:r>
                  <w:r>
                    <w:rPr>
                      <w:rFonts w:ascii="Times New Roman" w:hAnsi="Times New Roman" w:cs="Times New Roman"/>
                      <w:color w:val="auto"/>
                    </w:rPr>
                    <w:t xml:space="preserve"> Second</w:t>
                  </w:r>
                  <w:r w:rsidRPr="00AB0AB4">
                    <w:rPr>
                      <w:rFonts w:ascii="Times New Roman" w:hAnsi="Times New Roman" w:cs="Times New Roman"/>
                      <w:color w:val="auto"/>
                    </w:rPr>
                    <w:t xml:space="preserve"> cycle</w:t>
                  </w:r>
                </w:p>
                <w:p w:rsidR="00890E6C" w:rsidRPr="00AB0AB4" w:rsidRDefault="00890E6C" w:rsidP="00E839C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Position</w:t>
                  </w:r>
                  <w:r w:rsidRPr="00AB0AB4">
                    <w:rPr>
                      <w:rFonts w:ascii="Times New Roman" w:hAnsi="Times New Roman" w:cs="Times New Roman"/>
                      <w:color w:val="auto"/>
                    </w:rPr>
                    <w:t>:</w:t>
                  </w:r>
                  <w:r>
                    <w:rPr>
                      <w:rFonts w:ascii="Times New Roman" w:hAnsi="Times New Roman" w:cs="Times New Roman"/>
                      <w:color w:val="auto"/>
                    </w:rPr>
                    <w:t xml:space="preserve"> An advanced </w:t>
                  </w:r>
                  <w:r w:rsidRPr="00AB0AB4">
                    <w:rPr>
                      <w:rFonts w:ascii="Times New Roman" w:hAnsi="Times New Roman" w:cs="Times New Roman"/>
                      <w:color w:val="auto"/>
                    </w:rPr>
                    <w:t>course</w:t>
                  </w:r>
                  <w:r>
                    <w:rPr>
                      <w:rFonts w:ascii="Times New Roman" w:hAnsi="Times New Roman" w:cs="Times New Roman"/>
                      <w:color w:val="auto"/>
                    </w:rPr>
                    <w:t xml:space="preserve"> </w:t>
                  </w:r>
                  <w:r w:rsidRPr="00AB0AB4">
                    <w:rPr>
                      <w:rFonts w:ascii="Times New Roman" w:hAnsi="Times New Roman" w:cs="Times New Roman"/>
                      <w:color w:val="auto"/>
                    </w:rPr>
                    <w:t xml:space="preserve">for graduate students </w:t>
                  </w:r>
                  <w:r>
                    <w:rPr>
                      <w:rFonts w:ascii="Times New Roman" w:hAnsi="Times New Roman" w:cs="Times New Roman"/>
                      <w:color w:val="auto"/>
                    </w:rPr>
                    <w:t>in</w:t>
                  </w:r>
                  <w:r w:rsidRPr="00AB0AB4">
                    <w:rPr>
                      <w:rFonts w:ascii="Times New Roman" w:hAnsi="Times New Roman" w:cs="Times New Roman"/>
                      <w:color w:val="auto"/>
                    </w:rPr>
                    <w:t xml:space="preserve"> Materials Engineering</w:t>
                  </w:r>
                  <w:r>
                    <w:rPr>
                      <w:rFonts w:ascii="Times New Roman" w:hAnsi="Times New Roman" w:cs="Times New Roman"/>
                      <w:color w:val="auto"/>
                    </w:rPr>
                    <w:t xml:space="preserve"> </w:t>
                  </w:r>
                  <w:r w:rsidRPr="00AB0AB4">
                    <w:rPr>
                      <w:rFonts w:ascii="Times New Roman" w:hAnsi="Times New Roman" w:cs="Times New Roman"/>
                      <w:color w:val="auto"/>
                    </w:rPr>
                    <w:t>Department</w:t>
                  </w:r>
                </w:p>
                <w:p w:rsidR="00890E6C" w:rsidRPr="00C304FC" w:rsidRDefault="00890E6C" w:rsidP="00AF4DD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Field of Education</w:t>
                  </w:r>
                  <w:r w:rsidRPr="00AB0AB4">
                    <w:rPr>
                      <w:rFonts w:ascii="Times New Roman" w:hAnsi="Times New Roman" w:cs="Times New Roman"/>
                      <w:color w:val="auto"/>
                    </w:rPr>
                    <w:t xml:space="preserve">: Materials Engineering: </w:t>
                  </w:r>
                  <w:r w:rsidRPr="00C304FC">
                    <w:rPr>
                      <w:rFonts w:ascii="Times New Roman" w:hAnsi="Times New Roman" w:cs="Times New Roman"/>
                      <w:color w:val="auto"/>
                    </w:rPr>
                    <w:t xml:space="preserve">Modeling of thermodynamic functions that are necessary for the description of phase competition in materials, Computational methods used for construction of phase diagrams, analysis of the equilibrium states in binary and ternary solid solutions. Critical analysis of experimental data that is necessary to compute the binary phase diagrams. </w:t>
                  </w:r>
                </w:p>
                <w:p w:rsidR="00890E6C" w:rsidRPr="00AB0AB4" w:rsidRDefault="00890E6C"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highlight w:val="yellow"/>
                      <w:u w:val="single"/>
                    </w:rPr>
                    <w:t>Responsible department</w:t>
                  </w:r>
                  <w:r w:rsidRPr="00AB0AB4">
                    <w:rPr>
                      <w:rFonts w:ascii="Times New Roman" w:hAnsi="Times New Roman" w:cs="Times New Roman"/>
                      <w:color w:val="auto"/>
                      <w:highlight w:val="yellow"/>
                    </w:rPr>
                    <w:t>: Materials Engineering</w:t>
                  </w:r>
                </w:p>
                <w:p w:rsidR="00890E6C" w:rsidRPr="00AB0AB4" w:rsidRDefault="00890E6C"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General prerequisites</w:t>
                  </w:r>
                  <w:r w:rsidRPr="00AB0AB4">
                    <w:rPr>
                      <w:rFonts w:ascii="Times New Roman" w:hAnsi="Times New Roman" w:cs="Times New Roman"/>
                      <w:color w:val="auto"/>
                    </w:rPr>
                    <w:t>: none</w:t>
                  </w:r>
                </w:p>
                <w:p w:rsidR="00890E6C" w:rsidRPr="00AB0AB4" w:rsidRDefault="00890E6C" w:rsidP="00E839C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 xml:space="preserve">Grading </w:t>
                  </w:r>
                  <w:proofErr w:type="spellStart"/>
                  <w:r w:rsidRPr="00AB0AB4">
                    <w:rPr>
                      <w:rFonts w:ascii="Times New Roman" w:hAnsi="Times New Roman" w:cs="Times New Roman"/>
                      <w:color w:val="auto"/>
                      <w:u w:val="single"/>
                    </w:rPr>
                    <w:t>scale</w:t>
                  </w:r>
                  <w:proofErr w:type="gramStart"/>
                  <w:r w:rsidRPr="00AB0AB4">
                    <w:rPr>
                      <w:rFonts w:ascii="Times New Roman" w:hAnsi="Times New Roman" w:cs="Times New Roman"/>
                      <w:color w:val="auto"/>
                    </w:rPr>
                    <w:t>:the</w:t>
                  </w:r>
                  <w:proofErr w:type="spellEnd"/>
                  <w:proofErr w:type="gramEnd"/>
                  <w:r w:rsidRPr="00AB0AB4">
                    <w:rPr>
                      <w:rFonts w:ascii="Times New Roman" w:hAnsi="Times New Roman" w:cs="Times New Roman"/>
                      <w:color w:val="auto"/>
                    </w:rPr>
                    <w:t xml:space="preserve"> grading scale would be determined on a scale of 0 – 100 (0 would</w:t>
                  </w:r>
                  <w:r>
                    <w:rPr>
                      <w:rFonts w:ascii="Times New Roman" w:hAnsi="Times New Roman" w:cs="Times New Roman"/>
                      <w:color w:val="auto"/>
                    </w:rPr>
                    <w:t xml:space="preserve"> </w:t>
                  </w:r>
                  <w:r w:rsidRPr="00AB0AB4">
                    <w:rPr>
                      <w:rFonts w:ascii="Times New Roman" w:hAnsi="Times New Roman" w:cs="Times New Roman"/>
                      <w:color w:val="auto"/>
                    </w:rPr>
                    <w:t xml:space="preserve">indicate failure and 100 complete success 0 to 100), passing grade is </w:t>
                  </w:r>
                  <w:r>
                    <w:rPr>
                      <w:rFonts w:ascii="Times New Roman" w:hAnsi="Times New Roman" w:cs="Times New Roman"/>
                      <w:color w:val="auto"/>
                    </w:rPr>
                    <w:t>65</w:t>
                  </w:r>
                  <w:r w:rsidRPr="00AB0AB4">
                    <w:rPr>
                      <w:rFonts w:ascii="Times New Roman" w:hAnsi="Times New Roman" w:cs="Times New Roman"/>
                      <w:color w:val="auto"/>
                    </w:rPr>
                    <w:t xml:space="preserve">. </w:t>
                  </w:r>
                </w:p>
                <w:p w:rsidR="00890E6C" w:rsidRPr="00AB0AB4" w:rsidRDefault="00890E6C" w:rsidP="00426076">
                  <w:pPr>
                    <w:bidi w:val="0"/>
                    <w:spacing w:line="360" w:lineRule="auto"/>
                    <w:jc w:val="both"/>
                    <w:rPr>
                      <w:rFonts w:ascii="Times New Roman" w:hAnsi="Times New Roman" w:cs="Times New Roman"/>
                      <w:u w:val="single"/>
                    </w:rPr>
                  </w:pPr>
                </w:p>
                <w:p w:rsidR="00890E6C" w:rsidRPr="00AB0AB4" w:rsidRDefault="00890E6C" w:rsidP="00E15508">
                  <w:pPr>
                    <w:bidi w:val="0"/>
                    <w:spacing w:line="360" w:lineRule="auto"/>
                    <w:jc w:val="both"/>
                    <w:rPr>
                      <w:rFonts w:ascii="Times New Roman" w:hAnsi="Times New Roman" w:cs="Times New Roman"/>
                      <w:color w:val="auto"/>
                    </w:rPr>
                  </w:pPr>
                  <w:r w:rsidRPr="00AB0AB4">
                    <w:rPr>
                      <w:rFonts w:ascii="Times New Roman" w:hAnsi="Times New Roman" w:cs="Times New Roman"/>
                      <w:u w:val="single"/>
                    </w:rPr>
                    <w:t>Lecturer</w:t>
                  </w:r>
                  <w:r w:rsidRPr="00AB0AB4">
                    <w:rPr>
                      <w:rFonts w:ascii="Times New Roman" w:hAnsi="Times New Roman" w:cs="Times New Roman"/>
                      <w:color w:val="auto"/>
                    </w:rPr>
                    <w:t>:</w:t>
                  </w:r>
                  <w:r>
                    <w:rPr>
                      <w:rFonts w:ascii="Times New Roman" w:hAnsi="Times New Roman" w:cs="Times New Roman"/>
                      <w:color w:val="auto"/>
                    </w:rPr>
                    <w:t xml:space="preserve"> </w:t>
                  </w:r>
                  <w:r w:rsidRPr="00AB0AB4">
                    <w:rPr>
                      <w:rFonts w:ascii="Times New Roman" w:hAnsi="Times New Roman" w:cs="Times New Roman"/>
                      <w:color w:val="auto"/>
                    </w:rPr>
                    <w:t xml:space="preserve">Prof. </w:t>
                  </w:r>
                  <w:r>
                    <w:rPr>
                      <w:rFonts w:ascii="Times New Roman" w:hAnsi="Times New Roman" w:cs="Times New Roman"/>
                      <w:color w:val="auto"/>
                    </w:rPr>
                    <w:t>David Fuks</w:t>
                  </w:r>
                </w:p>
                <w:p w:rsidR="00890E6C" w:rsidRPr="00AB0AB4" w:rsidRDefault="00890E6C" w:rsidP="00E15508">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Contact details</w:t>
                  </w:r>
                  <w:r w:rsidRPr="00AB0AB4">
                    <w:rPr>
                      <w:rFonts w:ascii="Times New Roman" w:hAnsi="Times New Roman" w:cs="Times New Roman"/>
                      <w:color w:val="auto"/>
                    </w:rPr>
                    <w:t xml:space="preserve">: room </w:t>
                  </w:r>
                  <w:r>
                    <w:rPr>
                      <w:rFonts w:ascii="Times New Roman" w:hAnsi="Times New Roman" w:cs="Times New Roman"/>
                      <w:color w:val="auto"/>
                    </w:rPr>
                    <w:t>0</w:t>
                  </w:r>
                  <w:r w:rsidRPr="00AB0AB4">
                    <w:rPr>
                      <w:rFonts w:ascii="Times New Roman" w:hAnsi="Times New Roman" w:cs="Times New Roman"/>
                      <w:color w:val="auto"/>
                    </w:rPr>
                    <w:t>1</w:t>
                  </w:r>
                  <w:r>
                    <w:rPr>
                      <w:rFonts w:ascii="Times New Roman" w:hAnsi="Times New Roman" w:cs="Times New Roman"/>
                      <w:color w:val="auto"/>
                    </w:rPr>
                    <w:t>2</w:t>
                  </w:r>
                  <w:r w:rsidRPr="00AB0AB4">
                    <w:rPr>
                      <w:rFonts w:ascii="Times New Roman" w:hAnsi="Times New Roman" w:cs="Times New Roman"/>
                      <w:color w:val="auto"/>
                    </w:rPr>
                    <w:t>, building 59</w:t>
                  </w:r>
                </w:p>
                <w:p w:rsidR="00890E6C" w:rsidRPr="00AB0AB4" w:rsidRDefault="00890E6C" w:rsidP="00E15508">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Office phone</w:t>
                  </w:r>
                  <w:r w:rsidRPr="00AB0AB4">
                    <w:rPr>
                      <w:rFonts w:ascii="Times New Roman" w:hAnsi="Times New Roman" w:cs="Times New Roman"/>
                      <w:color w:val="auto"/>
                    </w:rPr>
                    <w:t>: 08-646146</w:t>
                  </w:r>
                  <w:r>
                    <w:rPr>
                      <w:rFonts w:ascii="Times New Roman" w:hAnsi="Times New Roman" w:cs="Times New Roman"/>
                      <w:color w:val="auto"/>
                    </w:rPr>
                    <w:t>0</w:t>
                  </w:r>
                </w:p>
                <w:p w:rsidR="00890E6C" w:rsidRPr="00AB0AB4" w:rsidRDefault="00890E6C" w:rsidP="00E15508">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Email</w:t>
                  </w:r>
                  <w:r w:rsidRPr="00AB0AB4">
                    <w:rPr>
                      <w:rFonts w:ascii="Times New Roman" w:hAnsi="Times New Roman" w:cs="Times New Roman"/>
                      <w:color w:val="auto"/>
                    </w:rPr>
                    <w:t xml:space="preserve">: </w:t>
                  </w:r>
                  <w:r>
                    <w:rPr>
                      <w:rFonts w:ascii="Times New Roman" w:hAnsi="Times New Roman" w:cs="Times New Roman"/>
                      <w:color w:val="auto"/>
                    </w:rPr>
                    <w:t>fuks</w:t>
                  </w:r>
                  <w:r w:rsidRPr="00AB0AB4">
                    <w:rPr>
                      <w:rFonts w:ascii="Times New Roman" w:hAnsi="Times New Roman" w:cs="Times New Roman"/>
                      <w:color w:val="auto"/>
                    </w:rPr>
                    <w:t>@bgu.ac.il</w:t>
                  </w:r>
                </w:p>
                <w:p w:rsidR="00890E6C" w:rsidRPr="00AB0AB4" w:rsidRDefault="00890E6C" w:rsidP="00426076">
                  <w:pPr>
                    <w:bidi w:val="0"/>
                    <w:spacing w:line="360" w:lineRule="auto"/>
                    <w:jc w:val="both"/>
                    <w:rPr>
                      <w:rFonts w:ascii="Times New Roman" w:hAnsi="Times New Roman" w:cs="Times New Roman"/>
                      <w:color w:val="FF0000"/>
                    </w:rPr>
                  </w:pPr>
                  <w:r w:rsidRPr="00AB0AB4">
                    <w:rPr>
                      <w:rFonts w:ascii="Times New Roman" w:hAnsi="Times New Roman" w:cs="Times New Roman"/>
                      <w:color w:val="auto"/>
                      <w:u w:val="single"/>
                    </w:rPr>
                    <w:t>Office hours</w:t>
                  </w:r>
                  <w:r w:rsidRPr="00AB0AB4">
                    <w:rPr>
                      <w:rFonts w:ascii="Times New Roman" w:hAnsi="Times New Roman" w:cs="Times New Roman"/>
                    </w:rPr>
                    <w:t xml:space="preserve">: </w:t>
                  </w:r>
                </w:p>
                <w:p w:rsidR="00890E6C" w:rsidRPr="00AB0AB4" w:rsidRDefault="00890E6C" w:rsidP="00426076">
                  <w:pPr>
                    <w:bidi w:val="0"/>
                    <w:spacing w:line="360" w:lineRule="auto"/>
                    <w:jc w:val="both"/>
                    <w:rPr>
                      <w:rFonts w:ascii="Times New Roman" w:hAnsi="Times New Roman" w:cs="Times New Roman"/>
                    </w:rPr>
                  </w:pPr>
                  <w:r w:rsidRPr="00AB0AB4">
                    <w:rPr>
                      <w:rFonts w:ascii="Times New Roman" w:hAnsi="Times New Roman" w:cs="Times New Roman"/>
                      <w:color w:val="auto"/>
                    </w:rPr>
                    <w:t>Monday, from 9 to 11</w:t>
                  </w:r>
                  <w:r>
                    <w:rPr>
                      <w:rFonts w:ascii="Times New Roman" w:hAnsi="Times New Roman" w:cs="Times New Roman"/>
                      <w:color w:val="auto"/>
                    </w:rPr>
                    <w:t xml:space="preserve"> </w:t>
                  </w:r>
                  <w:r w:rsidRPr="00AB0AB4">
                    <w:rPr>
                      <w:rFonts w:ascii="Times New Roman" w:hAnsi="Times New Roman" w:cs="Times New Roman"/>
                      <w:color w:val="auto"/>
                    </w:rPr>
                    <w:t>AM</w:t>
                  </w:r>
                </w:p>
                <w:p w:rsidR="00890E6C" w:rsidRPr="00AB0AB4" w:rsidRDefault="00890E6C" w:rsidP="00426076">
                  <w:pPr>
                    <w:bidi w:val="0"/>
                    <w:spacing w:line="360" w:lineRule="auto"/>
                    <w:jc w:val="both"/>
                    <w:rPr>
                      <w:rFonts w:ascii="Times New Roman" w:hAnsi="Times New Roman" w:cs="Times New Roman"/>
                      <w:color w:val="auto"/>
                    </w:rPr>
                  </w:pPr>
                </w:p>
                <w:p w:rsidR="00890E6C" w:rsidRPr="00AB0AB4" w:rsidRDefault="00890E6C" w:rsidP="00426076">
                  <w:pPr>
                    <w:bidi w:val="0"/>
                    <w:spacing w:line="360" w:lineRule="auto"/>
                    <w:jc w:val="both"/>
                    <w:rPr>
                      <w:rFonts w:ascii="Times New Roman" w:hAnsi="Times New Roman" w:cs="Times New Roman"/>
                      <w:rtl/>
                    </w:rPr>
                  </w:pPr>
                  <w:r w:rsidRPr="00AB0AB4">
                    <w:rPr>
                      <w:rFonts w:ascii="Times New Roman" w:hAnsi="Times New Roman" w:cs="Times New Roman"/>
                      <w:highlight w:val="yellow"/>
                      <w:u w:val="single"/>
                    </w:rPr>
                    <w:t>Module evaluation</w:t>
                  </w:r>
                  <w:r w:rsidRPr="00AB0AB4">
                    <w:rPr>
                      <w:rFonts w:ascii="Times New Roman" w:hAnsi="Times New Roman" w:cs="Times New Roman"/>
                      <w:highlight w:val="yellow"/>
                    </w:rPr>
                    <w:t xml:space="preserve">: </w:t>
                  </w:r>
                  <w:r w:rsidRPr="00AB0AB4">
                    <w:rPr>
                      <w:rFonts w:ascii="Times New Roman" w:hAnsi="Times New Roman" w:cs="Times New Roman"/>
                      <w:color w:val="auto"/>
                      <w:highlight w:val="yellow"/>
                    </w:rPr>
                    <w:t xml:space="preserve">at the end of the semester the students will evaluate the module, in order to draw conclusions, and for the </w:t>
                  </w:r>
                  <w:proofErr w:type="gramStart"/>
                  <w:r w:rsidRPr="00AB0AB4">
                    <w:rPr>
                      <w:rFonts w:ascii="Times New Roman" w:hAnsi="Times New Roman" w:cs="Times New Roman"/>
                      <w:color w:val="auto"/>
                      <w:highlight w:val="yellow"/>
                    </w:rPr>
                    <w:t>university's</w:t>
                  </w:r>
                  <w:proofErr w:type="gramEnd"/>
                  <w:r w:rsidRPr="00AB0AB4">
                    <w:rPr>
                      <w:rFonts w:ascii="Times New Roman" w:hAnsi="Times New Roman" w:cs="Times New Roman"/>
                      <w:color w:val="auto"/>
                      <w:highlight w:val="yellow"/>
                    </w:rPr>
                    <w:t xml:space="preserve"> internal needs.</w:t>
                  </w:r>
                </w:p>
                <w:p w:rsidR="00890E6C" w:rsidRPr="00AB0AB4" w:rsidRDefault="00890E6C" w:rsidP="00426076">
                  <w:pPr>
                    <w:bidi w:val="0"/>
                    <w:spacing w:line="360" w:lineRule="auto"/>
                    <w:jc w:val="both"/>
                    <w:rPr>
                      <w:rFonts w:ascii="Times New Roman" w:hAnsi="Times New Roman" w:cs="Times New Roman"/>
                      <w:color w:val="auto"/>
                    </w:rPr>
                  </w:pPr>
                </w:p>
              </w:txbxContent>
            </v:textbox>
          </v:shape>
        </w:pict>
      </w:r>
      <w:r w:rsidRPr="00902ED9">
        <w:rPr>
          <w:noProof/>
        </w:rPr>
        <w:pict>
          <v:shape id="Text Box 4" o:spid="_x0000_s1028" type="#_x0000_t202" style="position:absolute;left:0;text-align:left;margin-left:129.55pt;margin-top:5pt;width:339.9pt;height:690.6pt;z-index:251656192;visibility:visible;mso-wrap-distance-left:2.88pt;mso-wrap-distance-top:2.88pt;mso-wrap-distance-right:2.88pt;mso-wrap-distance-bottom:2.88pt" strokecolor="#548dd4" strokeweight=".25pt" insetpen="t">
            <v:shadow on="t" color="#868686"/>
            <v:textbox style="mso-next-textbox:#Text Box 4" inset="2.88pt,2.88pt,2.88pt,2.88pt">
              <w:txbxContent>
                <w:p w:rsidR="00890E6C" w:rsidRPr="00AB0AB4" w:rsidRDefault="00890E6C" w:rsidP="00426076">
                  <w:pPr>
                    <w:bidi w:val="0"/>
                    <w:spacing w:line="360" w:lineRule="auto"/>
                    <w:jc w:val="both"/>
                    <w:rPr>
                      <w:rFonts w:ascii="Times New Roman" w:hAnsi="Times New Roman" w:cs="Times New Roman"/>
                    </w:rPr>
                  </w:pPr>
                  <w:r w:rsidRPr="00AB0AB4">
                    <w:rPr>
                      <w:rFonts w:ascii="Times New Roman" w:hAnsi="Times New Roman" w:cs="Times New Roman"/>
                      <w:u w:val="single"/>
                    </w:rPr>
                    <w:t>Course Description:</w:t>
                  </w:r>
                </w:p>
                <w:p w:rsidR="00890E6C" w:rsidRPr="00AB0AB4" w:rsidRDefault="00890E6C" w:rsidP="0084792A">
                  <w:pPr>
                    <w:bidi w:val="0"/>
                    <w:jc w:val="both"/>
                    <w:rPr>
                      <w:rFonts w:ascii="Times New Roman" w:hAnsi="Times New Roman" w:cs="Times New Roman"/>
                    </w:rPr>
                  </w:pPr>
                  <w:r w:rsidRPr="00AB0AB4">
                    <w:rPr>
                      <w:rFonts w:ascii="Times New Roman" w:hAnsi="Times New Roman" w:cs="Times New Roman"/>
                    </w:rPr>
                    <w:t xml:space="preserve">The course </w:t>
                  </w:r>
                  <w:r>
                    <w:rPr>
                      <w:rFonts w:ascii="Times New Roman" w:hAnsi="Times New Roman" w:cs="Times New Roman"/>
                    </w:rPr>
                    <w:t>is devoted to advanced description of phase diagrams for binary and ternary systems, modeling of thermodynamic functions to describe the phase competition in solid solutions. In the framework of the course the students will learn the different physical models and their application to the study of phase equilibrium as well as approximations used in definition of important thermodynamic functions for solids.</w:t>
                  </w:r>
                </w:p>
                <w:p w:rsidR="00890E6C" w:rsidRPr="00AB0AB4" w:rsidRDefault="00890E6C" w:rsidP="009D2633">
                  <w:pPr>
                    <w:bidi w:val="0"/>
                    <w:jc w:val="both"/>
                    <w:rPr>
                      <w:rFonts w:ascii="Times New Roman" w:hAnsi="Times New Roman" w:cs="Times New Roman"/>
                    </w:rPr>
                  </w:pPr>
                  <w:r w:rsidRPr="00AB0AB4">
                    <w:rPr>
                      <w:rFonts w:ascii="Times New Roman" w:hAnsi="Times New Roman" w:cs="Times New Roman"/>
                    </w:rPr>
                    <w:t xml:space="preserve">The first part of the course is related to </w:t>
                  </w:r>
                  <w:r>
                    <w:rPr>
                      <w:rFonts w:ascii="Times New Roman" w:hAnsi="Times New Roman" w:cs="Times New Roman"/>
                    </w:rPr>
                    <w:t>definition of thermodynamic parameters and functions that are important in analysis of the phase competition in mono-component materials, and application to the analysis of the phase equilibrium in such systems. The links</w:t>
                  </w:r>
                  <w:r w:rsidRPr="00AB0AB4">
                    <w:rPr>
                      <w:rFonts w:ascii="Times New Roman" w:hAnsi="Times New Roman" w:cs="Times New Roman"/>
                    </w:rPr>
                    <w:t xml:space="preserve"> of </w:t>
                  </w:r>
                  <w:r>
                    <w:rPr>
                      <w:rFonts w:ascii="Times New Roman" w:hAnsi="Times New Roman" w:cs="Times New Roman"/>
                    </w:rPr>
                    <w:t>thermodynamic and elastic properties of solids are</w:t>
                  </w:r>
                  <w:r w:rsidRPr="00AB0AB4">
                    <w:rPr>
                      <w:rFonts w:ascii="Times New Roman" w:hAnsi="Times New Roman" w:cs="Times New Roman"/>
                    </w:rPr>
                    <w:t xml:space="preserve"> </w:t>
                  </w:r>
                  <w:r>
                    <w:rPr>
                      <w:rFonts w:ascii="Times New Roman" w:hAnsi="Times New Roman" w:cs="Times New Roman"/>
                    </w:rPr>
                    <w:t xml:space="preserve">also </w:t>
                  </w:r>
                  <w:r w:rsidRPr="00AB0AB4">
                    <w:rPr>
                      <w:rFonts w:ascii="Times New Roman" w:hAnsi="Times New Roman" w:cs="Times New Roman"/>
                    </w:rPr>
                    <w:t xml:space="preserve">considered. </w:t>
                  </w:r>
                </w:p>
                <w:p w:rsidR="00890E6C" w:rsidRPr="00AB0AB4" w:rsidRDefault="00890E6C" w:rsidP="00E97409">
                  <w:pPr>
                    <w:bidi w:val="0"/>
                    <w:jc w:val="both"/>
                    <w:rPr>
                      <w:rFonts w:ascii="Times New Roman" w:hAnsi="Times New Roman" w:cs="Times New Roman"/>
                    </w:rPr>
                  </w:pPr>
                  <w:r w:rsidRPr="00AB0AB4">
                    <w:rPr>
                      <w:rFonts w:ascii="Times New Roman" w:hAnsi="Times New Roman" w:cs="Times New Roman"/>
                    </w:rPr>
                    <w:t xml:space="preserve">The second part describes the </w:t>
                  </w:r>
                  <w:r>
                    <w:rPr>
                      <w:rFonts w:ascii="Times New Roman" w:hAnsi="Times New Roman" w:cs="Times New Roman"/>
                    </w:rPr>
                    <w:t>different types of binary phase diagrams and the analytical models that are used to approximate the temperature and composition dependence of the corresponding free energies. The ways to link these functions to the available experimental data are also discussed.</w:t>
                  </w:r>
                </w:p>
                <w:p w:rsidR="00890E6C" w:rsidRPr="00AB0AB4" w:rsidRDefault="00890E6C" w:rsidP="00E97409">
                  <w:pPr>
                    <w:bidi w:val="0"/>
                    <w:jc w:val="both"/>
                    <w:rPr>
                      <w:rFonts w:ascii="Times New Roman" w:hAnsi="Times New Roman" w:cs="Times New Roman"/>
                    </w:rPr>
                  </w:pPr>
                  <w:r w:rsidRPr="00AB0AB4">
                    <w:rPr>
                      <w:rFonts w:ascii="Times New Roman" w:hAnsi="Times New Roman" w:cs="Times New Roman"/>
                    </w:rPr>
                    <w:t xml:space="preserve">The third part is </w:t>
                  </w:r>
                  <w:r>
                    <w:rPr>
                      <w:rFonts w:ascii="Times New Roman" w:hAnsi="Times New Roman" w:cs="Times New Roman"/>
                    </w:rPr>
                    <w:t>devoted to</w:t>
                  </w:r>
                  <w:r w:rsidRPr="00AB0AB4">
                    <w:rPr>
                      <w:rFonts w:ascii="Times New Roman" w:hAnsi="Times New Roman" w:cs="Times New Roman"/>
                    </w:rPr>
                    <w:t xml:space="preserve"> determination of </w:t>
                  </w:r>
                  <w:r>
                    <w:rPr>
                      <w:rFonts w:ascii="Times New Roman" w:hAnsi="Times New Roman" w:cs="Times New Roman"/>
                    </w:rPr>
                    <w:t>the competition of phases in ternary solid solutions and describes the link of stability of binary alloys with the equilibrium states in ternary systems. The specific features of the topology of ternary phase diagrams are discussed.</w:t>
                  </w:r>
                </w:p>
                <w:p w:rsidR="00890E6C" w:rsidRDefault="00890E6C" w:rsidP="00833C36">
                  <w:pPr>
                    <w:bidi w:val="0"/>
                    <w:jc w:val="both"/>
                    <w:rPr>
                      <w:rFonts w:ascii="Times New Roman" w:hAnsi="Times New Roman" w:cs="Times New Roman"/>
                    </w:rPr>
                  </w:pPr>
                  <w:r>
                    <w:rPr>
                      <w:rFonts w:ascii="Times New Roman" w:hAnsi="Times New Roman" w:cs="Times New Roman"/>
                    </w:rPr>
                    <w:t xml:space="preserve">In all parts of the course the results of the theory and the experimental data on the phase diagrams for concrete binary and ternary systems are discussed. </w:t>
                  </w:r>
                </w:p>
                <w:p w:rsidR="00890E6C" w:rsidRPr="00AB0AB4" w:rsidRDefault="00890E6C" w:rsidP="00026E1F">
                  <w:pPr>
                    <w:bidi w:val="0"/>
                    <w:jc w:val="both"/>
                    <w:rPr>
                      <w:rFonts w:ascii="Times New Roman" w:hAnsi="Times New Roman" w:cs="Times New Roman"/>
                    </w:rPr>
                  </w:pPr>
                </w:p>
                <w:p w:rsidR="00890E6C" w:rsidRDefault="00890E6C" w:rsidP="00426076">
                  <w:pPr>
                    <w:bidi w:val="0"/>
                    <w:spacing w:line="360" w:lineRule="auto"/>
                    <w:jc w:val="both"/>
                    <w:rPr>
                      <w:rFonts w:ascii="Times New Roman" w:hAnsi="Times New Roman" w:cs="Times New Roman"/>
                    </w:rPr>
                  </w:pPr>
                  <w:r w:rsidRPr="00AB0AB4">
                    <w:rPr>
                      <w:rFonts w:ascii="Times New Roman" w:hAnsi="Times New Roman" w:cs="Times New Roman"/>
                      <w:u w:val="single"/>
                    </w:rPr>
                    <w:t>Aims of the module</w:t>
                  </w:r>
                  <w:r w:rsidRPr="00AB0AB4">
                    <w:rPr>
                      <w:rFonts w:ascii="Times New Roman" w:hAnsi="Times New Roman" w:cs="Times New Roman"/>
                    </w:rPr>
                    <w:t>:</w:t>
                  </w:r>
                </w:p>
                <w:p w:rsidR="00890E6C" w:rsidRPr="00C77007" w:rsidRDefault="00890E6C" w:rsidP="00FB7694">
                  <w:pPr>
                    <w:autoSpaceDE w:val="0"/>
                    <w:autoSpaceDN w:val="0"/>
                    <w:bidi w:val="0"/>
                    <w:adjustRightInd w:val="0"/>
                    <w:rPr>
                      <w:rFonts w:ascii="Times New Roman" w:eastAsia="MS Mincho" w:hAnsi="Times New Roman" w:cs="Times New Roman"/>
                      <w:color w:val="auto"/>
                      <w:kern w:val="0"/>
                      <w:lang w:eastAsia="ja-JP"/>
                    </w:rPr>
                  </w:pPr>
                  <w:r w:rsidRPr="00AF4DD1">
                    <w:rPr>
                      <w:rFonts w:ascii="Times New Roman" w:eastAsia="MS Mincho" w:hAnsi="Times New Roman" w:cs="Times New Roman"/>
                      <w:color w:val="auto"/>
                      <w:kern w:val="0"/>
                      <w:lang w:eastAsia="ja-JP"/>
                    </w:rPr>
                    <w:t>To introduce students</w:t>
                  </w:r>
                  <w:r w:rsidRPr="00C77007">
                    <w:rPr>
                      <w:rFonts w:ascii="Times New Roman" w:eastAsia="MS Mincho" w:hAnsi="Times New Roman" w:cs="Times New Roman"/>
                      <w:color w:val="auto"/>
                      <w:kern w:val="0"/>
                      <w:lang w:eastAsia="ja-JP"/>
                    </w:rPr>
                    <w:t xml:space="preserve"> to</w:t>
                  </w:r>
                  <w:r>
                    <w:rPr>
                      <w:rFonts w:ascii="Times New Roman" w:eastAsia="MS Mincho" w:hAnsi="Times New Roman" w:cs="Times New Roman"/>
                      <w:color w:val="auto"/>
                      <w:kern w:val="0"/>
                      <w:lang w:eastAsia="ja-JP"/>
                    </w:rPr>
                    <w:t xml:space="preserve"> </w:t>
                  </w:r>
                  <w:r w:rsidRPr="00C77007">
                    <w:rPr>
                      <w:rFonts w:ascii="Times New Roman" w:eastAsia="MS Mincho" w:hAnsi="Times New Roman" w:cs="Times New Roman"/>
                      <w:color w:val="auto"/>
                      <w:kern w:val="0"/>
                      <w:lang w:eastAsia="ja-JP"/>
                    </w:rPr>
                    <w:t xml:space="preserve">the </w:t>
                  </w:r>
                  <w:r>
                    <w:rPr>
                      <w:rFonts w:ascii="Times New Roman" w:eastAsia="MS Mincho" w:hAnsi="Times New Roman" w:cs="Times New Roman"/>
                      <w:color w:val="auto"/>
                      <w:kern w:val="0"/>
                      <w:lang w:eastAsia="ja-JP"/>
                    </w:rPr>
                    <w:t>main</w:t>
                  </w:r>
                  <w:r w:rsidRPr="00C77007">
                    <w:rPr>
                      <w:rFonts w:ascii="Times New Roman" w:eastAsia="MS Mincho" w:hAnsi="Times New Roman" w:cs="Times New Roman"/>
                      <w:color w:val="auto"/>
                      <w:kern w:val="0"/>
                      <w:lang w:eastAsia="ja-JP"/>
                    </w:rPr>
                    <w:t xml:space="preserve"> principles of </w:t>
                  </w:r>
                  <w:r>
                    <w:rPr>
                      <w:rFonts w:ascii="Times New Roman" w:eastAsia="MS Mincho" w:hAnsi="Times New Roman" w:cs="Times New Roman"/>
                      <w:color w:val="auto"/>
                      <w:kern w:val="0"/>
                      <w:lang w:eastAsia="ja-JP"/>
                    </w:rPr>
                    <w:t xml:space="preserve">the computer calculations </w:t>
                  </w:r>
                  <w:proofErr w:type="gramStart"/>
                  <w:r>
                    <w:rPr>
                      <w:rFonts w:ascii="Times New Roman" w:eastAsia="MS Mincho" w:hAnsi="Times New Roman" w:cs="Times New Roman"/>
                      <w:color w:val="auto"/>
                      <w:kern w:val="0"/>
                      <w:lang w:eastAsia="ja-JP"/>
                    </w:rPr>
                    <w:t>of  phase</w:t>
                  </w:r>
                  <w:proofErr w:type="gramEnd"/>
                  <w:r>
                    <w:rPr>
                      <w:rFonts w:ascii="Times New Roman" w:eastAsia="MS Mincho" w:hAnsi="Times New Roman" w:cs="Times New Roman"/>
                      <w:color w:val="auto"/>
                      <w:kern w:val="0"/>
                      <w:lang w:eastAsia="ja-JP"/>
                    </w:rPr>
                    <w:t xml:space="preserve"> diagrams for mono-atomic materials and binary and ternary alloys. T</w:t>
                  </w:r>
                  <w:r w:rsidRPr="00C77007">
                    <w:rPr>
                      <w:rFonts w:ascii="Times New Roman" w:eastAsia="MS Mincho" w:hAnsi="Times New Roman" w:cs="Times New Roman"/>
                      <w:color w:val="auto"/>
                      <w:kern w:val="0"/>
                      <w:lang w:eastAsia="ja-JP"/>
                    </w:rPr>
                    <w:t xml:space="preserve">o provide a general </w:t>
                  </w:r>
                  <w:r>
                    <w:rPr>
                      <w:rFonts w:ascii="Times New Roman" w:hAnsi="Times New Roman" w:cs="Times New Roman"/>
                    </w:rPr>
                    <w:t>explanation of the differences in construction the phase diagram and the main data that may be accessed from the diagrams.</w:t>
                  </w:r>
                </w:p>
                <w:p w:rsidR="00890E6C" w:rsidRDefault="00890E6C" w:rsidP="00883614">
                  <w:pPr>
                    <w:bidi w:val="0"/>
                    <w:jc w:val="both"/>
                    <w:rPr>
                      <w:rFonts w:ascii="Times New Roman" w:hAnsi="Times New Roman" w:cs="Times New Roman"/>
                    </w:rPr>
                  </w:pPr>
                  <w:r w:rsidRPr="00AB0AB4">
                    <w:rPr>
                      <w:rFonts w:ascii="Times New Roman" w:hAnsi="Times New Roman" w:cs="Times New Roman"/>
                    </w:rPr>
                    <w:t xml:space="preserve">Students will learn the </w:t>
                  </w:r>
                  <w:r>
                    <w:rPr>
                      <w:rFonts w:ascii="Times New Roman" w:hAnsi="Times New Roman" w:cs="Times New Roman"/>
                    </w:rPr>
                    <w:t>mandatory fundamental aspects of the modeling of thermodynamic functions to</w:t>
                  </w:r>
                  <w:r w:rsidRPr="00AB0AB4">
                    <w:rPr>
                      <w:rFonts w:ascii="Times New Roman" w:hAnsi="Times New Roman" w:cs="Times New Roman"/>
                    </w:rPr>
                    <w:t xml:space="preserve"> </w:t>
                  </w:r>
                  <w:r>
                    <w:rPr>
                      <w:rFonts w:ascii="Times New Roman" w:hAnsi="Times New Roman" w:cs="Times New Roman"/>
                    </w:rPr>
                    <w:t>analysis of phase competition in materials</w:t>
                  </w:r>
                  <w:r w:rsidRPr="00AB0AB4">
                    <w:rPr>
                      <w:rFonts w:ascii="Times New Roman" w:hAnsi="Times New Roman" w:cs="Times New Roman"/>
                    </w:rPr>
                    <w:t xml:space="preserve">. The course will focus </w:t>
                  </w:r>
                  <w:r>
                    <w:rPr>
                      <w:rFonts w:ascii="Times New Roman" w:hAnsi="Times New Roman" w:cs="Times New Roman"/>
                    </w:rPr>
                    <w:t>also on the link of available experimental data with the parameters of the functions to reproduce the phase stability, mixing, and decomposition on the phase diagrams.</w:t>
                  </w:r>
                </w:p>
                <w:p w:rsidR="00890E6C" w:rsidRPr="00AB0AB4" w:rsidRDefault="00890E6C" w:rsidP="00A97389">
                  <w:pPr>
                    <w:bidi w:val="0"/>
                    <w:jc w:val="both"/>
                    <w:rPr>
                      <w:rFonts w:ascii="Times New Roman" w:hAnsi="Times New Roman" w:cs="Times New Roman"/>
                    </w:rPr>
                  </w:pPr>
                </w:p>
                <w:p w:rsidR="00890E6C" w:rsidRDefault="00890E6C" w:rsidP="00426076">
                  <w:pPr>
                    <w:bidi w:val="0"/>
                    <w:spacing w:line="360" w:lineRule="auto"/>
                    <w:jc w:val="both"/>
                    <w:rPr>
                      <w:rFonts w:ascii="Times New Roman" w:hAnsi="Times New Roman" w:cs="Times New Roman"/>
                    </w:rPr>
                  </w:pPr>
                  <w:r w:rsidRPr="00AB0AB4">
                    <w:rPr>
                      <w:rFonts w:ascii="Times New Roman" w:hAnsi="Times New Roman" w:cs="Times New Roman"/>
                      <w:u w:val="single"/>
                    </w:rPr>
                    <w:t>Objectives of the module</w:t>
                  </w:r>
                  <w:r w:rsidRPr="00AB0AB4">
                    <w:rPr>
                      <w:rFonts w:ascii="Times New Roman" w:hAnsi="Times New Roman" w:cs="Times New Roman"/>
                    </w:rPr>
                    <w:t>:</w:t>
                  </w:r>
                </w:p>
                <w:p w:rsidR="00890E6C" w:rsidRDefault="00890E6C" w:rsidP="00C22515">
                  <w:pPr>
                    <w:autoSpaceDE w:val="0"/>
                    <w:autoSpaceDN w:val="0"/>
                    <w:bidi w:val="0"/>
                    <w:adjustRightInd w:val="0"/>
                    <w:rPr>
                      <w:rFonts w:ascii="Times New Roman" w:hAnsi="Times New Roman" w:cs="Times New Roman"/>
                      <w:color w:val="auto"/>
                    </w:rPr>
                  </w:pPr>
                  <w:r w:rsidRPr="0086045E">
                    <w:rPr>
                      <w:rFonts w:ascii="Times New Roman" w:eastAsia="MS Mincho" w:hAnsi="Times New Roman" w:cs="Times New Roman"/>
                      <w:color w:val="auto"/>
                      <w:kern w:val="0"/>
                      <w:lang w:eastAsia="ja-JP"/>
                    </w:rPr>
                    <w:t xml:space="preserve">Students would understand the </w:t>
                  </w:r>
                  <w:r>
                    <w:rPr>
                      <w:rFonts w:ascii="Times New Roman" w:eastAsia="MS Mincho" w:hAnsi="Times New Roman" w:cs="Times New Roman"/>
                      <w:color w:val="auto"/>
                      <w:kern w:val="0"/>
                      <w:lang w:eastAsia="ja-JP"/>
                    </w:rPr>
                    <w:t>ways of modeling the thermodynamic functions that are necessary to construct the phase diagrams for the mono-atomic materials as well as for binary and ternary solid solutions. The basic principles of construction of binary phase diagrams would be supported by practical work. The students will collect the knowledge about specific features of topology of ternary phase diagrams. Students will create the computer program for calculations of phase diagram.</w:t>
                  </w:r>
                </w:p>
                <w:p w:rsidR="00890E6C" w:rsidRPr="00AB0AB4" w:rsidRDefault="00890E6C" w:rsidP="00237354">
                  <w:pPr>
                    <w:autoSpaceDE w:val="0"/>
                    <w:autoSpaceDN w:val="0"/>
                    <w:bidi w:val="0"/>
                    <w:adjustRightInd w:val="0"/>
                    <w:rPr>
                      <w:rFonts w:ascii="Times New Roman" w:hAnsi="Times New Roman" w:cs="Times New Roman"/>
                    </w:rPr>
                  </w:pPr>
                  <w:r w:rsidRPr="0086045E">
                    <w:rPr>
                      <w:rFonts w:ascii="Times New Roman" w:hAnsi="Times New Roman" w:cs="Times New Roman"/>
                      <w:color w:val="auto"/>
                    </w:rPr>
                    <w:t xml:space="preserve"> </w:t>
                  </w:r>
                  <w:r w:rsidRPr="00AB0AB4">
                    <w:rPr>
                      <w:rFonts w:ascii="Times New Roman" w:hAnsi="Times New Roman" w:cs="Times New Roman"/>
                      <w:u w:val="single"/>
                    </w:rPr>
                    <w:t>Learning outcomes of the module</w:t>
                  </w:r>
                  <w:r w:rsidRPr="00AB0AB4">
                    <w:rPr>
                      <w:rFonts w:ascii="Times New Roman" w:hAnsi="Times New Roman" w:cs="Times New Roman"/>
                    </w:rPr>
                    <w:t xml:space="preserve">: </w:t>
                  </w:r>
                </w:p>
                <w:p w:rsidR="00890E6C" w:rsidRPr="00AB0AB4" w:rsidRDefault="00890E6C" w:rsidP="00B748A8">
                  <w:pPr>
                    <w:bidi w:val="0"/>
                    <w:jc w:val="both"/>
                    <w:rPr>
                      <w:rFonts w:ascii="Times New Roman" w:hAnsi="Times New Roman" w:cs="Times New Roman"/>
                    </w:rPr>
                  </w:pPr>
                  <w:r w:rsidRPr="00AB0AB4">
                    <w:rPr>
                      <w:rFonts w:ascii="Times New Roman" w:hAnsi="Times New Roman" w:cs="Times New Roman"/>
                    </w:rPr>
                    <w:t>On successful completion of the course the students should be able to:</w:t>
                  </w:r>
                </w:p>
                <w:p w:rsidR="00890E6C" w:rsidRPr="00AB0AB4" w:rsidRDefault="00890E6C" w:rsidP="00210BF5">
                  <w:pPr>
                    <w:pStyle w:val="a9"/>
                    <w:numPr>
                      <w:ilvl w:val="0"/>
                      <w:numId w:val="14"/>
                    </w:numPr>
                    <w:bidi w:val="0"/>
                    <w:jc w:val="both"/>
                    <w:rPr>
                      <w:rFonts w:ascii="Times New Roman" w:hAnsi="Times New Roman" w:cs="Times New Roman"/>
                    </w:rPr>
                  </w:pPr>
                  <w:r>
                    <w:rPr>
                      <w:rFonts w:ascii="Times New Roman" w:hAnsi="Times New Roman" w:cs="Times New Roman"/>
                    </w:rPr>
                    <w:t>Define and describe the ways of modeling thermodynamic functions on the basis of the main physical concepts of thermodynamics of solid and liquid phases.</w:t>
                  </w:r>
                </w:p>
                <w:p w:rsidR="00890E6C" w:rsidRDefault="00890E6C" w:rsidP="00210BF5">
                  <w:pPr>
                    <w:pStyle w:val="a9"/>
                    <w:numPr>
                      <w:ilvl w:val="0"/>
                      <w:numId w:val="14"/>
                    </w:numPr>
                    <w:bidi w:val="0"/>
                    <w:jc w:val="both"/>
                    <w:rPr>
                      <w:rFonts w:ascii="Times New Roman" w:hAnsi="Times New Roman" w:cs="Times New Roman"/>
                    </w:rPr>
                  </w:pPr>
                  <w:r>
                    <w:rPr>
                      <w:rFonts w:ascii="Times New Roman" w:hAnsi="Times New Roman" w:cs="Times New Roman"/>
                    </w:rPr>
                    <w:t>Discuss and explain the models that describe the mixing of components in binary and ternary solid solutions.</w:t>
                  </w:r>
                  <w:r w:rsidRPr="00AB0AB4">
                    <w:rPr>
                      <w:rFonts w:ascii="Times New Roman" w:hAnsi="Times New Roman" w:cs="Times New Roman"/>
                    </w:rPr>
                    <w:t xml:space="preserve"> </w:t>
                  </w:r>
                </w:p>
                <w:p w:rsidR="00890E6C" w:rsidRPr="00AB0AB4" w:rsidRDefault="00890E6C" w:rsidP="000048FE">
                  <w:pPr>
                    <w:pStyle w:val="a9"/>
                    <w:numPr>
                      <w:ilvl w:val="0"/>
                      <w:numId w:val="14"/>
                    </w:numPr>
                    <w:bidi w:val="0"/>
                    <w:jc w:val="both"/>
                    <w:rPr>
                      <w:rFonts w:ascii="Times New Roman" w:hAnsi="Times New Roman" w:cs="Times New Roman"/>
                    </w:rPr>
                  </w:pPr>
                  <w:r>
                    <w:rPr>
                      <w:rFonts w:ascii="Times New Roman" w:hAnsi="Times New Roman" w:cs="Times New Roman"/>
                    </w:rPr>
                    <w:t>Relate the specific features of the phase diagrams with the experimental data that should be available to reproduce the phase equilibrium between different phases</w:t>
                  </w:r>
                  <w:r w:rsidRPr="00AB0AB4">
                    <w:rPr>
                      <w:rFonts w:ascii="Times New Roman" w:hAnsi="Times New Roman" w:cs="Times New Roman"/>
                    </w:rPr>
                    <w:t>.</w:t>
                  </w:r>
                </w:p>
                <w:p w:rsidR="00890E6C" w:rsidRPr="00AB0AB4" w:rsidRDefault="00890E6C" w:rsidP="00127B5A">
                  <w:pPr>
                    <w:pStyle w:val="a9"/>
                    <w:numPr>
                      <w:ilvl w:val="0"/>
                      <w:numId w:val="14"/>
                    </w:numPr>
                    <w:bidi w:val="0"/>
                    <w:ind w:left="714" w:hanging="357"/>
                    <w:jc w:val="both"/>
                    <w:rPr>
                      <w:rFonts w:ascii="Times New Roman" w:hAnsi="Times New Roman" w:cs="Times New Roman"/>
                    </w:rPr>
                  </w:pPr>
                  <w:r>
                    <w:rPr>
                      <w:rFonts w:ascii="Times New Roman" w:hAnsi="Times New Roman" w:cs="Times New Roman"/>
                    </w:rPr>
                    <w:t>Calculate the phase diagram for binary solid solution on the basis of given thermodynamic data.</w:t>
                  </w:r>
                </w:p>
                <w:p w:rsidR="00890E6C" w:rsidRPr="00AB0AB4" w:rsidRDefault="00890E6C" w:rsidP="00870B0C">
                  <w:pPr>
                    <w:pStyle w:val="a9"/>
                    <w:numPr>
                      <w:ilvl w:val="0"/>
                      <w:numId w:val="14"/>
                    </w:numPr>
                    <w:bidi w:val="0"/>
                    <w:ind w:left="714" w:hanging="357"/>
                    <w:jc w:val="both"/>
                    <w:rPr>
                      <w:rFonts w:ascii="Times New Roman" w:hAnsi="Times New Roman" w:cs="Times New Roman"/>
                    </w:rPr>
                  </w:pPr>
                  <w:r w:rsidRPr="00CF1DA9">
                    <w:rPr>
                      <w:rFonts w:ascii="Times New Roman" w:eastAsia="MS Mincho" w:hAnsi="Times New Roman" w:cs="Times New Roman"/>
                      <w:color w:val="auto"/>
                      <w:kern w:val="0"/>
                      <w:lang w:eastAsia="ja-JP"/>
                    </w:rPr>
                    <w:t xml:space="preserve">Summarize the main </w:t>
                  </w:r>
                  <w:r>
                    <w:rPr>
                      <w:rFonts w:ascii="Times New Roman" w:eastAsia="MS Mincho" w:hAnsi="Times New Roman" w:cs="Times New Roman"/>
                      <w:color w:val="auto"/>
                      <w:kern w:val="0"/>
                      <w:lang w:eastAsia="ja-JP"/>
                    </w:rPr>
                    <w:t>differences in the calculations of the phase diagrams for binary and ternary systems.</w:t>
                  </w:r>
                  <w:r w:rsidRPr="00AB0AB4">
                    <w:rPr>
                      <w:rFonts w:ascii="Times New Roman" w:hAnsi="Times New Roman" w:cs="Times New Roman"/>
                    </w:rPr>
                    <w:t xml:space="preserve">  </w:t>
                  </w:r>
                </w:p>
                <w:p w:rsidR="00890E6C" w:rsidRPr="00AB0AB4" w:rsidRDefault="00890E6C" w:rsidP="00DE7F08">
                  <w:pPr>
                    <w:bidi w:val="0"/>
                    <w:jc w:val="both"/>
                    <w:rPr>
                      <w:rFonts w:ascii="Times New Roman" w:hAnsi="Times New Roman" w:cs="Times New Roman"/>
                    </w:rPr>
                  </w:pPr>
                  <w:r w:rsidRPr="00AB0AB4">
                    <w:rPr>
                      <w:rFonts w:ascii="Times New Roman" w:hAnsi="Times New Roman" w:cs="Times New Roman"/>
                      <w:color w:val="auto"/>
                      <w:u w:val="single"/>
                    </w:rPr>
                    <w:t>Attendance regulation</w:t>
                  </w:r>
                  <w:r w:rsidRPr="00AB0AB4">
                    <w:rPr>
                      <w:rFonts w:ascii="Times New Roman" w:hAnsi="Times New Roman" w:cs="Times New Roman"/>
                      <w:color w:val="auto"/>
                    </w:rPr>
                    <w:t>: attendance and participation in class</w:t>
                  </w:r>
                  <w:r>
                    <w:rPr>
                      <w:rFonts w:ascii="Times New Roman" w:hAnsi="Times New Roman" w:cs="Times New Roman"/>
                      <w:color w:val="auto"/>
                    </w:rPr>
                    <w:t xml:space="preserve"> </w:t>
                  </w:r>
                  <w:r w:rsidRPr="00AB0AB4">
                    <w:rPr>
                      <w:rFonts w:ascii="Times New Roman" w:hAnsi="Times New Roman" w:cs="Times New Roman"/>
                    </w:rPr>
                    <w:t>is mandatory (at least 80%).</w:t>
                  </w:r>
                </w:p>
              </w:txbxContent>
            </v:textbox>
          </v:shape>
        </w:pict>
      </w:r>
    </w:p>
    <w:p w:rsidR="00890E6C" w:rsidRDefault="00890E6C"/>
    <w:p w:rsidR="00890E6C" w:rsidRDefault="00890E6C"/>
    <w:p w:rsidR="00890E6C" w:rsidRDefault="00890E6C">
      <w:pPr>
        <w:bidi w:val="0"/>
        <w:spacing w:after="200" w:line="276" w:lineRule="auto"/>
      </w:pPr>
      <w:r>
        <w:br w:type="page"/>
      </w:r>
    </w:p>
    <w:p w:rsidR="00890E6C" w:rsidRPr="005A03C7" w:rsidRDefault="00902ED9" w:rsidP="005A03C7">
      <w:pPr>
        <w:bidi w:val="0"/>
        <w:rPr>
          <w:rFonts w:ascii="Times New Roman" w:hAnsi="Times New Roman" w:cs="Times New Roman"/>
        </w:rPr>
      </w:pPr>
      <w:r w:rsidRPr="00902ED9">
        <w:rPr>
          <w:noProof/>
        </w:rPr>
        <w:pict>
          <v:shape id="Text Box 5" o:spid="_x0000_s1029" type="#_x0000_t202" style="position:absolute;margin-left:-35.75pt;margin-top:-17.15pt;width:157.15pt;height:746.85pt;z-index:251660288;visibility:visible;mso-wrap-distance-left:2.88pt;mso-wrap-distance-top:2.88pt;mso-wrap-distance-right:2.88pt;mso-wrap-distance-bottom:2.88pt" strokecolor="#548dd4" strokeweight=".25pt" insetpen="t">
            <v:shadow on="t" color="#868686"/>
            <v:textbox inset="2.88pt,2.88pt,2.88pt,2.88pt">
              <w:txbxContent>
                <w:p w:rsidR="00890E6C" w:rsidRPr="00AB0AB4" w:rsidRDefault="00890E6C" w:rsidP="00426076">
                  <w:pPr>
                    <w:bidi w:val="0"/>
                    <w:spacing w:line="360" w:lineRule="auto"/>
                    <w:jc w:val="both"/>
                    <w:rPr>
                      <w:rFonts w:ascii="Times New Roman" w:hAnsi="Times New Roman" w:cs="Times New Roman"/>
                    </w:rPr>
                  </w:pPr>
                  <w:r w:rsidRPr="00AB0AB4">
                    <w:rPr>
                      <w:rFonts w:ascii="Times New Roman" w:hAnsi="Times New Roman" w:cs="Times New Roman"/>
                      <w:highlight w:val="yellow"/>
                      <w:u w:val="single"/>
                    </w:rPr>
                    <w:t>Confirmation</w:t>
                  </w:r>
                  <w:r w:rsidRPr="00AB0AB4">
                    <w:rPr>
                      <w:rFonts w:ascii="Times New Roman" w:hAnsi="Times New Roman" w:cs="Times New Roman"/>
                      <w:highlight w:val="yellow"/>
                    </w:rPr>
                    <w:t xml:space="preserve">: the syllabus was confirmed by the faculty academic advisory committee to be valid on </w:t>
                  </w:r>
                  <w:r w:rsidRPr="00AB0AB4">
                    <w:rPr>
                      <w:rFonts w:ascii="Times New Roman" w:hAnsi="Times New Roman" w:cs="Times New Roman"/>
                      <w:color w:val="auto"/>
                      <w:highlight w:val="yellow"/>
                    </w:rPr>
                    <w:t>2012-2013</w:t>
                  </w:r>
                  <w:r w:rsidRPr="00AB0AB4">
                    <w:rPr>
                      <w:rFonts w:ascii="Times New Roman" w:hAnsi="Times New Roman" w:cs="Times New Roman"/>
                      <w:color w:val="auto"/>
                    </w:rPr>
                    <w:t>.</w:t>
                  </w:r>
                </w:p>
                <w:p w:rsidR="00890E6C" w:rsidRPr="00AB0AB4" w:rsidRDefault="00890E6C" w:rsidP="00DE3412">
                  <w:pPr>
                    <w:bidi w:val="0"/>
                    <w:spacing w:line="360" w:lineRule="auto"/>
                    <w:jc w:val="both"/>
                    <w:rPr>
                      <w:rFonts w:ascii="Times New Roman" w:hAnsi="Times New Roman" w:cs="Times New Roman"/>
                    </w:rPr>
                  </w:pPr>
                  <w:r w:rsidRPr="00AB0AB4">
                    <w:rPr>
                      <w:rFonts w:ascii="Times New Roman" w:hAnsi="Times New Roman" w:cs="Times New Roman"/>
                      <w:u w:val="single"/>
                    </w:rPr>
                    <w:t>Last update</w:t>
                  </w:r>
                  <w:r w:rsidRPr="00AB0AB4">
                    <w:rPr>
                      <w:rFonts w:ascii="Times New Roman" w:hAnsi="Times New Roman" w:cs="Times New Roman"/>
                    </w:rPr>
                    <w:t xml:space="preserve">: </w:t>
                  </w:r>
                  <w:r>
                    <w:rPr>
                      <w:rFonts w:ascii="Times New Roman" w:hAnsi="Times New Roman" w:cs="Times New Roman"/>
                    </w:rPr>
                    <w:t>05</w:t>
                  </w:r>
                  <w:r w:rsidRPr="00AB0AB4">
                    <w:rPr>
                      <w:rFonts w:ascii="Times New Roman" w:hAnsi="Times New Roman" w:cs="Times New Roman"/>
                    </w:rPr>
                    <w:t>.0</w:t>
                  </w:r>
                  <w:r>
                    <w:rPr>
                      <w:rFonts w:ascii="Times New Roman" w:hAnsi="Times New Roman" w:cs="Times New Roman"/>
                    </w:rPr>
                    <w:t>9</w:t>
                  </w:r>
                  <w:r w:rsidRPr="00AB0AB4">
                    <w:rPr>
                      <w:rFonts w:ascii="Times New Roman" w:hAnsi="Times New Roman" w:cs="Times New Roman"/>
                      <w:color w:val="auto"/>
                    </w:rPr>
                    <w:t>.2012</w:t>
                  </w:r>
                </w:p>
                <w:p w:rsidR="00890E6C" w:rsidRPr="00AB0AB4" w:rsidRDefault="00890E6C" w:rsidP="00426076">
                  <w:pPr>
                    <w:bidi w:val="0"/>
                    <w:spacing w:line="360" w:lineRule="auto"/>
                    <w:jc w:val="both"/>
                    <w:rPr>
                      <w:rFonts w:ascii="Times New Roman" w:hAnsi="Times New Roman" w:cs="Times New Roman"/>
                    </w:rPr>
                  </w:pPr>
                </w:p>
                <w:p w:rsidR="00890E6C" w:rsidRPr="00AB0AB4" w:rsidRDefault="00890E6C" w:rsidP="00426076">
                  <w:pPr>
                    <w:bidi w:val="0"/>
                    <w:spacing w:line="360" w:lineRule="auto"/>
                    <w:jc w:val="both"/>
                    <w:rPr>
                      <w:rFonts w:ascii="Times New Roman" w:hAnsi="Times New Roman" w:cs="Times New Roman"/>
                    </w:rPr>
                  </w:pPr>
                </w:p>
                <w:p w:rsidR="00890E6C" w:rsidRPr="00AB0AB4" w:rsidRDefault="00890E6C" w:rsidP="00426076">
                  <w:pPr>
                    <w:bidi w:val="0"/>
                    <w:spacing w:line="360" w:lineRule="auto"/>
                    <w:jc w:val="both"/>
                    <w:rPr>
                      <w:rFonts w:ascii="Times New Roman" w:hAnsi="Times New Roman" w:cs="Times New Roman"/>
                    </w:rPr>
                  </w:pPr>
                </w:p>
              </w:txbxContent>
            </v:textbox>
          </v:shape>
        </w:pict>
      </w:r>
      <w:r w:rsidRPr="00902ED9">
        <w:rPr>
          <w:noProof/>
        </w:rPr>
        <w:pict>
          <v:shape id="Text Box 2" o:spid="_x0000_s1030" type="#_x0000_t202" style="position:absolute;margin-left:127.7pt;margin-top:-17.15pt;width:343.45pt;height:746.85pt;z-index:251658240;visibility:visible;mso-wrap-distance-left:2.88pt;mso-wrap-distance-top:2.88pt;mso-wrap-distance-right:2.88pt;mso-wrap-distance-bottom:2.88pt" strokecolor="#548dd4" strokeweight=".25pt" insetpen="t">
            <v:shadow on="t" color="#868686"/>
            <v:textbox inset="2.88pt,2.88pt,2.88pt,2.88pt">
              <w:txbxContent>
                <w:p w:rsidR="00890E6C" w:rsidRPr="00431E12" w:rsidRDefault="00890E6C" w:rsidP="0080061F">
                  <w:pPr>
                    <w:bidi w:val="0"/>
                    <w:spacing w:line="360" w:lineRule="auto"/>
                    <w:rPr>
                      <w:rFonts w:ascii="Times New Roman" w:hAnsi="Times New Roman" w:cs="Times New Roman"/>
                      <w:color w:val="auto"/>
                    </w:rPr>
                  </w:pPr>
                  <w:r w:rsidRPr="00431E12">
                    <w:rPr>
                      <w:rFonts w:ascii="Times New Roman" w:hAnsi="Times New Roman" w:cs="Times New Roman"/>
                      <w:color w:val="auto"/>
                      <w:u w:val="single"/>
                    </w:rPr>
                    <w:t>Teaching arrangement and method of instruction</w:t>
                  </w:r>
                  <w:r w:rsidRPr="00431E12">
                    <w:rPr>
                      <w:rFonts w:ascii="Times New Roman" w:hAnsi="Times New Roman" w:cs="Times New Roman"/>
                      <w:color w:val="auto"/>
                    </w:rPr>
                    <w:t xml:space="preserve">: lectures, which include the examples for solving problems linked to the </w:t>
                  </w:r>
                  <w:r>
                    <w:rPr>
                      <w:rFonts w:ascii="Times New Roman" w:hAnsi="Times New Roman" w:cs="Times New Roman"/>
                      <w:color w:val="auto"/>
                    </w:rPr>
                    <w:t>thermal</w:t>
                  </w:r>
                  <w:r w:rsidRPr="00431E12">
                    <w:rPr>
                      <w:rFonts w:ascii="Times New Roman" w:hAnsi="Times New Roman" w:cs="Times New Roman"/>
                      <w:color w:val="auto"/>
                    </w:rPr>
                    <w:t xml:space="preserve"> properties of materials.</w:t>
                  </w:r>
                </w:p>
                <w:p w:rsidR="00890E6C" w:rsidRPr="00431E12" w:rsidRDefault="00890E6C" w:rsidP="00431E12">
                  <w:pPr>
                    <w:pStyle w:val="ad"/>
                    <w:spacing w:line="360" w:lineRule="auto"/>
                    <w:rPr>
                      <w:rFonts w:ascii="Times New Roman" w:hAnsi="Times New Roman"/>
                      <w:sz w:val="20"/>
                    </w:rPr>
                  </w:pPr>
                  <w:r w:rsidRPr="00431E12">
                    <w:rPr>
                      <w:rFonts w:ascii="Times New Roman" w:hAnsi="Times New Roman"/>
                      <w:sz w:val="20"/>
                      <w:u w:val="single"/>
                    </w:rPr>
                    <w:t>Assessment</w:t>
                  </w:r>
                  <w:r w:rsidRPr="00431E12">
                    <w:rPr>
                      <w:rFonts w:ascii="Times New Roman" w:hAnsi="Times New Roman"/>
                      <w:sz w:val="20"/>
                    </w:rPr>
                    <w:t xml:space="preserve">: </w:t>
                  </w:r>
                </w:p>
                <w:p w:rsidR="00890E6C" w:rsidRPr="00431E12" w:rsidRDefault="00890E6C" w:rsidP="00B7040D">
                  <w:pPr>
                    <w:pStyle w:val="a9"/>
                    <w:bidi w:val="0"/>
                    <w:spacing w:line="360" w:lineRule="auto"/>
                    <w:rPr>
                      <w:rFonts w:ascii="Times New Roman" w:hAnsi="Times New Roman" w:cs="Times New Roman"/>
                      <w:u w:val="single"/>
                    </w:rPr>
                  </w:pPr>
                  <w:r w:rsidRPr="00431E12">
                    <w:rPr>
                      <w:rFonts w:ascii="Times New Roman" w:hAnsi="Times New Roman" w:cs="Times New Roman"/>
                    </w:rPr>
                    <w:t xml:space="preserve">Final </w:t>
                  </w:r>
                  <w:r>
                    <w:rPr>
                      <w:rFonts w:ascii="Times New Roman" w:hAnsi="Times New Roman" w:cs="Times New Roman"/>
                    </w:rPr>
                    <w:t>work</w:t>
                  </w:r>
                  <w:r w:rsidRPr="00431E12">
                    <w:rPr>
                      <w:rFonts w:ascii="Times New Roman" w:hAnsi="Times New Roman" w:cs="Times New Roman"/>
                    </w:rPr>
                    <w:t>: 100%</w:t>
                  </w:r>
                  <w:r w:rsidRPr="00431E12">
                    <w:rPr>
                      <w:rFonts w:ascii="Times New Roman" w:hAnsi="Times New Roman" w:cs="Times New Roman"/>
                    </w:rPr>
                    <w:tab/>
                  </w:r>
                </w:p>
                <w:p w:rsidR="00890E6C" w:rsidRPr="00431E12" w:rsidRDefault="00890E6C" w:rsidP="00D14CD2">
                  <w:pPr>
                    <w:bidi w:val="0"/>
                    <w:spacing w:line="360" w:lineRule="auto"/>
                    <w:rPr>
                      <w:rFonts w:ascii="Times New Roman" w:hAnsi="Times New Roman" w:cs="Times New Roman"/>
                      <w:b/>
                      <w:bCs/>
                      <w:color w:val="FF0000"/>
                    </w:rPr>
                  </w:pPr>
                  <w:r w:rsidRPr="00431E12">
                    <w:rPr>
                      <w:rFonts w:ascii="Times New Roman" w:hAnsi="Times New Roman" w:cs="Times New Roman"/>
                      <w:u w:val="single"/>
                    </w:rPr>
                    <w:t>Work and assignments</w:t>
                  </w:r>
                  <w:r w:rsidRPr="00431E12">
                    <w:rPr>
                      <w:rFonts w:ascii="Times New Roman" w:hAnsi="Times New Roman" w:cs="Times New Roman"/>
                    </w:rPr>
                    <w:t xml:space="preserve">: Final </w:t>
                  </w:r>
                  <w:r>
                    <w:rPr>
                      <w:rFonts w:ascii="Times New Roman" w:hAnsi="Times New Roman" w:cs="Times New Roman"/>
                    </w:rPr>
                    <w:t>work is devoted to the modeling of thermodynamic functions that reproduce the given phase diagram for binary system. Construction of the phase diagram with the obtained functions is the obligatory result of the final work.</w:t>
                  </w:r>
                  <w:r>
                    <w:rPr>
                      <w:rFonts w:ascii="Times New Roman" w:hAnsi="Times New Roman" w:cs="Times New Roman"/>
                      <w:color w:val="auto"/>
                    </w:rPr>
                    <w:t xml:space="preserve"> </w:t>
                  </w:r>
                </w:p>
                <w:p w:rsidR="00890E6C" w:rsidRPr="00431E12" w:rsidRDefault="00890E6C" w:rsidP="00431E12">
                  <w:pPr>
                    <w:bidi w:val="0"/>
                    <w:spacing w:line="360" w:lineRule="auto"/>
                    <w:rPr>
                      <w:rFonts w:ascii="Times New Roman" w:hAnsi="Times New Roman" w:cs="Times New Roman"/>
                    </w:rPr>
                  </w:pPr>
                  <w:r w:rsidRPr="00431E12">
                    <w:rPr>
                      <w:rFonts w:ascii="Times New Roman" w:hAnsi="Times New Roman" w:cs="Times New Roman"/>
                      <w:u w:val="single"/>
                    </w:rPr>
                    <w:t>Time required for individual work</w:t>
                  </w:r>
                  <w:r w:rsidRPr="00431E12">
                    <w:rPr>
                      <w:rFonts w:ascii="Times New Roman" w:hAnsi="Times New Roman" w:cs="Times New Roman"/>
                    </w:rPr>
                    <w:t>: in addition to attendance in class, the students are expected to do their assignment and individual work: at least 2 hours per week.</w:t>
                  </w:r>
                </w:p>
                <w:p w:rsidR="00890E6C" w:rsidRPr="00431E12" w:rsidRDefault="00890E6C" w:rsidP="00431E12">
                  <w:pPr>
                    <w:bidi w:val="0"/>
                    <w:spacing w:line="360" w:lineRule="auto"/>
                    <w:rPr>
                      <w:rFonts w:ascii="Times New Roman" w:hAnsi="Times New Roman" w:cs="Times New Roman"/>
                      <w:color w:val="FF0000"/>
                    </w:rPr>
                  </w:pPr>
                  <w:r w:rsidRPr="00431E12">
                    <w:rPr>
                      <w:rFonts w:ascii="Times New Roman" w:hAnsi="Times New Roman" w:cs="Times New Roman"/>
                      <w:u w:val="single"/>
                    </w:rPr>
                    <w:t>Module Content\ schedule and outlines</w:t>
                  </w:r>
                  <w:r w:rsidRPr="00431E12">
                    <w:rPr>
                      <w:rFonts w:ascii="Times New Roman" w:hAnsi="Times New Roman" w:cs="Times New Roman"/>
                    </w:rPr>
                    <w:t>:</w:t>
                  </w:r>
                </w:p>
                <w:p w:rsidR="00890E6C" w:rsidRDefault="00890E6C" w:rsidP="00263FA1">
                  <w:pPr>
                    <w:ind w:left="-851"/>
                    <w:jc w:val="right"/>
                    <w:rPr>
                      <w:rFonts w:ascii="Times New Roman" w:hAnsi="Times New Roman" w:cs="Times New Roman"/>
                    </w:rPr>
                  </w:pPr>
                  <w:r w:rsidRPr="00431E12">
                    <w:rPr>
                      <w:rFonts w:ascii="Times New Roman" w:hAnsi="Times New Roman" w:cs="Times New Roman"/>
                    </w:rPr>
                    <w:t xml:space="preserve">1. </w:t>
                  </w:r>
                  <w:r>
                    <w:rPr>
                      <w:rFonts w:ascii="Times New Roman" w:hAnsi="Times New Roman" w:cs="Times New Roman"/>
                    </w:rPr>
                    <w:t xml:space="preserve">Parameters that describe the phase competition between the phases for </w:t>
                  </w:r>
                </w:p>
                <w:p w:rsidR="00890E6C" w:rsidRDefault="00890E6C" w:rsidP="00263FA1">
                  <w:pPr>
                    <w:ind w:left="-851"/>
                    <w:jc w:val="right"/>
                    <w:rPr>
                      <w:rFonts w:ascii="Times New Roman" w:hAnsi="Times New Roman" w:cs="Times New Roman"/>
                    </w:rPr>
                  </w:pPr>
                  <w:proofErr w:type="gramStart"/>
                  <w:r>
                    <w:rPr>
                      <w:rFonts w:ascii="Times New Roman" w:hAnsi="Times New Roman" w:cs="Times New Roman"/>
                    </w:rPr>
                    <w:t>pure</w:t>
                  </w:r>
                  <w:proofErr w:type="gramEnd"/>
                  <w:r>
                    <w:rPr>
                      <w:rFonts w:ascii="Times New Roman" w:hAnsi="Times New Roman" w:cs="Times New Roman"/>
                    </w:rPr>
                    <w:t xml:space="preserve"> elements and binary systems. Phase competition as a basis for the problem </w:t>
                  </w:r>
                </w:p>
                <w:p w:rsidR="00890E6C" w:rsidRDefault="00890E6C" w:rsidP="00263FA1">
                  <w:pPr>
                    <w:ind w:left="-851"/>
                    <w:jc w:val="right"/>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relative stability of phases. (3 hours)</w:t>
                  </w:r>
                </w:p>
                <w:p w:rsidR="00890E6C" w:rsidRPr="00431E12" w:rsidRDefault="00890E6C" w:rsidP="00D8430B">
                  <w:pPr>
                    <w:ind w:hanging="851"/>
                    <w:jc w:val="right"/>
                    <w:rPr>
                      <w:rFonts w:ascii="Times New Roman" w:hAnsi="Times New Roman" w:cs="Times New Roman"/>
                    </w:rPr>
                  </w:pPr>
                  <w:r w:rsidRPr="00431E12">
                    <w:rPr>
                      <w:rFonts w:ascii="Times New Roman" w:hAnsi="Times New Roman" w:cs="Times New Roman"/>
                    </w:rPr>
                    <w:t xml:space="preserve">2. </w:t>
                  </w:r>
                  <w:r>
                    <w:rPr>
                      <w:rFonts w:ascii="Times New Roman" w:hAnsi="Times New Roman" w:cs="Times New Roman"/>
                    </w:rPr>
                    <w:t xml:space="preserve">Gibbs free energies and </w:t>
                  </w:r>
                  <w:proofErr w:type="spellStart"/>
                  <w:r w:rsidRPr="0091310A">
                    <w:rPr>
                      <w:rFonts w:ascii="Times New Roman" w:hAnsi="Times New Roman" w:cs="Times New Roman"/>
                    </w:rPr>
                    <w:t>Clausius–Clapeyron</w:t>
                  </w:r>
                  <w:proofErr w:type="spellEnd"/>
                  <w:r w:rsidRPr="0091310A">
                    <w:rPr>
                      <w:rFonts w:ascii="Times New Roman" w:hAnsi="Times New Roman" w:cs="Times New Roman"/>
                    </w:rPr>
                    <w:t xml:space="preserve"> relation</w:t>
                  </w:r>
                  <w:r>
                    <w:rPr>
                      <w:rFonts w:ascii="Times New Roman" w:hAnsi="Times New Roman" w:cs="Times New Roman"/>
                    </w:rPr>
                    <w:t>. (3 hours)</w:t>
                  </w:r>
                </w:p>
                <w:p w:rsidR="00890E6C" w:rsidRDefault="00890E6C" w:rsidP="006B43AC">
                  <w:pPr>
                    <w:ind w:hanging="851"/>
                    <w:jc w:val="right"/>
                    <w:rPr>
                      <w:rFonts w:ascii="Times New Roman" w:hAnsi="Times New Roman" w:cs="Times New Roman"/>
                    </w:rPr>
                  </w:pPr>
                  <w:r w:rsidRPr="00431E12">
                    <w:rPr>
                      <w:rFonts w:ascii="Times New Roman" w:hAnsi="Times New Roman" w:cs="Times New Roman"/>
                    </w:rPr>
                    <w:t xml:space="preserve">3. </w:t>
                  </w:r>
                  <w:r>
                    <w:rPr>
                      <w:rFonts w:ascii="Times New Roman" w:hAnsi="Times New Roman" w:cs="Times New Roman"/>
                    </w:rPr>
                    <w:t>P-T phase diagrams for pure elements</w:t>
                  </w:r>
                  <w:r w:rsidRPr="00431E12">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Melting.</w:t>
                  </w:r>
                  <w:proofErr w:type="gramEnd"/>
                  <w:r>
                    <w:rPr>
                      <w:rFonts w:ascii="Times New Roman" w:hAnsi="Times New Roman" w:cs="Times New Roman"/>
                    </w:rPr>
                    <w:t xml:space="preserve"> Polymorphic</w:t>
                  </w:r>
                </w:p>
                <w:p w:rsidR="00890E6C" w:rsidRDefault="00890E6C" w:rsidP="00024147">
                  <w:pPr>
                    <w:ind w:hanging="851"/>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transformations</w:t>
                  </w:r>
                  <w:proofErr w:type="gramEnd"/>
                  <w:r>
                    <w:rPr>
                      <w:rFonts w:ascii="Times New Roman" w:hAnsi="Times New Roman" w:cs="Times New Roman"/>
                    </w:rPr>
                    <w:t xml:space="preserve">. Entropy and volume changes in phase transformations </w:t>
                  </w:r>
                </w:p>
                <w:p w:rsidR="00890E6C" w:rsidRDefault="00890E6C" w:rsidP="007A59E9">
                  <w:pPr>
                    <w:ind w:hanging="851"/>
                    <w:jc w:val="right"/>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their relation to the type of phase diagram. (3 hours)</w:t>
                  </w:r>
                </w:p>
                <w:p w:rsidR="00890E6C" w:rsidRDefault="00890E6C" w:rsidP="00891FBD">
                  <w:pPr>
                    <w:ind w:hanging="851"/>
                    <w:jc w:val="right"/>
                    <w:rPr>
                      <w:rFonts w:ascii="Times New Roman" w:hAnsi="Times New Roman" w:cs="Times New Roman"/>
                    </w:rPr>
                  </w:pPr>
                  <w:r>
                    <w:rPr>
                      <w:rFonts w:ascii="Times New Roman" w:hAnsi="Times New Roman" w:cs="Times New Roman"/>
                    </w:rPr>
                    <w:t xml:space="preserve">4. Moments of phonon spectra in solids. Structure and thermodynamic functions </w:t>
                  </w:r>
                </w:p>
                <w:p w:rsidR="00890E6C" w:rsidRDefault="00890E6C" w:rsidP="00891FBD">
                  <w:pPr>
                    <w:ind w:hanging="851"/>
                    <w:jc w:val="right"/>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liquid metals. Calculation of thermodynamic functions from the </w:t>
                  </w:r>
                </w:p>
                <w:p w:rsidR="00890E6C" w:rsidRPr="00431E12" w:rsidRDefault="00890E6C" w:rsidP="0051354B">
                  <w:pPr>
                    <w:ind w:hanging="851"/>
                    <w:jc w:val="right"/>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on </w:t>
                  </w:r>
                  <w:proofErr w:type="spellStart"/>
                  <w:r>
                    <w:rPr>
                      <w:rFonts w:ascii="Times New Roman" w:hAnsi="Times New Roman" w:cs="Times New Roman"/>
                    </w:rPr>
                    <w:t>elasic</w:t>
                  </w:r>
                  <w:proofErr w:type="spellEnd"/>
                  <w:r>
                    <w:rPr>
                      <w:rFonts w:ascii="Times New Roman" w:hAnsi="Times New Roman" w:cs="Times New Roman"/>
                    </w:rPr>
                    <w:t xml:space="preserve"> properties of solids. </w:t>
                  </w:r>
                  <w:proofErr w:type="gramStart"/>
                  <w:r>
                    <w:rPr>
                      <w:rFonts w:ascii="Times New Roman" w:hAnsi="Times New Roman" w:cs="Times New Roman"/>
                    </w:rPr>
                    <w:t>Application to melting problem.</w:t>
                  </w:r>
                  <w:proofErr w:type="gramEnd"/>
                  <w:r>
                    <w:rPr>
                      <w:rFonts w:ascii="Times New Roman" w:hAnsi="Times New Roman" w:cs="Times New Roman"/>
                    </w:rPr>
                    <w:t xml:space="preserve"> (3 hours)</w:t>
                  </w:r>
                </w:p>
                <w:p w:rsidR="00890E6C" w:rsidRDefault="00890E6C" w:rsidP="001A6878">
                  <w:pPr>
                    <w:ind w:hanging="851"/>
                    <w:jc w:val="right"/>
                    <w:rPr>
                      <w:rFonts w:ascii="Times New Roman" w:hAnsi="Times New Roman" w:cs="Times New Roman"/>
                      <w:color w:val="auto"/>
                    </w:rPr>
                  </w:pPr>
                  <w:r>
                    <w:rPr>
                      <w:rFonts w:ascii="Times New Roman" w:hAnsi="Times New Roman" w:cs="Times New Roman"/>
                    </w:rPr>
                    <w:t>5</w:t>
                  </w:r>
                  <w:r w:rsidRPr="00431E12">
                    <w:rPr>
                      <w:rFonts w:ascii="Times New Roman" w:hAnsi="Times New Roman" w:cs="Times New Roman"/>
                    </w:rPr>
                    <w:t xml:space="preserve">. </w:t>
                  </w:r>
                  <w:r w:rsidRPr="001A6878">
                    <w:rPr>
                      <w:rFonts w:ascii="Times New Roman" w:hAnsi="Times New Roman" w:cs="Times New Roman"/>
                      <w:color w:val="auto"/>
                    </w:rPr>
                    <w:t xml:space="preserve">Mixing energy and mixing entropy in binary alloys. Models of ideal and regular </w:t>
                  </w:r>
                </w:p>
                <w:p w:rsidR="00890E6C" w:rsidRPr="00431E12" w:rsidRDefault="00890E6C" w:rsidP="00887F19">
                  <w:pPr>
                    <w:ind w:hanging="851"/>
                    <w:jc w:val="right"/>
                    <w:rPr>
                      <w:rFonts w:ascii="Times New Roman" w:hAnsi="Times New Roman" w:cs="Times New Roman"/>
                    </w:rPr>
                  </w:pPr>
                  <w:proofErr w:type="gramStart"/>
                  <w:r w:rsidRPr="001A6878">
                    <w:rPr>
                      <w:rFonts w:ascii="Times New Roman" w:hAnsi="Times New Roman" w:cs="Times New Roman"/>
                      <w:color w:val="auto"/>
                    </w:rPr>
                    <w:t>solid</w:t>
                  </w:r>
                  <w:proofErr w:type="gramEnd"/>
                  <w:r w:rsidRPr="001A6878">
                    <w:rPr>
                      <w:rFonts w:ascii="Times New Roman" w:hAnsi="Times New Roman" w:cs="Times New Roman"/>
                      <w:color w:val="auto"/>
                    </w:rPr>
                    <w:t xml:space="preserve"> solutions.</w:t>
                  </w:r>
                  <w:r>
                    <w:rPr>
                      <w:rFonts w:ascii="Times New Roman" w:hAnsi="Times New Roman" w:cs="Times New Roman"/>
                    </w:rPr>
                    <w:t xml:space="preserve"> Application of lever rule to phase diagrams for the systems </w:t>
                  </w:r>
                  <w:proofErr w:type="gramStart"/>
                  <w:r>
                    <w:rPr>
                      <w:rFonts w:ascii="Times New Roman" w:hAnsi="Times New Roman" w:cs="Times New Roman"/>
                    </w:rPr>
                    <w:t>with  the</w:t>
                  </w:r>
                  <w:proofErr w:type="gramEnd"/>
                  <w:r>
                    <w:rPr>
                      <w:rFonts w:ascii="Times New Roman" w:hAnsi="Times New Roman" w:cs="Times New Roman"/>
                    </w:rPr>
                    <w:t xml:space="preserve"> decomposition in two disordered solid solutions. </w:t>
                  </w:r>
                  <w:proofErr w:type="gramStart"/>
                  <w:r>
                    <w:rPr>
                      <w:rFonts w:ascii="Times New Roman" w:hAnsi="Times New Roman" w:cs="Times New Roman"/>
                    </w:rPr>
                    <w:t>Approximations beyond regular solid solution.</w:t>
                  </w:r>
                  <w:proofErr w:type="gramEnd"/>
                  <w:r>
                    <w:rPr>
                      <w:rFonts w:ascii="Times New Roman" w:hAnsi="Times New Roman" w:cs="Times New Roman"/>
                    </w:rPr>
                    <w:t xml:space="preserve"> Phase diagrams that are non-symmetric with respect to </w:t>
                  </w:r>
                  <w:proofErr w:type="spellStart"/>
                  <w:r>
                    <w:rPr>
                      <w:rFonts w:ascii="Times New Roman" w:hAnsi="Times New Roman" w:cs="Times New Roman"/>
                    </w:rPr>
                    <w:t>equiatomic</w:t>
                  </w:r>
                  <w:proofErr w:type="spellEnd"/>
                  <w:r>
                    <w:rPr>
                      <w:rFonts w:ascii="Times New Roman" w:hAnsi="Times New Roman" w:cs="Times New Roman"/>
                    </w:rPr>
                    <w:t xml:space="preserve"> composition (3 hours)</w:t>
                  </w:r>
                </w:p>
                <w:p w:rsidR="00890E6C" w:rsidRDefault="00890E6C" w:rsidP="001A6878">
                  <w:pPr>
                    <w:ind w:hanging="851"/>
                    <w:jc w:val="right"/>
                    <w:rPr>
                      <w:rFonts w:ascii="Times New Roman" w:hAnsi="Times New Roman" w:cs="Times New Roman"/>
                    </w:rPr>
                  </w:pPr>
                  <w:r>
                    <w:rPr>
                      <w:rFonts w:ascii="Times New Roman" w:hAnsi="Times New Roman" w:cs="Times New Roman"/>
                    </w:rPr>
                    <w:t xml:space="preserve">6. Competition of the free energies and solid-liquid transformations </w:t>
                  </w:r>
                </w:p>
                <w:p w:rsidR="00890E6C" w:rsidRDefault="00890E6C" w:rsidP="001A6878">
                  <w:pPr>
                    <w:ind w:hanging="851"/>
                    <w:jc w:val="right"/>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binary alloys. Phase diagrams of type "</w:t>
                  </w:r>
                  <w:proofErr w:type="spellStart"/>
                  <w:r>
                    <w:rPr>
                      <w:rFonts w:ascii="Times New Roman" w:hAnsi="Times New Roman" w:cs="Times New Roman"/>
                    </w:rPr>
                    <w:t>sigar</w:t>
                  </w:r>
                  <w:proofErr w:type="spellEnd"/>
                  <w:r>
                    <w:rPr>
                      <w:rFonts w:ascii="Times New Roman" w:hAnsi="Times New Roman" w:cs="Times New Roman"/>
                    </w:rPr>
                    <w:t xml:space="preserve">". Phase diagram with </w:t>
                  </w:r>
                  <w:proofErr w:type="spellStart"/>
                  <w:r>
                    <w:rPr>
                      <w:rFonts w:ascii="Times New Roman" w:hAnsi="Times New Roman" w:cs="Times New Roman"/>
                    </w:rPr>
                    <w:t>azeotropic</w:t>
                  </w:r>
                  <w:proofErr w:type="spellEnd"/>
                  <w:r>
                    <w:rPr>
                      <w:rFonts w:ascii="Times New Roman" w:hAnsi="Times New Roman" w:cs="Times New Roman"/>
                    </w:rPr>
                    <w:t xml:space="preserve"> </w:t>
                  </w:r>
                </w:p>
                <w:p w:rsidR="00890E6C" w:rsidRDefault="00890E6C" w:rsidP="001A6878">
                  <w:pPr>
                    <w:ind w:hanging="851"/>
                    <w:jc w:val="right"/>
                    <w:rPr>
                      <w:rFonts w:ascii="Times New Roman" w:hAnsi="Times New Roman" w:cs="Times New Roman"/>
                      <w:rtl/>
                    </w:rPr>
                  </w:pPr>
                  <w:proofErr w:type="gramStart"/>
                  <w:r>
                    <w:rPr>
                      <w:rFonts w:ascii="Times New Roman" w:hAnsi="Times New Roman" w:cs="Times New Roman"/>
                    </w:rPr>
                    <w:t>point</w:t>
                  </w:r>
                  <w:proofErr w:type="gramEnd"/>
                  <w:r>
                    <w:rPr>
                      <w:rFonts w:ascii="Times New Roman" w:hAnsi="Times New Roman" w:cs="Times New Roman"/>
                    </w:rPr>
                    <w:t>. (3 hours)</w:t>
                  </w:r>
                </w:p>
                <w:p w:rsidR="00890E6C" w:rsidRDefault="00890E6C" w:rsidP="00A87CEB">
                  <w:pPr>
                    <w:ind w:hanging="851"/>
                    <w:jc w:val="right"/>
                    <w:rPr>
                      <w:rFonts w:ascii="Times New Roman" w:hAnsi="Times New Roman" w:cs="Times New Roman"/>
                    </w:rPr>
                  </w:pPr>
                  <w:r>
                    <w:rPr>
                      <w:rFonts w:ascii="Times New Roman" w:hAnsi="Times New Roman" w:cs="Times New Roman"/>
                    </w:rPr>
                    <w:t>7</w:t>
                  </w:r>
                  <w:r w:rsidRPr="00431E12">
                    <w:rPr>
                      <w:rFonts w:ascii="Times New Roman" w:hAnsi="Times New Roman" w:cs="Times New Roman"/>
                    </w:rPr>
                    <w:t xml:space="preserve">. </w:t>
                  </w:r>
                  <w:r>
                    <w:rPr>
                      <w:rFonts w:ascii="Times New Roman" w:hAnsi="Times New Roman" w:cs="Times New Roman"/>
                    </w:rPr>
                    <w:t xml:space="preserve">Modeling of thermodynamic functions for the eutectic and </w:t>
                  </w:r>
                  <w:proofErr w:type="spellStart"/>
                  <w:r>
                    <w:rPr>
                      <w:rFonts w:ascii="Times New Roman" w:hAnsi="Times New Roman" w:cs="Times New Roman"/>
                    </w:rPr>
                    <w:t>peritectic</w:t>
                  </w:r>
                  <w:proofErr w:type="spellEnd"/>
                  <w:r>
                    <w:rPr>
                      <w:rFonts w:ascii="Times New Roman" w:hAnsi="Times New Roman" w:cs="Times New Roman"/>
                    </w:rPr>
                    <w:t xml:space="preserve"> systems</w:t>
                  </w:r>
                  <w:r w:rsidRPr="00431E12">
                    <w:rPr>
                      <w:rFonts w:ascii="Times New Roman" w:hAnsi="Times New Roman" w:cs="Times New Roman"/>
                    </w:rPr>
                    <w:t xml:space="preserve">. </w:t>
                  </w:r>
                </w:p>
                <w:p w:rsidR="00890E6C" w:rsidRPr="00431E12" w:rsidRDefault="00890E6C" w:rsidP="0080722F">
                  <w:pPr>
                    <w:ind w:hanging="851"/>
                    <w:jc w:val="right"/>
                    <w:rPr>
                      <w:rFonts w:ascii="Times New Roman" w:hAnsi="Times New Roman" w:cs="Times New Roman"/>
                    </w:rPr>
                  </w:pPr>
                  <w:r>
                    <w:rPr>
                      <w:rFonts w:ascii="Times New Roman" w:hAnsi="Times New Roman" w:cs="Times New Roman"/>
                    </w:rPr>
                    <w:t xml:space="preserve"> (3 hours)</w:t>
                  </w:r>
                </w:p>
                <w:p w:rsidR="00890E6C" w:rsidRDefault="00890E6C" w:rsidP="00A87CEB">
                  <w:pPr>
                    <w:ind w:hanging="851"/>
                    <w:jc w:val="right"/>
                    <w:rPr>
                      <w:rFonts w:ascii="Times New Roman" w:hAnsi="Times New Roman" w:cs="Times New Roman"/>
                    </w:rPr>
                  </w:pPr>
                  <w:r>
                    <w:rPr>
                      <w:rFonts w:ascii="Times New Roman" w:hAnsi="Times New Roman" w:cs="Times New Roman"/>
                    </w:rPr>
                    <w:t>8</w:t>
                  </w:r>
                  <w:r w:rsidRPr="00431E12">
                    <w:rPr>
                      <w:rFonts w:ascii="Times New Roman" w:hAnsi="Times New Roman" w:cs="Times New Roman"/>
                    </w:rPr>
                    <w:t xml:space="preserve">. </w:t>
                  </w:r>
                  <w:r>
                    <w:rPr>
                      <w:rFonts w:ascii="Times New Roman" w:hAnsi="Times New Roman" w:cs="Times New Roman"/>
                    </w:rPr>
                    <w:t xml:space="preserve">Total </w:t>
                  </w:r>
                  <w:proofErr w:type="spellStart"/>
                  <w:r>
                    <w:rPr>
                      <w:rFonts w:ascii="Times New Roman" w:hAnsi="Times New Roman" w:cs="Times New Roman"/>
                    </w:rPr>
                    <w:t>immissibility</w:t>
                  </w:r>
                  <w:proofErr w:type="spellEnd"/>
                  <w:r>
                    <w:rPr>
                      <w:rFonts w:ascii="Times New Roman" w:hAnsi="Times New Roman" w:cs="Times New Roman"/>
                    </w:rPr>
                    <w:t xml:space="preserve"> in solid state. </w:t>
                  </w:r>
                  <w:proofErr w:type="gramStart"/>
                  <w:r>
                    <w:rPr>
                      <w:rFonts w:ascii="Times New Roman" w:hAnsi="Times New Roman" w:cs="Times New Roman"/>
                    </w:rPr>
                    <w:t>Degenerated two-phase region.</w:t>
                  </w:r>
                  <w:proofErr w:type="gramEnd"/>
                  <w:r>
                    <w:rPr>
                      <w:rFonts w:ascii="Times New Roman" w:hAnsi="Times New Roman" w:cs="Times New Roman"/>
                    </w:rPr>
                    <w:t xml:space="preserve"> Phase diagrams</w:t>
                  </w:r>
                </w:p>
                <w:p w:rsidR="00890E6C" w:rsidRPr="00A87CEB" w:rsidRDefault="00890E6C" w:rsidP="00A87CEB">
                  <w:pPr>
                    <w:ind w:hanging="851"/>
                    <w:jc w:val="right"/>
                    <w:rPr>
                      <w:rFonts w:ascii="Times New Roman" w:hAnsi="Times New Roman" w:cs="Times New Roman"/>
                    </w:rPr>
                  </w:pPr>
                  <w:proofErr w:type="gramStart"/>
                  <w:r w:rsidRPr="00A87CEB">
                    <w:rPr>
                      <w:rFonts w:ascii="Times New Roman" w:hAnsi="Times New Roman" w:cs="Times New Roman"/>
                    </w:rPr>
                    <w:t>with</w:t>
                  </w:r>
                  <w:proofErr w:type="gramEnd"/>
                  <w:r w:rsidRPr="00A87CEB">
                    <w:rPr>
                      <w:rFonts w:ascii="Times New Roman" w:hAnsi="Times New Roman" w:cs="Times New Roman"/>
                    </w:rPr>
                    <w:t xml:space="preserve"> </w:t>
                  </w:r>
                  <w:r w:rsidRPr="00A87CEB">
                    <w:rPr>
                      <w:rFonts w:ascii="Times New Roman" w:hAnsi="Times New Roman" w:cs="Times New Roman"/>
                      <w:vanish/>
                      <w:color w:val="auto"/>
                    </w:rPr>
                    <w:br/>
                  </w:r>
                  <w:r>
                    <w:rPr>
                      <w:rStyle w:val="st1"/>
                      <w:rFonts w:ascii="Times New Roman" w:hAnsi="Times New Roman"/>
                      <w:color w:val="auto"/>
                    </w:rPr>
                    <w:t>c</w:t>
                  </w:r>
                  <w:r w:rsidRPr="00A87CEB">
                    <w:rPr>
                      <w:rStyle w:val="st1"/>
                      <w:rFonts w:ascii="Times New Roman" w:hAnsi="Times New Roman"/>
                      <w:color w:val="auto"/>
                    </w:rPr>
                    <w:t>ongruent</w:t>
                  </w:r>
                  <w:r w:rsidRPr="00A87CEB">
                    <w:rPr>
                      <w:rStyle w:val="st1"/>
                      <w:rFonts w:ascii="Times New Roman" w:hAnsi="Times New Roman"/>
                      <w:color w:val="222222"/>
                    </w:rPr>
                    <w:t xml:space="preserve"> transformation</w:t>
                  </w:r>
                  <w:r w:rsidRPr="00A87CEB">
                    <w:rPr>
                      <w:rFonts w:ascii="Times New Roman" w:hAnsi="Times New Roman" w:cs="Times New Roman"/>
                    </w:rPr>
                    <w:t xml:space="preserve">. </w:t>
                  </w:r>
                  <w:r>
                    <w:rPr>
                      <w:rFonts w:ascii="Times New Roman" w:hAnsi="Times New Roman" w:cs="Times New Roman"/>
                    </w:rPr>
                    <w:t>(3 hours)</w:t>
                  </w:r>
                </w:p>
                <w:p w:rsidR="00890E6C" w:rsidRDefault="00890E6C" w:rsidP="008E2A4C">
                  <w:pPr>
                    <w:ind w:hanging="851"/>
                    <w:jc w:val="right"/>
                    <w:rPr>
                      <w:rFonts w:ascii="Times New Roman" w:hAnsi="Times New Roman" w:cs="Times New Roman"/>
                    </w:rPr>
                  </w:pPr>
                  <w:r>
                    <w:rPr>
                      <w:rFonts w:ascii="Times New Roman" w:hAnsi="Times New Roman" w:cs="Times New Roman"/>
                    </w:rPr>
                    <w:t>9</w:t>
                  </w:r>
                  <w:r w:rsidRPr="00431E12">
                    <w:rPr>
                      <w:rFonts w:ascii="Times New Roman" w:hAnsi="Times New Roman" w:cs="Times New Roman"/>
                    </w:rPr>
                    <w:t xml:space="preserve">. </w:t>
                  </w:r>
                  <w:r>
                    <w:rPr>
                      <w:rFonts w:ascii="Times New Roman" w:hAnsi="Times New Roman" w:cs="Times New Roman"/>
                    </w:rPr>
                    <w:t>Phase diagrams with ordering phases. Thermodynamic functions that include</w:t>
                  </w:r>
                </w:p>
                <w:p w:rsidR="00890E6C" w:rsidRDefault="00890E6C" w:rsidP="008E2A4C">
                  <w:pPr>
                    <w:ind w:hanging="851"/>
                    <w:jc w:val="right"/>
                    <w:rPr>
                      <w:rFonts w:ascii="Times New Roman" w:hAnsi="Times New Roman" w:cs="Times New Roman"/>
                    </w:rPr>
                  </w:pPr>
                  <w:proofErr w:type="gramStart"/>
                  <w:r>
                    <w:rPr>
                      <w:rFonts w:ascii="Times New Roman" w:hAnsi="Times New Roman" w:cs="Times New Roman"/>
                    </w:rPr>
                    <w:t>long</w:t>
                  </w:r>
                  <w:proofErr w:type="gramEnd"/>
                  <w:r>
                    <w:rPr>
                      <w:rFonts w:ascii="Times New Roman" w:hAnsi="Times New Roman" w:cs="Times New Roman"/>
                    </w:rPr>
                    <w:t xml:space="preserve"> range order parameters, definition, temperature dependence, homogeneity </w:t>
                  </w:r>
                </w:p>
                <w:p w:rsidR="00890E6C" w:rsidRPr="00431E12" w:rsidRDefault="00890E6C" w:rsidP="00263FA1">
                  <w:pPr>
                    <w:ind w:hanging="851"/>
                    <w:jc w:val="right"/>
                    <w:rPr>
                      <w:rFonts w:ascii="Times New Roman" w:hAnsi="Times New Roman" w:cs="Times New Roman"/>
                    </w:rPr>
                  </w:pPr>
                  <w:proofErr w:type="gramStart"/>
                  <w:r>
                    <w:rPr>
                      <w:rFonts w:ascii="Times New Roman" w:hAnsi="Times New Roman" w:cs="Times New Roman"/>
                    </w:rPr>
                    <w:t>region</w:t>
                  </w:r>
                  <w:proofErr w:type="gramEnd"/>
                  <w:r>
                    <w:rPr>
                      <w:rFonts w:ascii="Times New Roman" w:hAnsi="Times New Roman" w:cs="Times New Roman"/>
                    </w:rPr>
                    <w:t xml:space="preserve">. Phase diagrams with </w:t>
                  </w:r>
                  <w:proofErr w:type="spellStart"/>
                  <w:r>
                    <w:rPr>
                      <w:rFonts w:ascii="Times New Roman" w:hAnsi="Times New Roman" w:cs="Times New Roman"/>
                    </w:rPr>
                    <w:t>intermetallic</w:t>
                  </w:r>
                  <w:proofErr w:type="spellEnd"/>
                  <w:r>
                    <w:rPr>
                      <w:rFonts w:ascii="Times New Roman" w:hAnsi="Times New Roman" w:cs="Times New Roman"/>
                    </w:rPr>
                    <w:t xml:space="preserve"> compounds.</w:t>
                  </w:r>
                  <w:r w:rsidRPr="00263FA1">
                    <w:rPr>
                      <w:rFonts w:ascii="Times New Roman" w:hAnsi="Times New Roman" w:cs="Times New Roman"/>
                    </w:rPr>
                    <w:t xml:space="preserve"> </w:t>
                  </w:r>
                  <w:r>
                    <w:rPr>
                      <w:rFonts w:ascii="Times New Roman" w:hAnsi="Times New Roman" w:cs="Times New Roman"/>
                    </w:rPr>
                    <w:t>(3 hours)</w:t>
                  </w:r>
                </w:p>
                <w:p w:rsidR="00890E6C" w:rsidRDefault="00890E6C" w:rsidP="00263FA1">
                  <w:pPr>
                    <w:ind w:hanging="851"/>
                    <w:jc w:val="right"/>
                    <w:rPr>
                      <w:rFonts w:ascii="Times New Roman" w:hAnsi="Times New Roman" w:cs="Times New Roman"/>
                    </w:rPr>
                  </w:pPr>
                  <w:r>
                    <w:rPr>
                      <w:rFonts w:ascii="Times New Roman" w:hAnsi="Times New Roman" w:cs="Times New Roman"/>
                    </w:rPr>
                    <w:t>10</w:t>
                  </w:r>
                  <w:r w:rsidRPr="00431E12">
                    <w:rPr>
                      <w:rFonts w:ascii="Times New Roman" w:hAnsi="Times New Roman" w:cs="Times New Roman"/>
                    </w:rPr>
                    <w:t xml:space="preserve">. </w:t>
                  </w:r>
                  <w:r>
                    <w:rPr>
                      <w:rFonts w:ascii="Times New Roman" w:hAnsi="Times New Roman" w:cs="Times New Roman"/>
                    </w:rPr>
                    <w:t>Ternary phase diagrams. Definition of composition of the phase</w:t>
                  </w:r>
                </w:p>
                <w:p w:rsidR="00890E6C" w:rsidRDefault="00890E6C" w:rsidP="00263FA1">
                  <w:pPr>
                    <w:ind w:hanging="851"/>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ternary systems. </w:t>
                  </w:r>
                  <w:proofErr w:type="spellStart"/>
                  <w:proofErr w:type="gramStart"/>
                  <w:r>
                    <w:rPr>
                      <w:rFonts w:ascii="Times New Roman" w:hAnsi="Times New Roman" w:cs="Times New Roman"/>
                    </w:rPr>
                    <w:t>Isothermic</w:t>
                  </w:r>
                  <w:proofErr w:type="spellEnd"/>
                  <w:r>
                    <w:rPr>
                      <w:rFonts w:ascii="Times New Roman" w:hAnsi="Times New Roman" w:cs="Times New Roman"/>
                    </w:rPr>
                    <w:t xml:space="preserve"> cross-sections.</w:t>
                  </w:r>
                  <w:proofErr w:type="gramEnd"/>
                  <w:r>
                    <w:rPr>
                      <w:rFonts w:ascii="Times New Roman" w:hAnsi="Times New Roman" w:cs="Times New Roman"/>
                    </w:rPr>
                    <w:t xml:space="preserve"> Construction of ternary phase </w:t>
                  </w:r>
                </w:p>
                <w:p w:rsidR="00890E6C" w:rsidRDefault="00890E6C" w:rsidP="007A6C85">
                  <w:pPr>
                    <w:ind w:hanging="851"/>
                    <w:jc w:val="right"/>
                    <w:rPr>
                      <w:rFonts w:ascii="Times New Roman" w:hAnsi="Times New Roman" w:cs="Times New Roman"/>
                    </w:rPr>
                  </w:pPr>
                  <w:proofErr w:type="gramStart"/>
                  <w:r>
                    <w:rPr>
                      <w:rFonts w:ascii="Times New Roman" w:hAnsi="Times New Roman" w:cs="Times New Roman"/>
                    </w:rPr>
                    <w:t>diagram</w:t>
                  </w:r>
                  <w:proofErr w:type="gramEnd"/>
                  <w:r>
                    <w:rPr>
                      <w:rFonts w:ascii="Times New Roman" w:hAnsi="Times New Roman" w:cs="Times New Roman"/>
                    </w:rPr>
                    <w:t xml:space="preserve"> on the basis of binary diagrams. (3 hours)</w:t>
                  </w:r>
                </w:p>
                <w:p w:rsidR="00890E6C" w:rsidRDefault="00890E6C" w:rsidP="007A6C85">
                  <w:pPr>
                    <w:ind w:hanging="851"/>
                    <w:jc w:val="right"/>
                    <w:rPr>
                      <w:rFonts w:ascii="Times New Roman" w:hAnsi="Times New Roman" w:cs="Times New Roman"/>
                    </w:rPr>
                  </w:pPr>
                  <w:r>
                    <w:rPr>
                      <w:rFonts w:ascii="Times New Roman" w:hAnsi="Times New Roman" w:cs="Times New Roman"/>
                    </w:rPr>
                    <w:t>11</w:t>
                  </w:r>
                  <w:r w:rsidRPr="00431E12">
                    <w:rPr>
                      <w:rFonts w:ascii="Times New Roman" w:hAnsi="Times New Roman" w:cs="Times New Roman"/>
                    </w:rPr>
                    <w:t xml:space="preserve">. </w:t>
                  </w:r>
                  <w:r>
                    <w:rPr>
                      <w:rFonts w:ascii="Times New Roman" w:hAnsi="Times New Roman" w:cs="Times New Roman"/>
                    </w:rPr>
                    <w:t xml:space="preserve">Decomposition in ternary solid solutions. </w:t>
                  </w:r>
                  <w:proofErr w:type="spellStart"/>
                  <w:r>
                    <w:rPr>
                      <w:rFonts w:ascii="Times New Roman" w:hAnsi="Times New Roman" w:cs="Times New Roman"/>
                    </w:rPr>
                    <w:t>Missibility</w:t>
                  </w:r>
                  <w:proofErr w:type="spellEnd"/>
                  <w:r>
                    <w:rPr>
                      <w:rFonts w:ascii="Times New Roman" w:hAnsi="Times New Roman" w:cs="Times New Roman"/>
                    </w:rPr>
                    <w:t xml:space="preserve"> gap on the ternary phase </w:t>
                  </w:r>
                </w:p>
                <w:p w:rsidR="00890E6C" w:rsidRDefault="00890E6C" w:rsidP="007A6C85">
                  <w:pPr>
                    <w:ind w:hanging="851"/>
                    <w:jc w:val="right"/>
                    <w:rPr>
                      <w:rFonts w:ascii="Times New Roman" w:hAnsi="Times New Roman" w:cs="Times New Roman"/>
                      <w:rtl/>
                    </w:rPr>
                  </w:pPr>
                  <w:proofErr w:type="gramStart"/>
                  <w:r>
                    <w:rPr>
                      <w:rFonts w:ascii="Times New Roman" w:hAnsi="Times New Roman" w:cs="Times New Roman"/>
                    </w:rPr>
                    <w:t>diagram</w:t>
                  </w:r>
                  <w:proofErr w:type="gramEnd"/>
                  <w:r>
                    <w:rPr>
                      <w:rFonts w:ascii="Times New Roman" w:hAnsi="Times New Roman" w:cs="Times New Roman"/>
                    </w:rPr>
                    <w:t>.</w:t>
                  </w:r>
                  <w:r w:rsidRPr="007A6C85">
                    <w:rPr>
                      <w:rFonts w:ascii="Times New Roman" w:hAnsi="Times New Roman" w:cs="Times New Roman"/>
                    </w:rPr>
                    <w:t xml:space="preserve"> </w:t>
                  </w:r>
                  <w:r>
                    <w:rPr>
                      <w:rFonts w:ascii="Times New Roman" w:hAnsi="Times New Roman" w:cs="Times New Roman"/>
                    </w:rPr>
                    <w:t>(3 hours)</w:t>
                  </w:r>
                </w:p>
                <w:p w:rsidR="00890E6C" w:rsidRDefault="00890E6C" w:rsidP="007A6C85">
                  <w:pPr>
                    <w:ind w:hanging="851"/>
                    <w:jc w:val="right"/>
                    <w:rPr>
                      <w:rFonts w:ascii="Times New Roman" w:hAnsi="Times New Roman" w:cs="Times New Roman"/>
                    </w:rPr>
                  </w:pPr>
                  <w:r w:rsidRPr="00431E12">
                    <w:rPr>
                      <w:rFonts w:ascii="Times New Roman" w:hAnsi="Times New Roman" w:cs="Times New Roman"/>
                    </w:rPr>
                    <w:t>1</w:t>
                  </w:r>
                  <w:r>
                    <w:rPr>
                      <w:rFonts w:ascii="Times New Roman" w:hAnsi="Times New Roman" w:cs="Times New Roman"/>
                    </w:rPr>
                    <w:t>2</w:t>
                  </w:r>
                  <w:r w:rsidRPr="00431E12">
                    <w:rPr>
                      <w:rFonts w:ascii="Times New Roman" w:hAnsi="Times New Roman" w:cs="Times New Roman"/>
                    </w:rPr>
                    <w:t xml:space="preserve">. </w:t>
                  </w:r>
                  <w:r>
                    <w:rPr>
                      <w:rFonts w:ascii="Times New Roman" w:hAnsi="Times New Roman" w:cs="Times New Roman"/>
                    </w:rPr>
                    <w:t xml:space="preserve">Three-phase and four-phase equilibrium, change of the topology of the </w:t>
                  </w:r>
                </w:p>
                <w:p w:rsidR="00890E6C" w:rsidRDefault="00890E6C" w:rsidP="007A6C85">
                  <w:pPr>
                    <w:ind w:hanging="851"/>
                    <w:jc w:val="right"/>
                    <w:rPr>
                      <w:rFonts w:ascii="Times New Roman" w:hAnsi="Times New Roman" w:cs="Times New Roman"/>
                      <w:rtl/>
                    </w:rPr>
                  </w:pPr>
                  <w:proofErr w:type="gramStart"/>
                  <w:r>
                    <w:rPr>
                      <w:rFonts w:ascii="Times New Roman" w:hAnsi="Times New Roman" w:cs="Times New Roman"/>
                    </w:rPr>
                    <w:t>ternary</w:t>
                  </w:r>
                  <w:proofErr w:type="gramEnd"/>
                  <w:r>
                    <w:rPr>
                      <w:rFonts w:ascii="Times New Roman" w:hAnsi="Times New Roman" w:cs="Times New Roman"/>
                    </w:rPr>
                    <w:t xml:space="preserve"> phase diagram with temperature.</w:t>
                  </w:r>
                  <w:r w:rsidRPr="007A6C85">
                    <w:rPr>
                      <w:rFonts w:ascii="Times New Roman" w:hAnsi="Times New Roman" w:cs="Times New Roman"/>
                    </w:rPr>
                    <w:t xml:space="preserve"> </w:t>
                  </w:r>
                  <w:r>
                    <w:rPr>
                      <w:rFonts w:ascii="Times New Roman" w:hAnsi="Times New Roman" w:cs="Times New Roman"/>
                    </w:rPr>
                    <w:t>(3 hours)</w:t>
                  </w:r>
                </w:p>
                <w:p w:rsidR="00890E6C" w:rsidRDefault="00890E6C" w:rsidP="007A6C85">
                  <w:pPr>
                    <w:ind w:hanging="851"/>
                    <w:jc w:val="right"/>
                    <w:rPr>
                      <w:rFonts w:ascii="Times New Roman" w:hAnsi="Times New Roman" w:cs="Times New Roman"/>
                    </w:rPr>
                  </w:pPr>
                  <w:r>
                    <w:rPr>
                      <w:rFonts w:ascii="Times New Roman" w:hAnsi="Times New Roman" w:cs="Times New Roman"/>
                    </w:rPr>
                    <w:t xml:space="preserve">13. Ternary phase diagrams with </w:t>
                  </w:r>
                  <w:proofErr w:type="spellStart"/>
                  <w:r>
                    <w:rPr>
                      <w:rFonts w:ascii="Times New Roman" w:hAnsi="Times New Roman" w:cs="Times New Roman"/>
                    </w:rPr>
                    <w:t>intermetallic</w:t>
                  </w:r>
                  <w:proofErr w:type="spellEnd"/>
                  <w:r>
                    <w:rPr>
                      <w:rFonts w:ascii="Times New Roman" w:hAnsi="Times New Roman" w:cs="Times New Roman"/>
                    </w:rPr>
                    <w:t xml:space="preserve"> compounds </w:t>
                  </w:r>
                </w:p>
                <w:p w:rsidR="00890E6C" w:rsidRDefault="00890E6C" w:rsidP="00FE6C60">
                  <w:pPr>
                    <w:ind w:hanging="851"/>
                    <w:jc w:val="right"/>
                    <w:rPr>
                      <w:rFonts w:ascii="Times New Roman" w:hAnsi="Times New Roman" w:cs="Times New Roman"/>
                      <w:rtl/>
                    </w:rPr>
                  </w:pPr>
                  <w:proofErr w:type="gramStart"/>
                  <w:r>
                    <w:rPr>
                      <w:rFonts w:ascii="Times New Roman" w:hAnsi="Times New Roman" w:cs="Times New Roman"/>
                    </w:rPr>
                    <w:t>temperature</w:t>
                  </w:r>
                  <w:proofErr w:type="gramEnd"/>
                  <w:r>
                    <w:rPr>
                      <w:rFonts w:ascii="Times New Roman" w:hAnsi="Times New Roman" w:cs="Times New Roman"/>
                    </w:rPr>
                    <w:t xml:space="preserve"> dependence. Thermodynamic functions in liquids. Melting</w:t>
                  </w:r>
                </w:p>
                <w:p w:rsidR="00890E6C" w:rsidRDefault="00890E6C" w:rsidP="00431E12">
                  <w:pPr>
                    <w:ind w:hanging="851"/>
                    <w:jc w:val="right"/>
                    <w:rPr>
                      <w:rFonts w:ascii="Times New Roman" w:hAnsi="Times New Roman" w:cs="Times New Roman"/>
                    </w:rPr>
                  </w:pPr>
                  <w:r>
                    <w:rPr>
                      <w:rFonts w:ascii="Times New Roman" w:hAnsi="Times New Roman" w:cs="Times New Roman"/>
                    </w:rPr>
                    <w:t xml:space="preserve"> (3 hours)</w:t>
                  </w:r>
                </w:p>
                <w:p w:rsidR="00890E6C" w:rsidRPr="00431E12" w:rsidRDefault="00890E6C" w:rsidP="00431E12">
                  <w:pPr>
                    <w:ind w:hanging="851"/>
                    <w:jc w:val="right"/>
                    <w:rPr>
                      <w:rFonts w:ascii="Times New Roman" w:hAnsi="Times New Roman" w:cs="Times New Roman"/>
                    </w:rPr>
                  </w:pPr>
                </w:p>
                <w:p w:rsidR="00890E6C" w:rsidRPr="00431E12" w:rsidRDefault="00890E6C" w:rsidP="00431E12">
                  <w:pPr>
                    <w:bidi w:val="0"/>
                    <w:spacing w:line="360" w:lineRule="auto"/>
                    <w:rPr>
                      <w:rFonts w:ascii="Times New Roman" w:hAnsi="Times New Roman" w:cs="Times New Roman"/>
                      <w:color w:val="FF0000"/>
                    </w:rPr>
                  </w:pPr>
                  <w:r w:rsidRPr="00431E12">
                    <w:rPr>
                      <w:rFonts w:ascii="Times New Roman" w:hAnsi="Times New Roman" w:cs="Times New Roman"/>
                      <w:color w:val="auto"/>
                      <w:u w:val="single"/>
                    </w:rPr>
                    <w:t>Required reading</w:t>
                  </w:r>
                  <w:r w:rsidRPr="00431E12">
                    <w:rPr>
                      <w:rFonts w:ascii="Times New Roman" w:hAnsi="Times New Roman" w:cs="Times New Roman"/>
                      <w:color w:val="auto"/>
                    </w:rPr>
                    <w:t xml:space="preserve">: </w:t>
                  </w:r>
                </w:p>
                <w:p w:rsidR="00890E6C" w:rsidRDefault="00890E6C" w:rsidP="0080061F">
                  <w:pPr>
                    <w:bidi w:val="0"/>
                    <w:rPr>
                      <w:rFonts w:ascii="Times New Roman" w:eastAsia="MS Mincho" w:hAnsi="Times New Roman" w:cs="Times New Roman"/>
                      <w:color w:val="auto"/>
                      <w:kern w:val="36"/>
                      <w:lang w:eastAsia="ja-JP"/>
                    </w:rPr>
                  </w:pPr>
                  <w:proofErr w:type="gramStart"/>
                  <w:r>
                    <w:rPr>
                      <w:rFonts w:ascii="Times New Roman" w:eastAsia="MS Mincho" w:hAnsi="Times New Roman" w:cs="Times New Roman"/>
                      <w:color w:val="auto"/>
                      <w:kern w:val="36"/>
                      <w:lang w:eastAsia="ja-JP"/>
                    </w:rPr>
                    <w:t>Computer calculations of phase diagrams, L. Kaufman, H. Bernstein, Academic Press, New York-London, 1970.</w:t>
                  </w:r>
                  <w:proofErr w:type="gramEnd"/>
                </w:p>
                <w:p w:rsidR="00890E6C" w:rsidRDefault="00890E6C" w:rsidP="004625C0">
                  <w:pPr>
                    <w:bidi w:val="0"/>
                    <w:rPr>
                      <w:rFonts w:ascii="Times New Roman" w:eastAsia="MS Mincho" w:hAnsi="Times New Roman" w:cs="Times New Roman"/>
                      <w:color w:val="auto"/>
                      <w:kern w:val="0"/>
                      <w:lang w:eastAsia="ja-JP"/>
                    </w:rPr>
                  </w:pPr>
                  <w:r>
                    <w:rPr>
                      <w:rFonts w:ascii="Times New Roman" w:eastAsia="MS Mincho" w:hAnsi="Times New Roman" w:cs="Times New Roman"/>
                      <w:color w:val="auto"/>
                      <w:kern w:val="0"/>
                      <w:lang w:eastAsia="ja-JP"/>
                    </w:rPr>
                    <w:t xml:space="preserve">CALPHAD (Calculations of Phase Diagrams): A Comprehensive Guide, vol. 1, </w:t>
                  </w:r>
                </w:p>
                <w:p w:rsidR="00890E6C" w:rsidRPr="00431E12" w:rsidRDefault="00890E6C" w:rsidP="00C269A1">
                  <w:pPr>
                    <w:bidi w:val="0"/>
                    <w:rPr>
                      <w:rFonts w:ascii="Times New Roman" w:hAnsi="Times New Roman" w:cs="Times New Roman"/>
                      <w:color w:val="auto"/>
                    </w:rPr>
                  </w:pPr>
                  <w:r>
                    <w:rPr>
                      <w:rFonts w:ascii="Times New Roman" w:eastAsia="MS Mincho" w:hAnsi="Times New Roman" w:cs="Times New Roman"/>
                      <w:color w:val="auto"/>
                      <w:kern w:val="0"/>
                      <w:lang w:eastAsia="ja-JP"/>
                    </w:rPr>
                    <w:t xml:space="preserve">N. Saunders, A.P. </w:t>
                  </w:r>
                  <w:proofErr w:type="spellStart"/>
                  <w:r>
                    <w:rPr>
                      <w:rFonts w:ascii="Times New Roman" w:eastAsia="MS Mincho" w:hAnsi="Times New Roman" w:cs="Times New Roman"/>
                      <w:color w:val="auto"/>
                      <w:kern w:val="0"/>
                      <w:lang w:eastAsia="ja-JP"/>
                    </w:rPr>
                    <w:t>Miodownik</w:t>
                  </w:r>
                  <w:proofErr w:type="spellEnd"/>
                  <w:r>
                    <w:rPr>
                      <w:rFonts w:ascii="Times New Roman" w:eastAsia="MS Mincho" w:hAnsi="Times New Roman" w:cs="Times New Roman"/>
                      <w:color w:val="auto"/>
                      <w:kern w:val="0"/>
                      <w:lang w:eastAsia="ja-JP"/>
                    </w:rPr>
                    <w:t xml:space="preserve">, </w:t>
                  </w:r>
                  <w:proofErr w:type="spellStart"/>
                  <w:r>
                    <w:rPr>
                      <w:rFonts w:ascii="Times New Roman" w:eastAsia="MS Mincho" w:hAnsi="Times New Roman" w:cs="Times New Roman"/>
                      <w:color w:val="auto"/>
                      <w:kern w:val="0"/>
                      <w:lang w:eastAsia="ja-JP"/>
                    </w:rPr>
                    <w:t>Pergamon</w:t>
                  </w:r>
                  <w:proofErr w:type="spellEnd"/>
                  <w:r>
                    <w:rPr>
                      <w:rFonts w:ascii="Times New Roman" w:eastAsia="MS Mincho" w:hAnsi="Times New Roman" w:cs="Times New Roman"/>
                      <w:color w:val="auto"/>
                      <w:kern w:val="0"/>
                      <w:lang w:eastAsia="ja-JP"/>
                    </w:rPr>
                    <w:t xml:space="preserve">, </w:t>
                  </w:r>
                  <w:r>
                    <w:rPr>
                      <w:rFonts w:ascii="Times New Roman" w:hAnsi="Times New Roman" w:cs="Times New Roman"/>
                      <w:color w:val="auto"/>
                    </w:rPr>
                    <w:t>NY-Oxford-Tokyo, 1998.</w:t>
                  </w:r>
                </w:p>
                <w:p w:rsidR="00890E6C" w:rsidRDefault="00890E6C" w:rsidP="004F78C9">
                  <w:pPr>
                    <w:ind w:hanging="426"/>
                    <w:jc w:val="right"/>
                    <w:rPr>
                      <w:rFonts w:ascii="Times New Roman" w:hAnsi="Times New Roman" w:cs="Times New Roman"/>
                    </w:rPr>
                  </w:pPr>
                  <w:r w:rsidRPr="00431E12">
                    <w:rPr>
                      <w:rFonts w:ascii="Times New Roman" w:hAnsi="Times New Roman" w:cs="Times New Roman"/>
                      <w:color w:val="auto"/>
                      <w:u w:val="single"/>
                    </w:rPr>
                    <w:t>Additional literature</w:t>
                  </w:r>
                  <w:r w:rsidRPr="00431E12">
                    <w:rPr>
                      <w:rFonts w:ascii="Times New Roman" w:hAnsi="Times New Roman" w:cs="Times New Roman"/>
                      <w:color w:val="auto"/>
                    </w:rPr>
                    <w:t xml:space="preserve">: </w:t>
                  </w:r>
                </w:p>
                <w:p w:rsidR="00890E6C" w:rsidRPr="00E910B3" w:rsidRDefault="00890E6C" w:rsidP="00E910B3">
                  <w:pPr>
                    <w:pStyle w:val="1"/>
                    <w:rPr>
                      <w:rFonts w:ascii="Times New Roman" w:hAnsi="Times New Roman" w:cs="Times New Roman"/>
                      <w:b w:val="0"/>
                      <w:bCs w:val="0"/>
                      <w:sz w:val="20"/>
                      <w:szCs w:val="20"/>
                    </w:rPr>
                  </w:pPr>
                  <w:r w:rsidRPr="00E910B3">
                    <w:rPr>
                      <w:rFonts w:ascii="Times New Roman" w:hAnsi="Times New Roman" w:cs="Times New Roman"/>
                      <w:b w:val="0"/>
                      <w:bCs w:val="0"/>
                      <w:sz w:val="20"/>
                      <w:szCs w:val="20"/>
                    </w:rPr>
                    <w:t xml:space="preserve">Phase </w:t>
                  </w:r>
                  <w:proofErr w:type="spellStart"/>
                  <w:r w:rsidRPr="00E910B3">
                    <w:rPr>
                      <w:rFonts w:ascii="Times New Roman" w:hAnsi="Times New Roman" w:cs="Times New Roman"/>
                      <w:b w:val="0"/>
                      <w:bCs w:val="0"/>
                      <w:sz w:val="20"/>
                      <w:szCs w:val="20"/>
                    </w:rPr>
                    <w:t>Equilibria</w:t>
                  </w:r>
                  <w:proofErr w:type="spellEnd"/>
                  <w:r w:rsidRPr="00E910B3">
                    <w:rPr>
                      <w:rFonts w:ascii="Times New Roman" w:hAnsi="Times New Roman" w:cs="Times New Roman"/>
                      <w:b w:val="0"/>
                      <w:bCs w:val="0"/>
                      <w:sz w:val="20"/>
                      <w:szCs w:val="20"/>
                    </w:rPr>
                    <w:t>, Phase Diagrams and Phase Transformations</w:t>
                  </w:r>
                  <w:r>
                    <w:rPr>
                      <w:rFonts w:ascii="Times New Roman" w:hAnsi="Times New Roman" w:cs="Times New Roman"/>
                      <w:b w:val="0"/>
                      <w:bCs w:val="0"/>
                      <w:sz w:val="20"/>
                      <w:szCs w:val="20"/>
                    </w:rPr>
                    <w:t>,</w:t>
                  </w:r>
                </w:p>
                <w:p w:rsidR="00890E6C" w:rsidRPr="00E910B3" w:rsidRDefault="00890E6C" w:rsidP="00E910B3">
                  <w:pPr>
                    <w:bidi w:val="0"/>
                    <w:rPr>
                      <w:rFonts w:ascii="Times New Roman" w:eastAsia="MS Mincho" w:hAnsi="Times New Roman" w:cs="Times New Roman"/>
                      <w:color w:val="auto"/>
                      <w:kern w:val="0"/>
                      <w:lang w:eastAsia="ja-JP"/>
                    </w:rPr>
                  </w:pPr>
                  <w:r w:rsidRPr="00E910B3">
                    <w:rPr>
                      <w:rFonts w:ascii="Times New Roman" w:hAnsi="Times New Roman" w:cs="Times New Roman"/>
                      <w:color w:val="auto"/>
                    </w:rPr>
                    <w:t>Their Thermodynamic Basis</w:t>
                  </w:r>
                  <w:r>
                    <w:rPr>
                      <w:rFonts w:ascii="Times New Roman" w:hAnsi="Times New Roman" w:cs="Times New Roman"/>
                      <w:color w:val="auto"/>
                    </w:rPr>
                    <w:t xml:space="preserve">, </w:t>
                  </w:r>
                  <w:r w:rsidRPr="00E910B3">
                    <w:rPr>
                      <w:rFonts w:ascii="Times New Roman" w:eastAsia="MS Mincho" w:hAnsi="Times New Roman" w:cs="Times New Roman"/>
                      <w:color w:val="auto"/>
                      <w:kern w:val="0"/>
                      <w:lang w:eastAsia="ja-JP"/>
                    </w:rPr>
                    <w:t>2</w:t>
                  </w:r>
                  <w:r w:rsidRPr="00E910B3">
                    <w:rPr>
                      <w:rFonts w:ascii="Times New Roman" w:eastAsia="MS Mincho" w:hAnsi="Times New Roman" w:cs="Times New Roman"/>
                      <w:color w:val="auto"/>
                      <w:kern w:val="0"/>
                      <w:vertAlign w:val="superscript"/>
                      <w:lang w:eastAsia="ja-JP"/>
                    </w:rPr>
                    <w:t>nd</w:t>
                  </w:r>
                  <w:r w:rsidRPr="00E910B3">
                    <w:rPr>
                      <w:rFonts w:ascii="Times New Roman" w:eastAsia="MS Mincho" w:hAnsi="Times New Roman" w:cs="Times New Roman"/>
                      <w:color w:val="auto"/>
                      <w:kern w:val="0"/>
                      <w:lang w:eastAsia="ja-JP"/>
                    </w:rPr>
                    <w:t xml:space="preserve"> Edition</w:t>
                  </w:r>
                  <w:r>
                    <w:rPr>
                      <w:rFonts w:ascii="Times New Roman" w:eastAsia="MS Mincho" w:hAnsi="Times New Roman" w:cs="Times New Roman"/>
                      <w:color w:val="auto"/>
                      <w:kern w:val="0"/>
                      <w:lang w:eastAsia="ja-JP"/>
                    </w:rPr>
                    <w:t xml:space="preserve">, </w:t>
                  </w:r>
                  <w:r w:rsidRPr="00E910B3">
                    <w:rPr>
                      <w:rFonts w:ascii="Times New Roman" w:eastAsia="MS Mincho" w:hAnsi="Times New Roman" w:cs="Times New Roman"/>
                      <w:color w:val="auto"/>
                      <w:kern w:val="0"/>
                      <w:lang w:eastAsia="ja-JP"/>
                    </w:rPr>
                    <w:t xml:space="preserve">Mats </w:t>
                  </w:r>
                  <w:proofErr w:type="spellStart"/>
                  <w:r w:rsidRPr="00E910B3">
                    <w:rPr>
                      <w:rFonts w:ascii="Times New Roman" w:eastAsia="MS Mincho" w:hAnsi="Times New Roman" w:cs="Times New Roman"/>
                      <w:color w:val="auto"/>
                      <w:kern w:val="0"/>
                      <w:lang w:eastAsia="ja-JP"/>
                    </w:rPr>
                    <w:t>Hillert</w:t>
                  </w:r>
                  <w:proofErr w:type="spellEnd"/>
                  <w:r w:rsidRPr="00E910B3">
                    <w:rPr>
                      <w:rFonts w:ascii="Times New Roman" w:eastAsia="MS Mincho" w:hAnsi="Times New Roman" w:cs="Times New Roman"/>
                      <w:color w:val="auto"/>
                      <w:kern w:val="0"/>
                      <w:lang w:eastAsia="ja-JP"/>
                    </w:rPr>
                    <w:t xml:space="preserve">, KTH, </w:t>
                  </w:r>
                  <w:smartTag w:uri="urn:schemas-microsoft-com:office:smarttags" w:element="place">
                    <w:smartTag w:uri="urn:schemas-microsoft-com:office:smarttags" w:element="City">
                      <w:r w:rsidRPr="00E910B3">
                        <w:rPr>
                          <w:rFonts w:ascii="Times New Roman" w:eastAsia="MS Mincho" w:hAnsi="Times New Roman" w:cs="Times New Roman"/>
                          <w:color w:val="auto"/>
                          <w:kern w:val="0"/>
                          <w:lang w:eastAsia="ja-JP"/>
                        </w:rPr>
                        <w:t>Stockholm</w:t>
                      </w:r>
                    </w:smartTag>
                  </w:smartTag>
                  <w:r>
                    <w:rPr>
                      <w:rFonts w:ascii="Times New Roman" w:eastAsia="MS Mincho" w:hAnsi="Times New Roman" w:cs="Times New Roman"/>
                      <w:color w:val="auto"/>
                      <w:kern w:val="0"/>
                      <w:lang w:eastAsia="ja-JP"/>
                    </w:rPr>
                    <w:t>, 2007.</w:t>
                  </w:r>
                  <w:r w:rsidRPr="00E910B3">
                    <w:rPr>
                      <w:rFonts w:ascii="Times New Roman" w:eastAsia="MS Mincho" w:hAnsi="Times New Roman" w:cs="Times New Roman"/>
                      <w:color w:val="auto"/>
                      <w:kern w:val="0"/>
                      <w:lang w:eastAsia="ja-JP"/>
                    </w:rPr>
                    <w:t xml:space="preserve"> </w:t>
                  </w:r>
                </w:p>
                <w:p w:rsidR="00890E6C" w:rsidRPr="00E910B3" w:rsidRDefault="00890E6C" w:rsidP="00E910B3">
                  <w:pPr>
                    <w:bidi w:val="0"/>
                    <w:rPr>
                      <w:rFonts w:ascii="Times New Roman" w:hAnsi="Times New Roman" w:cs="Times New Roman"/>
                      <w:color w:val="auto"/>
                    </w:rPr>
                  </w:pPr>
                  <w:proofErr w:type="gramStart"/>
                  <w:r>
                    <w:rPr>
                      <w:rFonts w:ascii="Times New Roman" w:hAnsi="Times New Roman" w:cs="Times New Roman"/>
                      <w:color w:val="auto"/>
                    </w:rPr>
                    <w:t xml:space="preserve">Statistical Thermodynamics of Alloys, N.A. </w:t>
                  </w:r>
                  <w:proofErr w:type="spellStart"/>
                  <w:r>
                    <w:rPr>
                      <w:rFonts w:ascii="Times New Roman" w:hAnsi="Times New Roman" w:cs="Times New Roman"/>
                      <w:color w:val="auto"/>
                    </w:rPr>
                    <w:t>Gocken</w:t>
                  </w:r>
                  <w:proofErr w:type="spellEnd"/>
                  <w:r>
                    <w:rPr>
                      <w:rFonts w:ascii="Times New Roman" w:hAnsi="Times New Roman" w:cs="Times New Roman"/>
                      <w:color w:val="auto"/>
                    </w:rPr>
                    <w:t>, Plenum Press, NY-London, 1986.</w:t>
                  </w:r>
                  <w:proofErr w:type="gramEnd"/>
                </w:p>
                <w:p w:rsidR="00890E6C" w:rsidRPr="00104FDC" w:rsidRDefault="00890E6C" w:rsidP="00104FDC">
                  <w:pPr>
                    <w:bidi w:val="0"/>
                    <w:outlineLvl w:val="1"/>
                    <w:rPr>
                      <w:rFonts w:ascii="Times New Roman" w:eastAsia="MS Mincho" w:hAnsi="Times New Roman" w:cs="Times New Roman"/>
                      <w:color w:val="auto"/>
                      <w:kern w:val="36"/>
                      <w:lang w:eastAsia="ja-JP"/>
                    </w:rPr>
                  </w:pPr>
                </w:p>
                <w:p w:rsidR="00890E6C" w:rsidRPr="00104FDC" w:rsidRDefault="00890E6C" w:rsidP="00104FDC">
                  <w:pPr>
                    <w:numPr>
                      <w:ilvl w:val="0"/>
                      <w:numId w:val="15"/>
                    </w:numPr>
                    <w:overflowPunct w:val="0"/>
                    <w:autoSpaceDE w:val="0"/>
                    <w:autoSpaceDN w:val="0"/>
                    <w:bidi w:val="0"/>
                    <w:adjustRightInd w:val="0"/>
                    <w:ind w:right="360"/>
                    <w:jc w:val="both"/>
                    <w:textAlignment w:val="baseline"/>
                    <w:rPr>
                      <w:rFonts w:ascii="Times New Roman" w:hAnsi="Times New Roman" w:cs="Times New Roman"/>
                      <w:color w:val="auto"/>
                    </w:rPr>
                  </w:pPr>
                </w:p>
                <w:p w:rsidR="00890E6C" w:rsidRPr="004F78C9" w:rsidRDefault="00890E6C" w:rsidP="004F78C9">
                  <w:pPr>
                    <w:ind w:hanging="426"/>
                    <w:jc w:val="right"/>
                    <w:rPr>
                      <w:rFonts w:ascii="Times New Roman" w:hAnsi="Times New Roman" w:cs="Times New Roman"/>
                    </w:rPr>
                  </w:pPr>
                </w:p>
              </w:txbxContent>
            </v:textbox>
          </v:shape>
        </w:pict>
      </w:r>
      <w:r w:rsidRPr="00902ED9">
        <w:rPr>
          <w:noProof/>
        </w:rPr>
        <w:pict>
          <v:rect id="Rectangle 6" o:spid="_x0000_s1031" style="position:absolute;margin-left:59.35pt;margin-top:473.15pt;width:107.9pt;height:169pt;z-index:251659264;visibility:visible;mso-wrap-distance-left:2.88pt;mso-wrap-distance-top:2.88pt;mso-wrap-distance-right:2.88pt;mso-wrap-distance-bottom:2.88pt" filled="f" stroked="f" insetpen="t">
            <v:shadow color="#eeece1"/>
            <o:lock v:ext="edit" shapetype="t"/>
            <v:textbox inset="0,0,0,0"/>
          </v:rect>
        </w:pict>
      </w:r>
    </w:p>
    <w:sectPr w:rsidR="00890E6C" w:rsidRPr="005A03C7" w:rsidSect="008D3584">
      <w:headerReference w:type="default" r:id="rId7"/>
      <w:footerReference w:type="default" r:id="rId8"/>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93" w:rsidRDefault="001F7F93" w:rsidP="00D35C72">
      <w:r>
        <w:separator/>
      </w:r>
    </w:p>
  </w:endnote>
  <w:endnote w:type="continuationSeparator" w:id="0">
    <w:p w:rsidR="001F7F93" w:rsidRDefault="001F7F93"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6C" w:rsidRPr="008D3584" w:rsidRDefault="00902ED9">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890E6C"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C00779">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p w:rsidR="00890E6C" w:rsidRDefault="00890E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93" w:rsidRDefault="001F7F93" w:rsidP="00D35C72">
      <w:r>
        <w:separator/>
      </w:r>
    </w:p>
  </w:footnote>
  <w:footnote w:type="continuationSeparator" w:id="0">
    <w:p w:rsidR="001F7F93" w:rsidRDefault="001F7F93"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6C" w:rsidRPr="00426076" w:rsidRDefault="00890E6C" w:rsidP="00D35C72">
    <w:pPr>
      <w:pStyle w:val="a3"/>
      <w:jc w:val="center"/>
      <w:rPr>
        <w:rFonts w:ascii="Times New Roman" w:hAnsi="Times New Roman" w:cs="Times New Roman"/>
        <w:color w:val="BFBFBF"/>
        <w:sz w:val="18"/>
        <w:szCs w:val="18"/>
        <w:highlight w:val="yellow"/>
        <w:rtl/>
      </w:rPr>
    </w:pPr>
    <w:smartTag w:uri="urn:schemas-microsoft-com:office:smarttags" w:element="PlaceName">
      <w:r w:rsidRPr="00426076">
        <w:rPr>
          <w:rFonts w:ascii="Times New Roman" w:hAnsi="Times New Roman" w:cs="Times New Roman"/>
          <w:color w:val="BFBFBF"/>
          <w:sz w:val="18"/>
          <w:szCs w:val="18"/>
          <w:highlight w:val="yellow"/>
        </w:rPr>
        <w:t>Ben-Gurion</w:t>
      </w:r>
    </w:smartTag>
    <w:r w:rsidRPr="00426076">
      <w:rPr>
        <w:rFonts w:ascii="Times New Roman" w:hAnsi="Times New Roman" w:cs="Times New Roman"/>
        <w:color w:val="BFBFBF"/>
        <w:sz w:val="18"/>
        <w:szCs w:val="18"/>
        <w:highlight w:val="yellow"/>
      </w:rPr>
      <w:t xml:space="preserve"> </w:t>
    </w:r>
    <w:smartTag w:uri="urn:schemas-microsoft-com:office:smarttags" w:element="PlaceType">
      <w:r w:rsidRPr="00426076">
        <w:rPr>
          <w:rFonts w:ascii="Times New Roman" w:hAnsi="Times New Roman" w:cs="Times New Roman"/>
          <w:color w:val="BFBFBF"/>
          <w:sz w:val="18"/>
          <w:szCs w:val="18"/>
          <w:highlight w:val="yellow"/>
        </w:rPr>
        <w:t>University</w:t>
      </w:r>
    </w:smartTag>
    <w:r w:rsidRPr="00426076">
      <w:rPr>
        <w:rFonts w:ascii="Times New Roman" w:hAnsi="Times New Roman" w:cs="Times New Roman"/>
        <w:color w:val="BFBFBF"/>
        <w:sz w:val="18"/>
        <w:szCs w:val="18"/>
        <w:highlight w:val="yellow"/>
      </w:rPr>
      <w:t xml:space="preserve"> of the </w:t>
    </w:r>
    <w:smartTag w:uri="urn:schemas-microsoft-com:office:smarttags" w:element="place">
      <w:r w:rsidRPr="00426076">
        <w:rPr>
          <w:rFonts w:ascii="Times New Roman" w:hAnsi="Times New Roman" w:cs="Times New Roman"/>
          <w:color w:val="BFBFBF"/>
          <w:sz w:val="18"/>
          <w:szCs w:val="18"/>
          <w:highlight w:val="yellow"/>
        </w:rPr>
        <w:t>Negev</w:t>
      </w:r>
    </w:smartTag>
  </w:p>
  <w:p w:rsidR="00890E6C" w:rsidRPr="00B87049" w:rsidRDefault="00890E6C" w:rsidP="00F172B8">
    <w:pPr>
      <w:bidi w:val="0"/>
      <w:jc w:val="center"/>
      <w:rPr>
        <w:rFonts w:ascii="Times New Roman" w:hAnsi="Times New Roman" w:cs="Times New Roman"/>
        <w:b/>
        <w:bCs/>
        <w:color w:val="BFBFBF"/>
      </w:rPr>
    </w:pPr>
    <w:r w:rsidRPr="00426076">
      <w:rPr>
        <w:rFonts w:ascii="Times New Roman" w:hAnsi="Times New Roman" w:cs="Times New Roman"/>
        <w:color w:val="BFBFBF"/>
        <w:highlight w:val="yellow"/>
      </w:rPr>
      <w:t>Material Engineering</w:t>
    </w:r>
  </w:p>
  <w:p w:rsidR="00890E6C" w:rsidRPr="00B87049" w:rsidRDefault="00890E6C" w:rsidP="003F26BE">
    <w:pPr>
      <w:pStyle w:val="a3"/>
      <w:jc w:val="center"/>
      <w:rPr>
        <w:rFonts w:ascii="Times New Roman" w:hAnsi="Times New Roman" w:cs="Times New Roman"/>
        <w:color w:val="BFBFBF"/>
        <w:sz w:val="18"/>
        <w:szCs w:val="1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BB342D"/>
    <w:multiLevelType w:val="hybridMultilevel"/>
    <w:tmpl w:val="F17CCB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2242EBA"/>
    <w:multiLevelType w:val="singleLevel"/>
    <w:tmpl w:val="C720B224"/>
    <w:lvl w:ilvl="0">
      <w:start w:val="1"/>
      <w:numFmt w:val="decimal"/>
      <w:lvlText w:val="%1. "/>
      <w:legacy w:legacy="1" w:legacySpace="0" w:legacyIndent="360"/>
      <w:lvlJc w:val="left"/>
      <w:pPr>
        <w:ind w:hanging="360"/>
      </w:pPr>
      <w:rPr>
        <w:rFonts w:cs="Times New Roman"/>
        <w:b w:val="0"/>
        <w:i w:val="0"/>
        <w:sz w:val="24"/>
      </w:rPr>
    </w:lvl>
  </w:abstractNum>
  <w:abstractNum w:abstractNumId="10">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48F6387F"/>
    <w:multiLevelType w:val="multilevel"/>
    <w:tmpl w:val="3898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EC20291"/>
    <w:multiLevelType w:val="hybridMultilevel"/>
    <w:tmpl w:val="54243B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0A66AC0"/>
    <w:multiLevelType w:val="hybridMultilevel"/>
    <w:tmpl w:val="BA6069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0"/>
  </w:num>
  <w:num w:numId="4">
    <w:abstractNumId w:val="6"/>
  </w:num>
  <w:num w:numId="5">
    <w:abstractNumId w:val="4"/>
  </w:num>
  <w:num w:numId="6">
    <w:abstractNumId w:val="10"/>
  </w:num>
  <w:num w:numId="7">
    <w:abstractNumId w:val="15"/>
  </w:num>
  <w:num w:numId="8">
    <w:abstractNumId w:val="8"/>
  </w:num>
  <w:num w:numId="9">
    <w:abstractNumId w:val="5"/>
  </w:num>
  <w:num w:numId="10">
    <w:abstractNumId w:val="7"/>
  </w:num>
  <w:num w:numId="11">
    <w:abstractNumId w:val="12"/>
  </w:num>
  <w:num w:numId="12">
    <w:abstractNumId w:val="3"/>
  </w:num>
  <w:num w:numId="13">
    <w:abstractNumId w:val="1"/>
  </w:num>
  <w:num w:numId="14">
    <w:abstractNumId w:val="14"/>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DB538A"/>
    <w:rsid w:val="000048FE"/>
    <w:rsid w:val="0000655F"/>
    <w:rsid w:val="00024147"/>
    <w:rsid w:val="00026E1F"/>
    <w:rsid w:val="00044563"/>
    <w:rsid w:val="000579A2"/>
    <w:rsid w:val="00065C63"/>
    <w:rsid w:val="00067384"/>
    <w:rsid w:val="00073828"/>
    <w:rsid w:val="00073DA3"/>
    <w:rsid w:val="0009267B"/>
    <w:rsid w:val="000A1DAF"/>
    <w:rsid w:val="000B36AD"/>
    <w:rsid w:val="000C5D7C"/>
    <w:rsid w:val="000D7942"/>
    <w:rsid w:val="00104FDC"/>
    <w:rsid w:val="00106E50"/>
    <w:rsid w:val="00127B5A"/>
    <w:rsid w:val="0013388D"/>
    <w:rsid w:val="00155A62"/>
    <w:rsid w:val="00176412"/>
    <w:rsid w:val="00183EDC"/>
    <w:rsid w:val="001A6878"/>
    <w:rsid w:val="001C4E9E"/>
    <w:rsid w:val="001F7F93"/>
    <w:rsid w:val="00210BF5"/>
    <w:rsid w:val="002169BD"/>
    <w:rsid w:val="00233214"/>
    <w:rsid w:val="00237354"/>
    <w:rsid w:val="0024374C"/>
    <w:rsid w:val="00260947"/>
    <w:rsid w:val="00263FA1"/>
    <w:rsid w:val="00280427"/>
    <w:rsid w:val="00296312"/>
    <w:rsid w:val="0029787F"/>
    <w:rsid w:val="002A454C"/>
    <w:rsid w:val="002A6B83"/>
    <w:rsid w:val="002E6FD5"/>
    <w:rsid w:val="002F0F7A"/>
    <w:rsid w:val="00320EF1"/>
    <w:rsid w:val="00331185"/>
    <w:rsid w:val="00333704"/>
    <w:rsid w:val="00353BC9"/>
    <w:rsid w:val="0036620B"/>
    <w:rsid w:val="00370940"/>
    <w:rsid w:val="00383135"/>
    <w:rsid w:val="00383F71"/>
    <w:rsid w:val="00384231"/>
    <w:rsid w:val="00386031"/>
    <w:rsid w:val="003879BE"/>
    <w:rsid w:val="00395752"/>
    <w:rsid w:val="003B464E"/>
    <w:rsid w:val="003B66EB"/>
    <w:rsid w:val="003C365F"/>
    <w:rsid w:val="003E33A1"/>
    <w:rsid w:val="003E4C60"/>
    <w:rsid w:val="003F26BE"/>
    <w:rsid w:val="00405952"/>
    <w:rsid w:val="00412ECA"/>
    <w:rsid w:val="00420490"/>
    <w:rsid w:val="00426076"/>
    <w:rsid w:val="00431E12"/>
    <w:rsid w:val="004419C0"/>
    <w:rsid w:val="00442403"/>
    <w:rsid w:val="004625C0"/>
    <w:rsid w:val="004A4720"/>
    <w:rsid w:val="004D5808"/>
    <w:rsid w:val="004F2ED5"/>
    <w:rsid w:val="004F78C9"/>
    <w:rsid w:val="00506C46"/>
    <w:rsid w:val="0051354B"/>
    <w:rsid w:val="0051739E"/>
    <w:rsid w:val="005175BE"/>
    <w:rsid w:val="005917DC"/>
    <w:rsid w:val="005A03C7"/>
    <w:rsid w:val="005C0B9E"/>
    <w:rsid w:val="005C41FF"/>
    <w:rsid w:val="00631324"/>
    <w:rsid w:val="006353A3"/>
    <w:rsid w:val="00692CF7"/>
    <w:rsid w:val="00694B60"/>
    <w:rsid w:val="00696D8C"/>
    <w:rsid w:val="006B37F2"/>
    <w:rsid w:val="006B43AC"/>
    <w:rsid w:val="006C51C8"/>
    <w:rsid w:val="006D081D"/>
    <w:rsid w:val="006F3F64"/>
    <w:rsid w:val="006F432F"/>
    <w:rsid w:val="006F4AB4"/>
    <w:rsid w:val="00707402"/>
    <w:rsid w:val="00710989"/>
    <w:rsid w:val="00715407"/>
    <w:rsid w:val="00770BF0"/>
    <w:rsid w:val="007833A8"/>
    <w:rsid w:val="007A59E9"/>
    <w:rsid w:val="007A6C85"/>
    <w:rsid w:val="007E58CA"/>
    <w:rsid w:val="007F34DA"/>
    <w:rsid w:val="0080061F"/>
    <w:rsid w:val="0080722F"/>
    <w:rsid w:val="00816B46"/>
    <w:rsid w:val="008314EA"/>
    <w:rsid w:val="00833C36"/>
    <w:rsid w:val="00835776"/>
    <w:rsid w:val="0083776F"/>
    <w:rsid w:val="0084127F"/>
    <w:rsid w:val="0084450E"/>
    <w:rsid w:val="0084792A"/>
    <w:rsid w:val="0085552E"/>
    <w:rsid w:val="0086045E"/>
    <w:rsid w:val="00861077"/>
    <w:rsid w:val="00870B0C"/>
    <w:rsid w:val="00883614"/>
    <w:rsid w:val="00887F19"/>
    <w:rsid w:val="00890E6C"/>
    <w:rsid w:val="00891FBD"/>
    <w:rsid w:val="008B1296"/>
    <w:rsid w:val="008D3584"/>
    <w:rsid w:val="008D41DF"/>
    <w:rsid w:val="008E2A4C"/>
    <w:rsid w:val="00902ED9"/>
    <w:rsid w:val="00910636"/>
    <w:rsid w:val="0091310A"/>
    <w:rsid w:val="00934A21"/>
    <w:rsid w:val="00942030"/>
    <w:rsid w:val="009610A3"/>
    <w:rsid w:val="00961223"/>
    <w:rsid w:val="0097090C"/>
    <w:rsid w:val="00975139"/>
    <w:rsid w:val="00980161"/>
    <w:rsid w:val="009A2E9D"/>
    <w:rsid w:val="009D2633"/>
    <w:rsid w:val="009E5053"/>
    <w:rsid w:val="00A03ACB"/>
    <w:rsid w:val="00A05893"/>
    <w:rsid w:val="00A13FC9"/>
    <w:rsid w:val="00A67853"/>
    <w:rsid w:val="00A84833"/>
    <w:rsid w:val="00A87CEB"/>
    <w:rsid w:val="00A97389"/>
    <w:rsid w:val="00AB0AB4"/>
    <w:rsid w:val="00AD0ABC"/>
    <w:rsid w:val="00AE14E0"/>
    <w:rsid w:val="00AE196F"/>
    <w:rsid w:val="00AF0EAE"/>
    <w:rsid w:val="00AF2EEE"/>
    <w:rsid w:val="00AF4DD1"/>
    <w:rsid w:val="00AF5C9A"/>
    <w:rsid w:val="00B20123"/>
    <w:rsid w:val="00B21FE4"/>
    <w:rsid w:val="00B4241F"/>
    <w:rsid w:val="00B571FC"/>
    <w:rsid w:val="00B57ADA"/>
    <w:rsid w:val="00B7040D"/>
    <w:rsid w:val="00B748A8"/>
    <w:rsid w:val="00B87049"/>
    <w:rsid w:val="00BA1293"/>
    <w:rsid w:val="00BA6DE0"/>
    <w:rsid w:val="00BB57BD"/>
    <w:rsid w:val="00BC09C6"/>
    <w:rsid w:val="00BD3416"/>
    <w:rsid w:val="00BF547E"/>
    <w:rsid w:val="00BF5967"/>
    <w:rsid w:val="00C00779"/>
    <w:rsid w:val="00C223BD"/>
    <w:rsid w:val="00C22515"/>
    <w:rsid w:val="00C23814"/>
    <w:rsid w:val="00C24DFF"/>
    <w:rsid w:val="00C269A1"/>
    <w:rsid w:val="00C304FC"/>
    <w:rsid w:val="00C537ED"/>
    <w:rsid w:val="00C77007"/>
    <w:rsid w:val="00CC0806"/>
    <w:rsid w:val="00CC415C"/>
    <w:rsid w:val="00CD184B"/>
    <w:rsid w:val="00CF1DA9"/>
    <w:rsid w:val="00D14341"/>
    <w:rsid w:val="00D14CD2"/>
    <w:rsid w:val="00D30E29"/>
    <w:rsid w:val="00D32BB3"/>
    <w:rsid w:val="00D35C72"/>
    <w:rsid w:val="00D4149A"/>
    <w:rsid w:val="00D47C51"/>
    <w:rsid w:val="00D504E8"/>
    <w:rsid w:val="00D637D1"/>
    <w:rsid w:val="00D6501D"/>
    <w:rsid w:val="00D8430B"/>
    <w:rsid w:val="00D9380B"/>
    <w:rsid w:val="00DA70F9"/>
    <w:rsid w:val="00DB0B24"/>
    <w:rsid w:val="00DB538A"/>
    <w:rsid w:val="00DD07B1"/>
    <w:rsid w:val="00DE3412"/>
    <w:rsid w:val="00DE7F08"/>
    <w:rsid w:val="00E04215"/>
    <w:rsid w:val="00E0486D"/>
    <w:rsid w:val="00E15508"/>
    <w:rsid w:val="00E260FD"/>
    <w:rsid w:val="00E27FB7"/>
    <w:rsid w:val="00E56AFA"/>
    <w:rsid w:val="00E6333B"/>
    <w:rsid w:val="00E663FC"/>
    <w:rsid w:val="00E839C7"/>
    <w:rsid w:val="00E87961"/>
    <w:rsid w:val="00E910B3"/>
    <w:rsid w:val="00E97409"/>
    <w:rsid w:val="00EB08C2"/>
    <w:rsid w:val="00EC49B1"/>
    <w:rsid w:val="00ED57E7"/>
    <w:rsid w:val="00F03904"/>
    <w:rsid w:val="00F04FA0"/>
    <w:rsid w:val="00F172B8"/>
    <w:rsid w:val="00F62BB4"/>
    <w:rsid w:val="00F96191"/>
    <w:rsid w:val="00FA0BBA"/>
    <w:rsid w:val="00FB7694"/>
    <w:rsid w:val="00FD3506"/>
    <w:rsid w:val="00FE6C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cs="Calibri"/>
      <w:color w:val="000000"/>
      <w:kern w:val="28"/>
      <w:sz w:val="20"/>
      <w:szCs w:val="20"/>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57754B"/>
    <w:rPr>
      <w:rFonts w:asciiTheme="majorHAnsi" w:eastAsiaTheme="majorEastAsia" w:hAnsiTheme="majorHAnsi" w:cstheme="majorBidi"/>
      <w:b/>
      <w:bCs/>
      <w:color w:val="000000"/>
      <w:kern w:val="32"/>
      <w:sz w:val="32"/>
      <w:szCs w:val="32"/>
    </w:rPr>
  </w:style>
  <w:style w:type="character" w:customStyle="1" w:styleId="Heading2Char">
    <w:name w:val="Heading 2 Char"/>
    <w:basedOn w:val="a0"/>
    <w:link w:val="2"/>
    <w:uiPriority w:val="9"/>
    <w:semiHidden/>
    <w:rsid w:val="0057754B"/>
    <w:rPr>
      <w:rFonts w:asciiTheme="majorHAnsi" w:eastAsiaTheme="majorEastAsia" w:hAnsiTheme="majorHAnsi" w:cstheme="majorBidi"/>
      <w:b/>
      <w:bCs/>
      <w:i/>
      <w:iCs/>
      <w:color w:val="000000"/>
      <w:kern w:val="28"/>
      <w:sz w:val="28"/>
      <w:szCs w:val="28"/>
    </w:rPr>
  </w:style>
  <w:style w:type="character" w:customStyle="1" w:styleId="Heading5Char">
    <w:name w:val="Heading 5 Char"/>
    <w:basedOn w:val="a0"/>
    <w:link w:val="5"/>
    <w:uiPriority w:val="9"/>
    <w:semiHidden/>
    <w:rsid w:val="0057754B"/>
    <w:rPr>
      <w:rFonts w:asciiTheme="minorHAnsi" w:eastAsiaTheme="minorEastAsia" w:hAnsiTheme="minorHAnsi" w:cstheme="minorBidi"/>
      <w:b/>
      <w:bCs/>
      <w:i/>
      <w:iCs/>
      <w:color w:val="000000"/>
      <w:kern w:val="28"/>
      <w:sz w:val="26"/>
      <w:szCs w:val="26"/>
    </w:rPr>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HeaderChar">
    <w:name w:val="Header Char"/>
    <w:basedOn w:val="a0"/>
    <w:link w:val="a3"/>
    <w:uiPriority w:val="99"/>
    <w:semiHidden/>
    <w:rsid w:val="0057754B"/>
    <w:rPr>
      <w:rFonts w:cs="Calibri"/>
      <w:color w:val="000000"/>
      <w:kern w:val="28"/>
      <w:sz w:val="20"/>
      <w:szCs w:val="20"/>
    </w:r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FooterChar">
    <w:name w:val="Footer Char"/>
    <w:basedOn w:val="a0"/>
    <w:link w:val="a5"/>
    <w:uiPriority w:val="99"/>
    <w:semiHidden/>
    <w:rsid w:val="0057754B"/>
    <w:rPr>
      <w:rFonts w:cs="Calibri"/>
      <w:color w:val="000000"/>
      <w:kern w:val="28"/>
      <w:sz w:val="20"/>
      <w:szCs w:val="20"/>
    </w:r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BalloonTextChar">
    <w:name w:val="Balloon Text Char"/>
    <w:basedOn w:val="a0"/>
    <w:link w:val="a7"/>
    <w:uiPriority w:val="99"/>
    <w:semiHidden/>
    <w:rsid w:val="0057754B"/>
    <w:rPr>
      <w:rFonts w:ascii="Times New Roman" w:hAnsi="Times New Roman" w:cs="Times New Roman"/>
      <w:color w:val="000000"/>
      <w:kern w:val="28"/>
      <w:sz w:val="0"/>
      <w:szCs w:val="0"/>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basedOn w:val="a0"/>
    <w:link w:val="ad"/>
    <w:uiPriority w:val="99"/>
    <w:semiHidden/>
    <w:rsid w:val="0057754B"/>
    <w:rPr>
      <w:rFonts w:cs="Calibri"/>
      <w:color w:val="000000"/>
      <w:kern w:val="28"/>
      <w:sz w:val="20"/>
      <w:szCs w:val="20"/>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 w:type="character" w:styleId="af">
    <w:name w:val="footnote reference"/>
    <w:basedOn w:val="a0"/>
    <w:uiPriority w:val="99"/>
    <w:semiHidden/>
    <w:rsid w:val="0036620B"/>
    <w:rPr>
      <w:rFonts w:cs="Times New Roman"/>
      <w:vertAlign w:val="superscript"/>
    </w:rPr>
  </w:style>
  <w:style w:type="character" w:customStyle="1" w:styleId="contributornametrigger">
    <w:name w:val="contributornametrigger"/>
    <w:basedOn w:val="a0"/>
    <w:uiPriority w:val="99"/>
    <w:rsid w:val="004625C0"/>
    <w:rPr>
      <w:rFonts w:cs="Times New Roman"/>
    </w:rPr>
  </w:style>
  <w:style w:type="character" w:customStyle="1" w:styleId="fn">
    <w:name w:val="fn"/>
    <w:basedOn w:val="a0"/>
    <w:uiPriority w:val="99"/>
    <w:rsid w:val="00FD3506"/>
    <w:rPr>
      <w:rFonts w:cs="Times New Roman"/>
    </w:rPr>
  </w:style>
  <w:style w:type="character" w:customStyle="1" w:styleId="st1">
    <w:name w:val="st1"/>
    <w:basedOn w:val="a0"/>
    <w:uiPriority w:val="99"/>
    <w:rsid w:val="00A87CEB"/>
    <w:rPr>
      <w:rFonts w:cs="Times New Roman"/>
    </w:rPr>
  </w:style>
</w:styles>
</file>

<file path=word/webSettings.xml><?xml version="1.0" encoding="utf-8"?>
<w:webSettings xmlns:r="http://schemas.openxmlformats.org/officeDocument/2006/relationships" xmlns:w="http://schemas.openxmlformats.org/wordprocessingml/2006/main">
  <w:divs>
    <w:div w:id="204954220">
      <w:marLeft w:val="0"/>
      <w:marRight w:val="0"/>
      <w:marTop w:val="0"/>
      <w:marBottom w:val="0"/>
      <w:divBdr>
        <w:top w:val="none" w:sz="0" w:space="0" w:color="auto"/>
        <w:left w:val="none" w:sz="0" w:space="0" w:color="auto"/>
        <w:bottom w:val="none" w:sz="0" w:space="0" w:color="auto"/>
        <w:right w:val="none" w:sz="0" w:space="0" w:color="auto"/>
      </w:divBdr>
    </w:div>
    <w:div w:id="204954221">
      <w:marLeft w:val="0"/>
      <w:marRight w:val="0"/>
      <w:marTop w:val="0"/>
      <w:marBottom w:val="0"/>
      <w:divBdr>
        <w:top w:val="none" w:sz="0" w:space="0" w:color="auto"/>
        <w:left w:val="none" w:sz="0" w:space="0" w:color="auto"/>
        <w:bottom w:val="none" w:sz="0" w:space="0" w:color="auto"/>
        <w:right w:val="none" w:sz="0" w:space="0" w:color="auto"/>
      </w:divBdr>
    </w:div>
    <w:div w:id="204954222">
      <w:marLeft w:val="0"/>
      <w:marRight w:val="0"/>
      <w:marTop w:val="0"/>
      <w:marBottom w:val="0"/>
      <w:divBdr>
        <w:top w:val="none" w:sz="0" w:space="0" w:color="auto"/>
        <w:left w:val="none" w:sz="0" w:space="0" w:color="auto"/>
        <w:bottom w:val="none" w:sz="0" w:space="0" w:color="auto"/>
        <w:right w:val="none" w:sz="0" w:space="0" w:color="auto"/>
      </w:divBdr>
    </w:div>
    <w:div w:id="204954223">
      <w:marLeft w:val="0"/>
      <w:marRight w:val="0"/>
      <w:marTop w:val="0"/>
      <w:marBottom w:val="0"/>
      <w:divBdr>
        <w:top w:val="none" w:sz="0" w:space="0" w:color="auto"/>
        <w:left w:val="none" w:sz="0" w:space="0" w:color="auto"/>
        <w:bottom w:val="none" w:sz="0" w:space="0" w:color="auto"/>
        <w:right w:val="none" w:sz="0" w:space="0" w:color="auto"/>
      </w:divBdr>
    </w:div>
    <w:div w:id="204954224">
      <w:marLeft w:val="0"/>
      <w:marRight w:val="0"/>
      <w:marTop w:val="0"/>
      <w:marBottom w:val="0"/>
      <w:divBdr>
        <w:top w:val="none" w:sz="0" w:space="0" w:color="auto"/>
        <w:left w:val="none" w:sz="0" w:space="0" w:color="auto"/>
        <w:bottom w:val="none" w:sz="0" w:space="0" w:color="auto"/>
        <w:right w:val="none" w:sz="0" w:space="0" w:color="auto"/>
      </w:divBdr>
    </w:div>
    <w:div w:id="204954225">
      <w:marLeft w:val="0"/>
      <w:marRight w:val="0"/>
      <w:marTop w:val="0"/>
      <w:marBottom w:val="0"/>
      <w:divBdr>
        <w:top w:val="none" w:sz="0" w:space="0" w:color="auto"/>
        <w:left w:val="none" w:sz="0" w:space="0" w:color="auto"/>
        <w:bottom w:val="none" w:sz="0" w:space="0" w:color="auto"/>
        <w:right w:val="none" w:sz="0" w:space="0" w:color="auto"/>
      </w:divBdr>
    </w:div>
    <w:div w:id="204954226">
      <w:marLeft w:val="0"/>
      <w:marRight w:val="0"/>
      <w:marTop w:val="0"/>
      <w:marBottom w:val="0"/>
      <w:divBdr>
        <w:top w:val="none" w:sz="0" w:space="0" w:color="auto"/>
        <w:left w:val="none" w:sz="0" w:space="0" w:color="auto"/>
        <w:bottom w:val="none" w:sz="0" w:space="0" w:color="auto"/>
        <w:right w:val="none" w:sz="0" w:space="0" w:color="auto"/>
      </w:divBdr>
    </w:div>
    <w:div w:id="204954231">
      <w:marLeft w:val="0"/>
      <w:marRight w:val="0"/>
      <w:marTop w:val="0"/>
      <w:marBottom w:val="0"/>
      <w:divBdr>
        <w:top w:val="none" w:sz="0" w:space="0" w:color="auto"/>
        <w:left w:val="none" w:sz="0" w:space="0" w:color="auto"/>
        <w:bottom w:val="none" w:sz="0" w:space="0" w:color="auto"/>
        <w:right w:val="none" w:sz="0" w:space="0" w:color="auto"/>
      </w:divBdr>
      <w:divsChild>
        <w:div w:id="204954230">
          <w:marLeft w:val="0"/>
          <w:marRight w:val="0"/>
          <w:marTop w:val="0"/>
          <w:marBottom w:val="0"/>
          <w:divBdr>
            <w:top w:val="none" w:sz="0" w:space="0" w:color="auto"/>
            <w:left w:val="none" w:sz="0" w:space="0" w:color="auto"/>
            <w:bottom w:val="none" w:sz="0" w:space="0" w:color="auto"/>
            <w:right w:val="none" w:sz="0" w:space="0" w:color="auto"/>
          </w:divBdr>
          <w:divsChild>
            <w:div w:id="204954228">
              <w:marLeft w:val="0"/>
              <w:marRight w:val="0"/>
              <w:marTop w:val="0"/>
              <w:marBottom w:val="0"/>
              <w:divBdr>
                <w:top w:val="none" w:sz="0" w:space="0" w:color="auto"/>
                <w:left w:val="none" w:sz="0" w:space="0" w:color="auto"/>
                <w:bottom w:val="none" w:sz="0" w:space="0" w:color="auto"/>
                <w:right w:val="none" w:sz="0" w:space="0" w:color="auto"/>
              </w:divBdr>
              <w:divsChild>
                <w:div w:id="204954227">
                  <w:marLeft w:val="0"/>
                  <w:marRight w:val="0"/>
                  <w:marTop w:val="0"/>
                  <w:marBottom w:val="132"/>
                  <w:divBdr>
                    <w:top w:val="none" w:sz="0" w:space="0" w:color="auto"/>
                    <w:left w:val="none" w:sz="0" w:space="0" w:color="auto"/>
                    <w:bottom w:val="none" w:sz="0" w:space="0" w:color="auto"/>
                    <w:right w:val="none" w:sz="0" w:space="0" w:color="auto"/>
                  </w:divBdr>
                  <w:divsChild>
                    <w:div w:id="204954232">
                      <w:marLeft w:val="0"/>
                      <w:marRight w:val="0"/>
                      <w:marTop w:val="0"/>
                      <w:marBottom w:val="0"/>
                      <w:divBdr>
                        <w:top w:val="none" w:sz="0" w:space="0" w:color="auto"/>
                        <w:left w:val="none" w:sz="0" w:space="0" w:color="auto"/>
                        <w:bottom w:val="none" w:sz="0" w:space="0" w:color="auto"/>
                        <w:right w:val="none" w:sz="0" w:space="0" w:color="auto"/>
                      </w:divBdr>
                      <w:divsChild>
                        <w:div w:id="204954234">
                          <w:marLeft w:val="0"/>
                          <w:marRight w:val="0"/>
                          <w:marTop w:val="0"/>
                          <w:marBottom w:val="0"/>
                          <w:divBdr>
                            <w:top w:val="none" w:sz="0" w:space="0" w:color="auto"/>
                            <w:left w:val="none" w:sz="0" w:space="0" w:color="auto"/>
                            <w:bottom w:val="none" w:sz="0" w:space="0" w:color="auto"/>
                            <w:right w:val="none" w:sz="0" w:space="0" w:color="auto"/>
                          </w:divBdr>
                          <w:divsChild>
                            <w:div w:id="204954229">
                              <w:marLeft w:val="0"/>
                              <w:marRight w:val="0"/>
                              <w:marTop w:val="0"/>
                              <w:marBottom w:val="20"/>
                              <w:divBdr>
                                <w:top w:val="none" w:sz="0" w:space="0" w:color="auto"/>
                                <w:left w:val="none" w:sz="0" w:space="0" w:color="auto"/>
                                <w:bottom w:val="none" w:sz="0" w:space="0" w:color="auto"/>
                                <w:right w:val="none" w:sz="0" w:space="0" w:color="auto"/>
                              </w:divBdr>
                              <w:divsChild>
                                <w:div w:id="20495423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4238">
      <w:marLeft w:val="0"/>
      <w:marRight w:val="0"/>
      <w:marTop w:val="0"/>
      <w:marBottom w:val="0"/>
      <w:divBdr>
        <w:top w:val="none" w:sz="0" w:space="0" w:color="auto"/>
        <w:left w:val="none" w:sz="0" w:space="0" w:color="auto"/>
        <w:bottom w:val="none" w:sz="0" w:space="0" w:color="auto"/>
        <w:right w:val="none" w:sz="0" w:space="0" w:color="auto"/>
      </w:divBdr>
      <w:divsChild>
        <w:div w:id="204954266">
          <w:marLeft w:val="0"/>
          <w:marRight w:val="0"/>
          <w:marTop w:val="0"/>
          <w:marBottom w:val="0"/>
          <w:divBdr>
            <w:top w:val="none" w:sz="0" w:space="0" w:color="auto"/>
            <w:left w:val="none" w:sz="0" w:space="0" w:color="auto"/>
            <w:bottom w:val="none" w:sz="0" w:space="0" w:color="auto"/>
            <w:right w:val="none" w:sz="0" w:space="0" w:color="auto"/>
          </w:divBdr>
          <w:divsChild>
            <w:div w:id="204954267">
              <w:marLeft w:val="0"/>
              <w:marRight w:val="0"/>
              <w:marTop w:val="0"/>
              <w:marBottom w:val="0"/>
              <w:divBdr>
                <w:top w:val="none" w:sz="0" w:space="0" w:color="auto"/>
                <w:left w:val="none" w:sz="0" w:space="0" w:color="auto"/>
                <w:bottom w:val="none" w:sz="0" w:space="0" w:color="auto"/>
                <w:right w:val="none" w:sz="0" w:space="0" w:color="auto"/>
              </w:divBdr>
              <w:divsChild>
                <w:div w:id="204954256">
                  <w:marLeft w:val="0"/>
                  <w:marRight w:val="0"/>
                  <w:marTop w:val="0"/>
                  <w:marBottom w:val="0"/>
                  <w:divBdr>
                    <w:top w:val="none" w:sz="0" w:space="0" w:color="auto"/>
                    <w:left w:val="none" w:sz="0" w:space="0" w:color="auto"/>
                    <w:bottom w:val="none" w:sz="0" w:space="0" w:color="auto"/>
                    <w:right w:val="none" w:sz="0" w:space="0" w:color="auto"/>
                  </w:divBdr>
                  <w:divsChild>
                    <w:div w:id="204954242">
                      <w:marLeft w:val="0"/>
                      <w:marRight w:val="0"/>
                      <w:marTop w:val="0"/>
                      <w:marBottom w:val="0"/>
                      <w:divBdr>
                        <w:top w:val="none" w:sz="0" w:space="0" w:color="auto"/>
                        <w:left w:val="none" w:sz="0" w:space="0" w:color="auto"/>
                        <w:bottom w:val="none" w:sz="0" w:space="0" w:color="auto"/>
                        <w:right w:val="none" w:sz="0" w:space="0" w:color="auto"/>
                      </w:divBdr>
                      <w:divsChild>
                        <w:div w:id="204954277">
                          <w:marLeft w:val="0"/>
                          <w:marRight w:val="0"/>
                          <w:marTop w:val="0"/>
                          <w:marBottom w:val="0"/>
                          <w:divBdr>
                            <w:top w:val="none" w:sz="0" w:space="0" w:color="auto"/>
                            <w:left w:val="none" w:sz="0" w:space="0" w:color="auto"/>
                            <w:bottom w:val="none" w:sz="0" w:space="0" w:color="auto"/>
                            <w:right w:val="none" w:sz="0" w:space="0" w:color="auto"/>
                          </w:divBdr>
                          <w:divsChild>
                            <w:div w:id="204954262">
                              <w:marLeft w:val="0"/>
                              <w:marRight w:val="0"/>
                              <w:marTop w:val="0"/>
                              <w:marBottom w:val="0"/>
                              <w:divBdr>
                                <w:top w:val="none" w:sz="0" w:space="0" w:color="auto"/>
                                <w:left w:val="none" w:sz="0" w:space="0" w:color="auto"/>
                                <w:bottom w:val="none" w:sz="0" w:space="0" w:color="auto"/>
                                <w:right w:val="none" w:sz="0" w:space="0" w:color="auto"/>
                              </w:divBdr>
                              <w:divsChild>
                                <w:div w:id="204954279">
                                  <w:marLeft w:val="0"/>
                                  <w:marRight w:val="0"/>
                                  <w:marTop w:val="0"/>
                                  <w:marBottom w:val="0"/>
                                  <w:divBdr>
                                    <w:top w:val="none" w:sz="0" w:space="0" w:color="auto"/>
                                    <w:left w:val="none" w:sz="0" w:space="0" w:color="auto"/>
                                    <w:bottom w:val="none" w:sz="0" w:space="0" w:color="auto"/>
                                    <w:right w:val="none" w:sz="0" w:space="0" w:color="auto"/>
                                  </w:divBdr>
                                  <w:divsChild>
                                    <w:div w:id="204954249">
                                      <w:marLeft w:val="0"/>
                                      <w:marRight w:val="0"/>
                                      <w:marTop w:val="0"/>
                                      <w:marBottom w:val="0"/>
                                      <w:divBdr>
                                        <w:top w:val="none" w:sz="0" w:space="0" w:color="auto"/>
                                        <w:left w:val="none" w:sz="0" w:space="0" w:color="auto"/>
                                        <w:bottom w:val="none" w:sz="0" w:space="0" w:color="auto"/>
                                        <w:right w:val="none" w:sz="0" w:space="0" w:color="auto"/>
                                      </w:divBdr>
                                      <w:divsChild>
                                        <w:div w:id="204954284">
                                          <w:marLeft w:val="0"/>
                                          <w:marRight w:val="0"/>
                                          <w:marTop w:val="0"/>
                                          <w:marBottom w:val="0"/>
                                          <w:divBdr>
                                            <w:top w:val="none" w:sz="0" w:space="0" w:color="auto"/>
                                            <w:left w:val="none" w:sz="0" w:space="0" w:color="auto"/>
                                            <w:bottom w:val="none" w:sz="0" w:space="0" w:color="auto"/>
                                            <w:right w:val="none" w:sz="0" w:space="0" w:color="auto"/>
                                          </w:divBdr>
                                          <w:divsChild>
                                            <w:div w:id="204954283">
                                              <w:marLeft w:val="0"/>
                                              <w:marRight w:val="0"/>
                                              <w:marTop w:val="0"/>
                                              <w:marBottom w:val="0"/>
                                              <w:divBdr>
                                                <w:top w:val="none" w:sz="0" w:space="0" w:color="auto"/>
                                                <w:left w:val="none" w:sz="0" w:space="0" w:color="auto"/>
                                                <w:bottom w:val="none" w:sz="0" w:space="0" w:color="auto"/>
                                                <w:right w:val="none" w:sz="0" w:space="0" w:color="auto"/>
                                              </w:divBdr>
                                              <w:divsChild>
                                                <w:div w:id="204954263">
                                                  <w:marLeft w:val="0"/>
                                                  <w:marRight w:val="0"/>
                                                  <w:marTop w:val="0"/>
                                                  <w:marBottom w:val="0"/>
                                                  <w:divBdr>
                                                    <w:top w:val="none" w:sz="0" w:space="0" w:color="auto"/>
                                                    <w:left w:val="none" w:sz="0" w:space="0" w:color="auto"/>
                                                    <w:bottom w:val="none" w:sz="0" w:space="0" w:color="auto"/>
                                                    <w:right w:val="none" w:sz="0" w:space="0" w:color="auto"/>
                                                  </w:divBdr>
                                                </w:div>
                                                <w:div w:id="204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4239">
      <w:marLeft w:val="0"/>
      <w:marRight w:val="0"/>
      <w:marTop w:val="0"/>
      <w:marBottom w:val="0"/>
      <w:divBdr>
        <w:top w:val="none" w:sz="0" w:space="0" w:color="auto"/>
        <w:left w:val="none" w:sz="0" w:space="0" w:color="auto"/>
        <w:bottom w:val="none" w:sz="0" w:space="0" w:color="auto"/>
        <w:right w:val="none" w:sz="0" w:space="0" w:color="auto"/>
      </w:divBdr>
      <w:divsChild>
        <w:div w:id="204954271">
          <w:marLeft w:val="0"/>
          <w:marRight w:val="0"/>
          <w:marTop w:val="0"/>
          <w:marBottom w:val="0"/>
          <w:divBdr>
            <w:top w:val="none" w:sz="0" w:space="0" w:color="auto"/>
            <w:left w:val="none" w:sz="0" w:space="0" w:color="auto"/>
            <w:bottom w:val="none" w:sz="0" w:space="0" w:color="auto"/>
            <w:right w:val="none" w:sz="0" w:space="0" w:color="auto"/>
          </w:divBdr>
          <w:divsChild>
            <w:div w:id="204954281">
              <w:marLeft w:val="0"/>
              <w:marRight w:val="0"/>
              <w:marTop w:val="0"/>
              <w:marBottom w:val="0"/>
              <w:divBdr>
                <w:top w:val="none" w:sz="0" w:space="0" w:color="auto"/>
                <w:left w:val="none" w:sz="0" w:space="0" w:color="auto"/>
                <w:bottom w:val="none" w:sz="0" w:space="0" w:color="auto"/>
                <w:right w:val="none" w:sz="0" w:space="0" w:color="auto"/>
              </w:divBdr>
              <w:divsChild>
                <w:div w:id="204954250">
                  <w:marLeft w:val="0"/>
                  <w:marRight w:val="0"/>
                  <w:marTop w:val="0"/>
                  <w:marBottom w:val="132"/>
                  <w:divBdr>
                    <w:top w:val="none" w:sz="0" w:space="0" w:color="auto"/>
                    <w:left w:val="none" w:sz="0" w:space="0" w:color="auto"/>
                    <w:bottom w:val="none" w:sz="0" w:space="0" w:color="auto"/>
                    <w:right w:val="none" w:sz="0" w:space="0" w:color="auto"/>
                  </w:divBdr>
                  <w:divsChild>
                    <w:div w:id="204954278">
                      <w:marLeft w:val="0"/>
                      <w:marRight w:val="0"/>
                      <w:marTop w:val="0"/>
                      <w:marBottom w:val="0"/>
                      <w:divBdr>
                        <w:top w:val="none" w:sz="0" w:space="0" w:color="auto"/>
                        <w:left w:val="none" w:sz="0" w:space="0" w:color="auto"/>
                        <w:bottom w:val="none" w:sz="0" w:space="0" w:color="auto"/>
                        <w:right w:val="none" w:sz="0" w:space="0" w:color="auto"/>
                      </w:divBdr>
                      <w:divsChild>
                        <w:div w:id="204954235">
                          <w:marLeft w:val="0"/>
                          <w:marRight w:val="0"/>
                          <w:marTop w:val="0"/>
                          <w:marBottom w:val="0"/>
                          <w:divBdr>
                            <w:top w:val="none" w:sz="0" w:space="0" w:color="auto"/>
                            <w:left w:val="none" w:sz="0" w:space="0" w:color="auto"/>
                            <w:bottom w:val="none" w:sz="0" w:space="0" w:color="auto"/>
                            <w:right w:val="none" w:sz="0" w:space="0" w:color="auto"/>
                          </w:divBdr>
                          <w:divsChild>
                            <w:div w:id="204954261">
                              <w:marLeft w:val="0"/>
                              <w:marRight w:val="0"/>
                              <w:marTop w:val="0"/>
                              <w:marBottom w:val="20"/>
                              <w:divBdr>
                                <w:top w:val="none" w:sz="0" w:space="0" w:color="auto"/>
                                <w:left w:val="none" w:sz="0" w:space="0" w:color="auto"/>
                                <w:bottom w:val="none" w:sz="0" w:space="0" w:color="auto"/>
                                <w:right w:val="none" w:sz="0" w:space="0" w:color="auto"/>
                              </w:divBdr>
                              <w:divsChild>
                                <w:div w:id="20495427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4245">
      <w:marLeft w:val="0"/>
      <w:marRight w:val="0"/>
      <w:marTop w:val="0"/>
      <w:marBottom w:val="0"/>
      <w:divBdr>
        <w:top w:val="none" w:sz="0" w:space="0" w:color="auto"/>
        <w:left w:val="none" w:sz="0" w:space="0" w:color="auto"/>
        <w:bottom w:val="none" w:sz="0" w:space="0" w:color="auto"/>
        <w:right w:val="none" w:sz="0" w:space="0" w:color="auto"/>
      </w:divBdr>
    </w:div>
    <w:div w:id="204954246">
      <w:marLeft w:val="0"/>
      <w:marRight w:val="0"/>
      <w:marTop w:val="0"/>
      <w:marBottom w:val="0"/>
      <w:divBdr>
        <w:top w:val="none" w:sz="0" w:space="0" w:color="auto"/>
        <w:left w:val="none" w:sz="0" w:space="0" w:color="auto"/>
        <w:bottom w:val="none" w:sz="0" w:space="0" w:color="auto"/>
        <w:right w:val="none" w:sz="0" w:space="0" w:color="auto"/>
      </w:divBdr>
      <w:divsChild>
        <w:div w:id="204954285">
          <w:marLeft w:val="0"/>
          <w:marRight w:val="0"/>
          <w:marTop w:val="0"/>
          <w:marBottom w:val="0"/>
          <w:divBdr>
            <w:top w:val="none" w:sz="0" w:space="0" w:color="auto"/>
            <w:left w:val="none" w:sz="0" w:space="0" w:color="auto"/>
            <w:bottom w:val="none" w:sz="0" w:space="0" w:color="auto"/>
            <w:right w:val="none" w:sz="0" w:space="0" w:color="auto"/>
          </w:divBdr>
          <w:divsChild>
            <w:div w:id="204954287">
              <w:marLeft w:val="0"/>
              <w:marRight w:val="0"/>
              <w:marTop w:val="0"/>
              <w:marBottom w:val="0"/>
              <w:divBdr>
                <w:top w:val="none" w:sz="0" w:space="0" w:color="auto"/>
                <w:left w:val="none" w:sz="0" w:space="0" w:color="auto"/>
                <w:bottom w:val="none" w:sz="0" w:space="0" w:color="auto"/>
                <w:right w:val="none" w:sz="0" w:space="0" w:color="auto"/>
              </w:divBdr>
              <w:divsChild>
                <w:div w:id="204954244">
                  <w:marLeft w:val="0"/>
                  <w:marRight w:val="0"/>
                  <w:marTop w:val="0"/>
                  <w:marBottom w:val="132"/>
                  <w:divBdr>
                    <w:top w:val="none" w:sz="0" w:space="0" w:color="auto"/>
                    <w:left w:val="none" w:sz="0" w:space="0" w:color="auto"/>
                    <w:bottom w:val="none" w:sz="0" w:space="0" w:color="auto"/>
                    <w:right w:val="none" w:sz="0" w:space="0" w:color="auto"/>
                  </w:divBdr>
                  <w:divsChild>
                    <w:div w:id="204954236">
                      <w:marLeft w:val="0"/>
                      <w:marRight w:val="0"/>
                      <w:marTop w:val="0"/>
                      <w:marBottom w:val="0"/>
                      <w:divBdr>
                        <w:top w:val="none" w:sz="0" w:space="0" w:color="auto"/>
                        <w:left w:val="none" w:sz="0" w:space="0" w:color="auto"/>
                        <w:bottom w:val="none" w:sz="0" w:space="0" w:color="auto"/>
                        <w:right w:val="none" w:sz="0" w:space="0" w:color="auto"/>
                      </w:divBdr>
                      <w:divsChild>
                        <w:div w:id="204954248">
                          <w:marLeft w:val="0"/>
                          <w:marRight w:val="0"/>
                          <w:marTop w:val="0"/>
                          <w:marBottom w:val="0"/>
                          <w:divBdr>
                            <w:top w:val="none" w:sz="0" w:space="0" w:color="auto"/>
                            <w:left w:val="none" w:sz="0" w:space="0" w:color="auto"/>
                            <w:bottom w:val="none" w:sz="0" w:space="0" w:color="auto"/>
                            <w:right w:val="none" w:sz="0" w:space="0" w:color="auto"/>
                          </w:divBdr>
                          <w:divsChild>
                            <w:div w:id="204954260">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4254">
      <w:marLeft w:val="0"/>
      <w:marRight w:val="0"/>
      <w:marTop w:val="0"/>
      <w:marBottom w:val="0"/>
      <w:divBdr>
        <w:top w:val="none" w:sz="0" w:space="0" w:color="auto"/>
        <w:left w:val="none" w:sz="0" w:space="0" w:color="auto"/>
        <w:bottom w:val="none" w:sz="0" w:space="0" w:color="auto"/>
        <w:right w:val="none" w:sz="0" w:space="0" w:color="auto"/>
      </w:divBdr>
      <w:divsChild>
        <w:div w:id="204954243">
          <w:marLeft w:val="0"/>
          <w:marRight w:val="0"/>
          <w:marTop w:val="0"/>
          <w:marBottom w:val="0"/>
          <w:divBdr>
            <w:top w:val="none" w:sz="0" w:space="0" w:color="auto"/>
            <w:left w:val="none" w:sz="0" w:space="0" w:color="auto"/>
            <w:bottom w:val="none" w:sz="0" w:space="0" w:color="auto"/>
            <w:right w:val="none" w:sz="0" w:space="0" w:color="auto"/>
          </w:divBdr>
          <w:divsChild>
            <w:div w:id="204954252">
              <w:marLeft w:val="0"/>
              <w:marRight w:val="0"/>
              <w:marTop w:val="0"/>
              <w:marBottom w:val="0"/>
              <w:divBdr>
                <w:top w:val="none" w:sz="0" w:space="0" w:color="auto"/>
                <w:left w:val="none" w:sz="0" w:space="0" w:color="auto"/>
                <w:bottom w:val="none" w:sz="0" w:space="0" w:color="auto"/>
                <w:right w:val="none" w:sz="0" w:space="0" w:color="auto"/>
              </w:divBdr>
              <w:divsChild>
                <w:div w:id="204954273">
                  <w:marLeft w:val="0"/>
                  <w:marRight w:val="0"/>
                  <w:marTop w:val="0"/>
                  <w:marBottom w:val="132"/>
                  <w:divBdr>
                    <w:top w:val="none" w:sz="0" w:space="0" w:color="auto"/>
                    <w:left w:val="none" w:sz="0" w:space="0" w:color="auto"/>
                    <w:bottom w:val="none" w:sz="0" w:space="0" w:color="auto"/>
                    <w:right w:val="none" w:sz="0" w:space="0" w:color="auto"/>
                  </w:divBdr>
                  <w:divsChild>
                    <w:div w:id="204954251">
                      <w:marLeft w:val="0"/>
                      <w:marRight w:val="0"/>
                      <w:marTop w:val="0"/>
                      <w:marBottom w:val="0"/>
                      <w:divBdr>
                        <w:top w:val="none" w:sz="0" w:space="0" w:color="auto"/>
                        <w:left w:val="none" w:sz="0" w:space="0" w:color="auto"/>
                        <w:bottom w:val="none" w:sz="0" w:space="0" w:color="auto"/>
                        <w:right w:val="none" w:sz="0" w:space="0" w:color="auto"/>
                      </w:divBdr>
                      <w:divsChild>
                        <w:div w:id="204954272">
                          <w:marLeft w:val="0"/>
                          <w:marRight w:val="0"/>
                          <w:marTop w:val="0"/>
                          <w:marBottom w:val="0"/>
                          <w:divBdr>
                            <w:top w:val="none" w:sz="0" w:space="0" w:color="auto"/>
                            <w:left w:val="none" w:sz="0" w:space="0" w:color="auto"/>
                            <w:bottom w:val="none" w:sz="0" w:space="0" w:color="auto"/>
                            <w:right w:val="none" w:sz="0" w:space="0" w:color="auto"/>
                          </w:divBdr>
                          <w:divsChild>
                            <w:div w:id="204954237">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4269">
      <w:marLeft w:val="0"/>
      <w:marRight w:val="0"/>
      <w:marTop w:val="0"/>
      <w:marBottom w:val="0"/>
      <w:divBdr>
        <w:top w:val="none" w:sz="0" w:space="0" w:color="auto"/>
        <w:left w:val="none" w:sz="0" w:space="0" w:color="auto"/>
        <w:bottom w:val="none" w:sz="0" w:space="0" w:color="auto"/>
        <w:right w:val="none" w:sz="0" w:space="0" w:color="auto"/>
      </w:divBdr>
      <w:divsChild>
        <w:div w:id="204954219">
          <w:marLeft w:val="0"/>
          <w:marRight w:val="0"/>
          <w:marTop w:val="0"/>
          <w:marBottom w:val="0"/>
          <w:divBdr>
            <w:top w:val="none" w:sz="0" w:space="0" w:color="auto"/>
            <w:left w:val="none" w:sz="0" w:space="0" w:color="auto"/>
            <w:bottom w:val="none" w:sz="0" w:space="0" w:color="auto"/>
            <w:right w:val="none" w:sz="0" w:space="0" w:color="auto"/>
          </w:divBdr>
          <w:divsChild>
            <w:div w:id="204954258">
              <w:marLeft w:val="0"/>
              <w:marRight w:val="0"/>
              <w:marTop w:val="0"/>
              <w:marBottom w:val="0"/>
              <w:divBdr>
                <w:top w:val="none" w:sz="0" w:space="0" w:color="auto"/>
                <w:left w:val="none" w:sz="0" w:space="0" w:color="auto"/>
                <w:bottom w:val="none" w:sz="0" w:space="0" w:color="auto"/>
                <w:right w:val="none" w:sz="0" w:space="0" w:color="auto"/>
              </w:divBdr>
              <w:divsChild>
                <w:div w:id="204954259">
                  <w:marLeft w:val="0"/>
                  <w:marRight w:val="0"/>
                  <w:marTop w:val="0"/>
                  <w:marBottom w:val="0"/>
                  <w:divBdr>
                    <w:top w:val="none" w:sz="0" w:space="0" w:color="auto"/>
                    <w:left w:val="none" w:sz="0" w:space="0" w:color="auto"/>
                    <w:bottom w:val="none" w:sz="0" w:space="0" w:color="auto"/>
                    <w:right w:val="none" w:sz="0" w:space="0" w:color="auto"/>
                  </w:divBdr>
                  <w:divsChild>
                    <w:div w:id="204954280">
                      <w:marLeft w:val="0"/>
                      <w:marRight w:val="0"/>
                      <w:marTop w:val="0"/>
                      <w:marBottom w:val="0"/>
                      <w:divBdr>
                        <w:top w:val="none" w:sz="0" w:space="0" w:color="auto"/>
                        <w:left w:val="none" w:sz="0" w:space="0" w:color="auto"/>
                        <w:bottom w:val="none" w:sz="0" w:space="0" w:color="auto"/>
                        <w:right w:val="none" w:sz="0" w:space="0" w:color="auto"/>
                      </w:divBdr>
                      <w:divsChild>
                        <w:div w:id="204954274">
                          <w:marLeft w:val="0"/>
                          <w:marRight w:val="0"/>
                          <w:marTop w:val="0"/>
                          <w:marBottom w:val="0"/>
                          <w:divBdr>
                            <w:top w:val="none" w:sz="0" w:space="0" w:color="auto"/>
                            <w:left w:val="none" w:sz="0" w:space="0" w:color="auto"/>
                            <w:bottom w:val="none" w:sz="0" w:space="0" w:color="auto"/>
                            <w:right w:val="none" w:sz="0" w:space="0" w:color="auto"/>
                          </w:divBdr>
                          <w:divsChild>
                            <w:div w:id="204954253">
                              <w:marLeft w:val="0"/>
                              <w:marRight w:val="0"/>
                              <w:marTop w:val="0"/>
                              <w:marBottom w:val="0"/>
                              <w:divBdr>
                                <w:top w:val="none" w:sz="0" w:space="0" w:color="auto"/>
                                <w:left w:val="none" w:sz="0" w:space="0" w:color="auto"/>
                                <w:bottom w:val="none" w:sz="0" w:space="0" w:color="auto"/>
                                <w:right w:val="none" w:sz="0" w:space="0" w:color="auto"/>
                              </w:divBdr>
                              <w:divsChild>
                                <w:div w:id="204954247">
                                  <w:marLeft w:val="0"/>
                                  <w:marRight w:val="0"/>
                                  <w:marTop w:val="0"/>
                                  <w:marBottom w:val="0"/>
                                  <w:divBdr>
                                    <w:top w:val="none" w:sz="0" w:space="0" w:color="auto"/>
                                    <w:left w:val="none" w:sz="0" w:space="0" w:color="auto"/>
                                    <w:bottom w:val="none" w:sz="0" w:space="0" w:color="auto"/>
                                    <w:right w:val="none" w:sz="0" w:space="0" w:color="auto"/>
                                  </w:divBdr>
                                  <w:divsChild>
                                    <w:div w:id="204954264">
                                      <w:marLeft w:val="0"/>
                                      <w:marRight w:val="0"/>
                                      <w:marTop w:val="0"/>
                                      <w:marBottom w:val="0"/>
                                      <w:divBdr>
                                        <w:top w:val="none" w:sz="0" w:space="0" w:color="auto"/>
                                        <w:left w:val="none" w:sz="0" w:space="0" w:color="auto"/>
                                        <w:bottom w:val="none" w:sz="0" w:space="0" w:color="auto"/>
                                        <w:right w:val="none" w:sz="0" w:space="0" w:color="auto"/>
                                      </w:divBdr>
                                      <w:divsChild>
                                        <w:div w:id="204954257">
                                          <w:marLeft w:val="0"/>
                                          <w:marRight w:val="0"/>
                                          <w:marTop w:val="0"/>
                                          <w:marBottom w:val="0"/>
                                          <w:divBdr>
                                            <w:top w:val="none" w:sz="0" w:space="0" w:color="auto"/>
                                            <w:left w:val="none" w:sz="0" w:space="0" w:color="auto"/>
                                            <w:bottom w:val="none" w:sz="0" w:space="0" w:color="auto"/>
                                            <w:right w:val="none" w:sz="0" w:space="0" w:color="auto"/>
                                          </w:divBdr>
                                          <w:divsChild>
                                            <w:div w:id="204954218">
                                              <w:marLeft w:val="0"/>
                                              <w:marRight w:val="0"/>
                                              <w:marTop w:val="0"/>
                                              <w:marBottom w:val="0"/>
                                              <w:divBdr>
                                                <w:top w:val="none" w:sz="0" w:space="0" w:color="auto"/>
                                                <w:left w:val="none" w:sz="0" w:space="0" w:color="auto"/>
                                                <w:bottom w:val="none" w:sz="0" w:space="0" w:color="auto"/>
                                                <w:right w:val="none" w:sz="0" w:space="0" w:color="auto"/>
                                              </w:divBdr>
                                              <w:divsChild>
                                                <w:div w:id="204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4270">
      <w:marLeft w:val="0"/>
      <w:marRight w:val="0"/>
      <w:marTop w:val="0"/>
      <w:marBottom w:val="0"/>
      <w:divBdr>
        <w:top w:val="none" w:sz="0" w:space="0" w:color="auto"/>
        <w:left w:val="none" w:sz="0" w:space="0" w:color="auto"/>
        <w:bottom w:val="none" w:sz="0" w:space="0" w:color="auto"/>
        <w:right w:val="none" w:sz="0" w:space="0" w:color="auto"/>
      </w:divBdr>
      <w:divsChild>
        <w:div w:id="204954282">
          <w:marLeft w:val="0"/>
          <w:marRight w:val="0"/>
          <w:marTop w:val="0"/>
          <w:marBottom w:val="0"/>
          <w:divBdr>
            <w:top w:val="none" w:sz="0" w:space="0" w:color="auto"/>
            <w:left w:val="none" w:sz="0" w:space="0" w:color="auto"/>
            <w:bottom w:val="none" w:sz="0" w:space="0" w:color="auto"/>
            <w:right w:val="none" w:sz="0" w:space="0" w:color="auto"/>
          </w:divBdr>
          <w:divsChild>
            <w:div w:id="204954241">
              <w:marLeft w:val="0"/>
              <w:marRight w:val="0"/>
              <w:marTop w:val="0"/>
              <w:marBottom w:val="0"/>
              <w:divBdr>
                <w:top w:val="none" w:sz="0" w:space="0" w:color="auto"/>
                <w:left w:val="none" w:sz="0" w:space="0" w:color="auto"/>
                <w:bottom w:val="none" w:sz="0" w:space="0" w:color="auto"/>
                <w:right w:val="none" w:sz="0" w:space="0" w:color="auto"/>
              </w:divBdr>
              <w:divsChild>
                <w:div w:id="204954240">
                  <w:marLeft w:val="0"/>
                  <w:marRight w:val="0"/>
                  <w:marTop w:val="0"/>
                  <w:marBottom w:val="132"/>
                  <w:divBdr>
                    <w:top w:val="none" w:sz="0" w:space="0" w:color="auto"/>
                    <w:left w:val="none" w:sz="0" w:space="0" w:color="auto"/>
                    <w:bottom w:val="none" w:sz="0" w:space="0" w:color="auto"/>
                    <w:right w:val="none" w:sz="0" w:space="0" w:color="auto"/>
                  </w:divBdr>
                  <w:divsChild>
                    <w:div w:id="204954288">
                      <w:marLeft w:val="0"/>
                      <w:marRight w:val="0"/>
                      <w:marTop w:val="0"/>
                      <w:marBottom w:val="0"/>
                      <w:divBdr>
                        <w:top w:val="none" w:sz="0" w:space="0" w:color="auto"/>
                        <w:left w:val="none" w:sz="0" w:space="0" w:color="auto"/>
                        <w:bottom w:val="none" w:sz="0" w:space="0" w:color="auto"/>
                        <w:right w:val="none" w:sz="0" w:space="0" w:color="auto"/>
                      </w:divBdr>
                      <w:divsChild>
                        <w:div w:id="204954255">
                          <w:marLeft w:val="0"/>
                          <w:marRight w:val="0"/>
                          <w:marTop w:val="0"/>
                          <w:marBottom w:val="0"/>
                          <w:divBdr>
                            <w:top w:val="none" w:sz="0" w:space="0" w:color="auto"/>
                            <w:left w:val="none" w:sz="0" w:space="0" w:color="auto"/>
                            <w:bottom w:val="none" w:sz="0" w:space="0" w:color="auto"/>
                            <w:right w:val="none" w:sz="0" w:space="0" w:color="auto"/>
                          </w:divBdr>
                          <w:divsChild>
                            <w:div w:id="204954275">
                              <w:marLeft w:val="0"/>
                              <w:marRight w:val="0"/>
                              <w:marTop w:val="0"/>
                              <w:marBottom w:val="20"/>
                              <w:divBdr>
                                <w:top w:val="none" w:sz="0" w:space="0" w:color="auto"/>
                                <w:left w:val="none" w:sz="0" w:space="0" w:color="auto"/>
                                <w:bottom w:val="none" w:sz="0" w:space="0" w:color="auto"/>
                                <w:right w:val="none" w:sz="0" w:space="0" w:color="auto"/>
                              </w:divBdr>
                              <w:divsChild>
                                <w:div w:id="20495426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5RW434VQ3H3S-1608-83</_dlc_DocId>
    <_dlc_DocIdUrl xmlns="3fd1f8e8-d4eb-4fa9-9edf-90e13be718c2">
      <Url>https://in.bgu.ac.il/engn/mater/_layouts/DocIdRedir.aspx?ID=5RW434VQ3H3S-1608-83</Url>
      <Description>5RW434VQ3H3S-1608-83</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16AB4-5DA5-498A-9D2C-6A555F3AD6F8}"/>
</file>

<file path=customXml/itemProps2.xml><?xml version="1.0" encoding="utf-8"?>
<ds:datastoreItem xmlns:ds="http://schemas.openxmlformats.org/officeDocument/2006/customXml" ds:itemID="{02F63BDE-D358-430C-99F4-939261E55812}"/>
</file>

<file path=customXml/itemProps3.xml><?xml version="1.0" encoding="utf-8"?>
<ds:datastoreItem xmlns:ds="http://schemas.openxmlformats.org/officeDocument/2006/customXml" ds:itemID="{76BA016F-4566-4446-B470-40EC6C5A5741}"/>
</file>

<file path=customXml/itemProps4.xml><?xml version="1.0" encoding="utf-8"?>
<ds:datastoreItem xmlns:ds="http://schemas.openxmlformats.org/officeDocument/2006/customXml" ds:itemID="{57F9B3AB-887D-4896-8CD3-22FB78A25136}"/>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Oiaa</dc:creator>
  <cp:keywords/>
  <dc:description/>
  <cp:lastModifiedBy>owner</cp:lastModifiedBy>
  <cp:revision>2</cp:revision>
  <cp:lastPrinted>2012-07-30T08:06:00Z</cp:lastPrinted>
  <dcterms:created xsi:type="dcterms:W3CDTF">2012-10-30T12:59:00Z</dcterms:created>
  <dcterms:modified xsi:type="dcterms:W3CDTF">2012-10-30T12:59:00Z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4e11c42c-4c53-41a6-82e7-dc703052700e</vt:lpwstr>
  </property>
  <property fmtid="{D5CDD505-2E9C-101B-9397-08002B2CF9AE}" pid="3" name="ContentTypeId">
    <vt:lpwstr>0x010100854DB4E5F29CFF41AF325DC0C8D6D748</vt:lpwstr>
  </property>
</Properties>
</file>