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8A" w:rsidRPr="00D35C72" w:rsidRDefault="00E5410B">
      <w:pPr>
        <w:rPr>
          <w:rFonts w:cstheme="minorBidi"/>
        </w:rPr>
      </w:pPr>
      <w:r w:rsidRPr="00E5410B">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42.85pt;margin-top:-18.75pt;width:512.35pt;height:36.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" strokecolor="black [0]" strokeweight=".25pt" insetpen="t">
            <v:shadow on="t" color="#868686"/>
            <v:textbox inset="2.88pt,2.88pt,2.88pt,2.88pt">
              <w:txbxContent>
                <w:p w:rsidR="00AE196F" w:rsidRPr="00FF61B7" w:rsidRDefault="00AE196F" w:rsidP="00300538">
                  <w:pPr>
                    <w:bidi w:val="0"/>
                    <w:spacing w:line="360" w:lineRule="auto"/>
                    <w:jc w:val="center"/>
                    <w:rPr>
                      <w:rFonts w:asciiTheme="majorBidi" w:hAnsiTheme="majorBidi" w:cstheme="majorBidi"/>
                      <w:b/>
                      <w:bCs/>
                      <w:color w:val="000000" w:themeColor="text1"/>
                    </w:rPr>
                  </w:pPr>
                  <w:r w:rsidRPr="00155A62">
                    <w:rPr>
                      <w:rFonts w:asciiTheme="majorBidi" w:hAnsiTheme="majorBidi" w:cstheme="majorBidi"/>
                      <w:b/>
                      <w:bCs/>
                      <w:u w:val="single"/>
                    </w:rPr>
                    <w:t>Name of the module</w:t>
                  </w:r>
                  <w:r w:rsidRPr="00155A62">
                    <w:rPr>
                      <w:rFonts w:asciiTheme="majorBidi" w:hAnsiTheme="majorBidi" w:cstheme="majorBidi"/>
                      <w:b/>
                      <w:bCs/>
                    </w:rPr>
                    <w:t xml:space="preserve">: </w:t>
                  </w:r>
                  <w:r w:rsidR="00300538">
                    <w:rPr>
                      <w:rFonts w:asciiTheme="majorBidi" w:hAnsiTheme="majorBidi" w:cstheme="majorBidi"/>
                      <w:color w:val="000000" w:themeColor="text1"/>
                    </w:rPr>
                    <w:t>Magnetic Materials and Devices</w:t>
                  </w:r>
                  <w:r w:rsidR="00512C24">
                    <w:rPr>
                      <w:rFonts w:asciiTheme="majorBidi" w:hAnsiTheme="majorBidi" w:cstheme="majorBidi"/>
                      <w:color w:val="000000" w:themeColor="text1"/>
                    </w:rPr>
                    <w:t xml:space="preserve"> </w:t>
                  </w:r>
                  <w:r w:rsidR="001C2D01" w:rsidRPr="00FF61B7">
                    <w:rPr>
                      <w:rFonts w:asciiTheme="majorBidi" w:hAnsiTheme="majorBidi" w:cstheme="majorBidi"/>
                      <w:color w:val="000000" w:themeColor="text1"/>
                    </w:rPr>
                    <w:t xml:space="preserve"> </w:t>
                  </w:r>
                </w:p>
                <w:p w:rsidR="00AE196F" w:rsidRPr="00155A62" w:rsidRDefault="00AE196F" w:rsidP="005C31BC">
                  <w:pPr>
                    <w:bidi w:val="0"/>
                    <w:spacing w:line="360" w:lineRule="auto"/>
                    <w:jc w:val="center"/>
                    <w:rPr>
                      <w:rFonts w:asciiTheme="majorBidi" w:hAnsiTheme="majorBidi" w:cstheme="majorBidi"/>
                      <w:b/>
                      <w:bCs/>
                      <w:color w:val="FF0000"/>
                      <w:sz w:val="16"/>
                      <w:szCs w:val="16"/>
                    </w:rPr>
                  </w:pPr>
                  <w:r w:rsidRPr="00155A62">
                    <w:rPr>
                      <w:rFonts w:asciiTheme="majorBidi" w:hAnsiTheme="majorBidi" w:cstheme="majorBidi"/>
                      <w:b/>
                      <w:bCs/>
                      <w:u w:val="single"/>
                    </w:rPr>
                    <w:t>Number of module</w:t>
                  </w:r>
                  <w:r w:rsidRPr="00155A62">
                    <w:rPr>
                      <w:rFonts w:asciiTheme="majorBidi" w:hAnsiTheme="majorBidi" w:cstheme="majorBidi"/>
                      <w:b/>
                      <w:bCs/>
                    </w:rPr>
                    <w:t xml:space="preserve">: </w:t>
                  </w:r>
                  <w:r w:rsidR="00512C24">
                    <w:rPr>
                      <w:rFonts w:asciiTheme="majorBidi" w:hAnsiTheme="majorBidi" w:cstheme="majorBidi"/>
                      <w:color w:val="000000" w:themeColor="text1"/>
                    </w:rPr>
                    <w:t>365-</w:t>
                  </w:r>
                  <w:r w:rsidR="00F23A74">
                    <w:rPr>
                      <w:rFonts w:asciiTheme="majorBidi" w:hAnsiTheme="majorBidi" w:cstheme="majorBidi"/>
                      <w:color w:val="000000" w:themeColor="text1"/>
                    </w:rPr>
                    <w:t>1</w:t>
                  </w:r>
                  <w:r w:rsidR="00512C24">
                    <w:rPr>
                      <w:rFonts w:asciiTheme="majorBidi" w:hAnsiTheme="majorBidi" w:cstheme="majorBidi"/>
                      <w:color w:val="000000" w:themeColor="text1"/>
                    </w:rPr>
                    <w:t>-499</w:t>
                  </w:r>
                  <w:r w:rsidR="005C31BC">
                    <w:rPr>
                      <w:rFonts w:asciiTheme="majorBidi" w:hAnsiTheme="majorBidi" w:cstheme="majorBidi"/>
                      <w:color w:val="000000" w:themeColor="text1"/>
                    </w:rPr>
                    <w:t>5</w:t>
                  </w:r>
                </w:p>
                <w:p w:rsidR="00DB538A" w:rsidRPr="00155A62" w:rsidRDefault="00DB538A" w:rsidP="00AE196F">
                  <w:pPr>
                    <w:bidi w:val="0"/>
                    <w:spacing w:line="360" w:lineRule="auto"/>
                    <w:jc w:val="center"/>
                    <w:rPr>
                      <w:rFonts w:asciiTheme="majorBidi" w:hAnsiTheme="majorBidi" w:cstheme="majorBidi"/>
                      <w:b/>
                      <w:bCs/>
                    </w:rPr>
                  </w:pPr>
                </w:p>
              </w:txbxContent>
            </v:textbox>
          </v:shape>
        </w:pict>
      </w:r>
    </w:p>
    <w:p w:rsidR="00DB538A" w:rsidRDefault="00E5410B">
      <w:r w:rsidRPr="00E5410B">
        <w:rPr>
          <w:rFonts w:ascii="Times New Roman" w:hAnsi="Times New Roman" w:cs="Times New Roman"/>
          <w:noProof/>
          <w:color w:val="auto"/>
          <w:kern w:val="0"/>
          <w:sz w:val="24"/>
          <w:szCs w:val="24"/>
        </w:rPr>
        <w:pict>
          <v:shape id="Text Box 1" o:spid="_x0000_s1027" type="#_x0000_t202" style="position:absolute;left:0;text-align:left;margin-left:-43.15pt;margin-top:16.9pt;width:160.5pt;height:695.8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" strokecolor="#548dd4 [1951]" strokeweight=".25pt" insetpen="t">
            <v:shadow on="t" color="#868686"/>
            <v:textbox inset="2.88pt,2.88pt,2.88pt,2.88pt">
              <w:txbxContent>
                <w:p w:rsidR="00AE196F" w:rsidRPr="00155A62" w:rsidRDefault="00AE196F" w:rsidP="0011191E">
                  <w:pPr>
                    <w:bidi w:val="0"/>
                    <w:spacing w:line="360" w:lineRule="auto"/>
                    <w:rPr>
                      <w:rFonts w:asciiTheme="majorBidi" w:hAnsiTheme="majorBidi" w:cstheme="majorBidi"/>
                      <w:color w:val="FF0000"/>
                      <w:u w:val="single"/>
                    </w:rPr>
                  </w:pPr>
                  <w:r w:rsidRPr="00155A62">
                    <w:rPr>
                      <w:rFonts w:asciiTheme="majorBidi" w:hAnsiTheme="majorBidi" w:cstheme="majorBidi"/>
                      <w:u w:val="single"/>
                    </w:rPr>
                    <w:t>BGU Credits</w:t>
                  </w:r>
                  <w:r w:rsidRPr="00155A62">
                    <w:rPr>
                      <w:rFonts w:asciiTheme="majorBidi" w:hAnsiTheme="majorBidi" w:cstheme="majorBidi"/>
                    </w:rPr>
                    <w:t xml:space="preserve">: </w:t>
                  </w:r>
                  <w:r w:rsidR="001C2D01" w:rsidRPr="00FC10CC">
                    <w:rPr>
                      <w:rFonts w:asciiTheme="majorBidi" w:hAnsiTheme="majorBidi" w:cstheme="majorBidi"/>
                      <w:color w:val="000000" w:themeColor="text1"/>
                    </w:rPr>
                    <w:t>3</w:t>
                  </w:r>
                  <w:r w:rsidR="003467E5">
                    <w:rPr>
                      <w:rFonts w:asciiTheme="majorBidi" w:hAnsiTheme="majorBidi" w:cstheme="majorBidi"/>
                      <w:color w:val="000000" w:themeColor="text1"/>
                    </w:rPr>
                    <w:t>.5</w:t>
                  </w:r>
                </w:p>
                <w:p w:rsidR="00AE196F" w:rsidRPr="00155A62" w:rsidRDefault="00AE196F" w:rsidP="0011191E">
                  <w:pPr>
                    <w:bidi w:val="0"/>
                    <w:spacing w:line="360" w:lineRule="auto"/>
                    <w:rPr>
                      <w:rFonts w:asciiTheme="majorBidi" w:hAnsiTheme="majorBidi" w:cstheme="majorBidi"/>
                      <w:color w:val="FF0000"/>
                    </w:rPr>
                  </w:pPr>
                  <w:r w:rsidRPr="00155A62">
                    <w:rPr>
                      <w:rFonts w:asciiTheme="majorBidi" w:hAnsiTheme="majorBidi" w:cstheme="majorBidi"/>
                      <w:u w:val="single"/>
                    </w:rPr>
                    <w:t>ECTS credits</w:t>
                  </w:r>
                  <w:r w:rsidRPr="00155A62">
                    <w:rPr>
                      <w:rFonts w:asciiTheme="majorBidi" w:hAnsiTheme="majorBidi" w:cstheme="majorBidi"/>
                    </w:rPr>
                    <w:t xml:space="preserve">: </w:t>
                  </w:r>
                  <w:r w:rsidR="00C02502">
                    <w:rPr>
                      <w:rFonts w:asciiTheme="majorBidi" w:hAnsiTheme="majorBidi" w:cstheme="majorBidi"/>
                      <w:color w:val="000000" w:themeColor="text1"/>
                    </w:rPr>
                    <w:t>5</w:t>
                  </w:r>
                </w:p>
                <w:p w:rsidR="00AE196F" w:rsidRPr="00FC10CC" w:rsidRDefault="00AE196F" w:rsidP="0011191E">
                  <w:pPr>
                    <w:bidi w:val="0"/>
                    <w:spacing w:line="360" w:lineRule="auto"/>
                    <w:rPr>
                      <w:rFonts w:asciiTheme="majorBidi" w:hAnsiTheme="majorBidi" w:cstheme="majorBidi"/>
                      <w:color w:val="000000" w:themeColor="text1"/>
                    </w:rPr>
                  </w:pPr>
                  <w:r w:rsidRPr="00155A62">
                    <w:rPr>
                      <w:rFonts w:asciiTheme="majorBidi" w:hAnsiTheme="majorBidi" w:cstheme="majorBidi"/>
                      <w:u w:val="single"/>
                    </w:rPr>
                    <w:t>Academic year</w:t>
                  </w:r>
                  <w:r w:rsidRPr="00155A62">
                    <w:rPr>
                      <w:rFonts w:asciiTheme="majorBidi" w:hAnsiTheme="majorBidi" w:cstheme="majorBidi"/>
                    </w:rPr>
                    <w:t xml:space="preserve">: </w:t>
                  </w:r>
                  <w:r w:rsidR="00FC10CC" w:rsidRPr="00FC10CC">
                    <w:rPr>
                      <w:rFonts w:asciiTheme="majorBidi" w:hAnsiTheme="majorBidi" w:cstheme="majorBidi"/>
                      <w:color w:val="000000" w:themeColor="text1"/>
                    </w:rPr>
                    <w:t>2012-2013</w:t>
                  </w:r>
                </w:p>
                <w:p w:rsidR="00AE196F" w:rsidRPr="00FC10CC" w:rsidRDefault="00AE196F" w:rsidP="0011191E">
                  <w:pPr>
                    <w:bidi w:val="0"/>
                    <w:spacing w:line="360" w:lineRule="auto"/>
                    <w:rPr>
                      <w:rFonts w:asciiTheme="majorBidi" w:hAnsiTheme="majorBidi" w:cstheme="majorBidi"/>
                      <w:color w:val="000000" w:themeColor="text1"/>
                    </w:rPr>
                  </w:pPr>
                  <w:r w:rsidRPr="00155A62">
                    <w:rPr>
                      <w:rFonts w:asciiTheme="majorBidi" w:hAnsiTheme="majorBidi" w:cstheme="majorBidi"/>
                      <w:u w:val="single"/>
                    </w:rPr>
                    <w:t>Semester</w:t>
                  </w:r>
                  <w:r w:rsidRPr="00155A62">
                    <w:rPr>
                      <w:rFonts w:asciiTheme="majorBidi" w:hAnsiTheme="majorBidi" w:cstheme="majorBidi"/>
                    </w:rPr>
                    <w:t>:</w:t>
                  </w:r>
                  <w:r w:rsidRPr="00386031">
                    <w:rPr>
                      <w:rFonts w:asciiTheme="majorBidi" w:hAnsiTheme="majorBidi" w:cstheme="majorBidi"/>
                      <w:color w:val="FF0000"/>
                      <w:sz w:val="16"/>
                      <w:szCs w:val="16"/>
                    </w:rPr>
                    <w:t xml:space="preserve"> </w:t>
                  </w:r>
                  <w:r w:rsidR="00DC4C2B">
                    <w:rPr>
                      <w:rFonts w:asciiTheme="majorBidi" w:hAnsiTheme="majorBidi" w:cstheme="majorBidi"/>
                      <w:color w:val="000000" w:themeColor="text1"/>
                    </w:rPr>
                    <w:t>Fall</w:t>
                  </w:r>
                  <w:r w:rsidR="00FC10CC" w:rsidRPr="00FC10CC">
                    <w:rPr>
                      <w:rFonts w:asciiTheme="majorBidi" w:hAnsiTheme="majorBidi" w:cstheme="majorBidi"/>
                      <w:color w:val="000000" w:themeColor="text1"/>
                    </w:rPr>
                    <w:t xml:space="preserve"> </w:t>
                  </w:r>
                </w:p>
                <w:p w:rsidR="00DC4C2B" w:rsidRPr="00F24D77" w:rsidRDefault="00AE196F" w:rsidP="0011191E">
                  <w:pPr>
                    <w:bidi w:val="0"/>
                    <w:spacing w:line="360" w:lineRule="auto"/>
                    <w:rPr>
                      <w:rFonts w:asciiTheme="majorBidi" w:hAnsiTheme="majorBidi" w:cstheme="majorBidi"/>
                    </w:rPr>
                  </w:pPr>
                  <w:r w:rsidRPr="00155A62">
                    <w:rPr>
                      <w:rFonts w:asciiTheme="majorBidi" w:hAnsiTheme="majorBidi" w:cstheme="majorBidi"/>
                      <w:u w:val="single"/>
                    </w:rPr>
                    <w:t>Hours of instruction</w:t>
                  </w:r>
                  <w:r w:rsidRPr="00155A62">
                    <w:rPr>
                      <w:rFonts w:asciiTheme="majorBidi" w:hAnsiTheme="majorBidi" w:cstheme="majorBidi"/>
                    </w:rPr>
                    <w:t>:</w:t>
                  </w:r>
                  <w:r w:rsidR="0036620B" w:rsidRPr="00155A62">
                    <w:rPr>
                      <w:rFonts w:asciiTheme="majorBidi" w:hAnsiTheme="majorBidi" w:cstheme="majorBidi"/>
                    </w:rPr>
                    <w:t xml:space="preserve"> </w:t>
                  </w:r>
                  <w:r w:rsidR="00DC4C2B" w:rsidRPr="00F24D77">
                    <w:rPr>
                      <w:rFonts w:asciiTheme="majorBidi" w:hAnsiTheme="majorBidi" w:cstheme="majorBidi"/>
                    </w:rPr>
                    <w:t xml:space="preserve">3 lecture hours </w:t>
                  </w:r>
                  <w:r w:rsidR="00DC4C2B">
                    <w:rPr>
                      <w:rFonts w:asciiTheme="majorBidi" w:hAnsiTheme="majorBidi" w:cstheme="majorBidi"/>
                    </w:rPr>
                    <w:t>and</w:t>
                  </w:r>
                  <w:r w:rsidR="00DC4C2B" w:rsidRPr="00F24D77">
                    <w:rPr>
                      <w:rFonts w:asciiTheme="majorBidi" w:hAnsiTheme="majorBidi" w:cstheme="majorBidi"/>
                    </w:rPr>
                    <w:t xml:space="preserve"> 1</w:t>
                  </w:r>
                  <w:r w:rsidR="0011191E">
                    <w:rPr>
                      <w:rFonts w:asciiTheme="majorBidi" w:hAnsiTheme="majorBidi" w:cstheme="majorBidi"/>
                    </w:rPr>
                    <w:t xml:space="preserve"> </w:t>
                  </w:r>
                  <w:r w:rsidR="00DC4C2B" w:rsidRPr="00F24D77">
                    <w:rPr>
                      <w:rFonts w:asciiTheme="majorBidi" w:hAnsiTheme="majorBidi" w:cstheme="majorBidi"/>
                    </w:rPr>
                    <w:t>exercise class hour per week</w:t>
                  </w:r>
                  <w:r w:rsidR="0011191E">
                    <w:rPr>
                      <w:rFonts w:asciiTheme="majorBidi" w:hAnsiTheme="majorBidi" w:cstheme="majorBidi"/>
                    </w:rPr>
                    <w:t>.</w:t>
                  </w:r>
                </w:p>
                <w:p w:rsidR="00AE196F" w:rsidRPr="00FC10CC" w:rsidRDefault="00AE196F" w:rsidP="0011191E">
                  <w:pPr>
                    <w:bidi w:val="0"/>
                    <w:spacing w:line="360" w:lineRule="auto"/>
                    <w:rPr>
                      <w:rFonts w:asciiTheme="majorBidi" w:hAnsiTheme="majorBidi" w:cstheme="majorBidi"/>
                      <w:color w:val="000000" w:themeColor="text1"/>
                    </w:rPr>
                  </w:pPr>
                  <w:r w:rsidRPr="00155A62">
                    <w:rPr>
                      <w:rFonts w:asciiTheme="majorBidi" w:hAnsiTheme="majorBidi" w:cstheme="majorBidi"/>
                      <w:u w:val="single"/>
                    </w:rPr>
                    <w:t>Location of instruction</w:t>
                  </w:r>
                  <w:r w:rsidRPr="00155A62">
                    <w:rPr>
                      <w:rFonts w:asciiTheme="majorBidi" w:hAnsiTheme="majorBidi" w:cstheme="majorBidi"/>
                    </w:rPr>
                    <w:t xml:space="preserve">: </w:t>
                  </w:r>
                  <w:r w:rsidR="00FC10CC" w:rsidRPr="00FC10CC">
                    <w:rPr>
                      <w:rFonts w:asciiTheme="majorBidi" w:hAnsiTheme="majorBidi" w:cstheme="majorBidi"/>
                      <w:color w:val="000000" w:themeColor="text1"/>
                    </w:rPr>
                    <w:t>will be defined</w:t>
                  </w:r>
                  <w:r w:rsidR="0011191E">
                    <w:rPr>
                      <w:rFonts w:asciiTheme="majorBidi" w:hAnsiTheme="majorBidi" w:cstheme="majorBidi"/>
                      <w:color w:val="000000" w:themeColor="text1"/>
                    </w:rPr>
                    <w:t>.</w:t>
                  </w:r>
                </w:p>
                <w:p w:rsidR="00AE196F" w:rsidRPr="00FC10CC" w:rsidRDefault="00AE196F" w:rsidP="0011191E">
                  <w:pPr>
                    <w:bidi w:val="0"/>
                    <w:spacing w:line="360" w:lineRule="auto"/>
                    <w:rPr>
                      <w:rFonts w:asciiTheme="majorBidi" w:hAnsiTheme="majorBidi" w:cstheme="majorBidi"/>
                      <w:color w:val="000000" w:themeColor="text1"/>
                    </w:rPr>
                  </w:pPr>
                  <w:r w:rsidRPr="00155A62">
                    <w:rPr>
                      <w:rFonts w:asciiTheme="majorBidi" w:hAnsiTheme="majorBidi" w:cstheme="majorBidi"/>
                      <w:u w:val="single"/>
                    </w:rPr>
                    <w:t>Language of instruction</w:t>
                  </w:r>
                  <w:r w:rsidRPr="00155A62">
                    <w:rPr>
                      <w:rFonts w:asciiTheme="majorBidi" w:hAnsiTheme="majorBidi" w:cstheme="majorBidi"/>
                    </w:rPr>
                    <w:t xml:space="preserve">: </w:t>
                  </w:r>
                  <w:r w:rsidR="00FC10CC" w:rsidRPr="00FC10CC">
                    <w:rPr>
                      <w:rFonts w:asciiTheme="majorBidi" w:hAnsiTheme="majorBidi" w:cstheme="majorBidi"/>
                      <w:color w:val="000000" w:themeColor="text1"/>
                    </w:rPr>
                    <w:t>Hebrew</w:t>
                  </w:r>
                </w:p>
                <w:p w:rsidR="00AE196F" w:rsidRPr="00155A62" w:rsidRDefault="00AE196F" w:rsidP="0011191E">
                  <w:pPr>
                    <w:bidi w:val="0"/>
                    <w:spacing w:line="360" w:lineRule="auto"/>
                    <w:rPr>
                      <w:rFonts w:asciiTheme="majorBidi" w:hAnsiTheme="majorBidi" w:cstheme="majorBidi"/>
                    </w:rPr>
                  </w:pPr>
                  <w:r w:rsidRPr="00155A62">
                    <w:rPr>
                      <w:rFonts w:asciiTheme="majorBidi" w:hAnsiTheme="majorBidi" w:cstheme="majorBidi"/>
                      <w:u w:val="single"/>
                    </w:rPr>
                    <w:t>Cycle:</w:t>
                  </w:r>
                  <w:r w:rsidR="00BF547E" w:rsidRPr="00155A62">
                    <w:rPr>
                      <w:rFonts w:asciiTheme="majorBidi" w:hAnsiTheme="majorBidi" w:cstheme="majorBidi"/>
                    </w:rPr>
                    <w:t xml:space="preserve"> </w:t>
                  </w:r>
                  <w:r w:rsidR="00512C24">
                    <w:rPr>
                      <w:rFonts w:asciiTheme="majorBidi" w:hAnsiTheme="majorBidi" w:cstheme="majorBidi"/>
                      <w:color w:val="000000" w:themeColor="text1"/>
                    </w:rPr>
                    <w:t>first</w:t>
                  </w:r>
                </w:p>
                <w:p w:rsidR="001C0009" w:rsidRDefault="00AE196F" w:rsidP="0011191E">
                  <w:pPr>
                    <w:bidi w:val="0"/>
                    <w:spacing w:line="360" w:lineRule="auto"/>
                    <w:rPr>
                      <w:rFonts w:asciiTheme="majorBidi" w:hAnsiTheme="majorBidi" w:cstheme="majorBidi"/>
                      <w:u w:val="single"/>
                    </w:rPr>
                  </w:pPr>
                  <w:r w:rsidRPr="00155A62">
                    <w:rPr>
                      <w:rFonts w:asciiTheme="majorBidi" w:hAnsiTheme="majorBidi" w:cstheme="majorBidi"/>
                      <w:u w:val="single"/>
                    </w:rPr>
                    <w:t>Position</w:t>
                  </w:r>
                  <w:r w:rsidRPr="00155A62">
                    <w:rPr>
                      <w:rFonts w:asciiTheme="majorBidi" w:hAnsiTheme="majorBidi" w:cstheme="majorBidi"/>
                    </w:rPr>
                    <w:t>:</w:t>
                  </w:r>
                  <w:r w:rsidR="00E260FD" w:rsidRPr="00E260FD">
                    <w:rPr>
                      <w:rFonts w:asciiTheme="majorBidi" w:hAnsiTheme="majorBidi" w:cstheme="majorBidi"/>
                      <w:color w:val="FF0000"/>
                      <w:sz w:val="16"/>
                      <w:szCs w:val="16"/>
                    </w:rPr>
                    <w:t xml:space="preserve"> </w:t>
                  </w:r>
                  <w:r w:rsidR="00512C24">
                    <w:rPr>
                      <w:rFonts w:asciiTheme="majorBidi" w:hAnsiTheme="majorBidi" w:cstheme="majorBidi"/>
                      <w:color w:val="auto"/>
                    </w:rPr>
                    <w:t>a</w:t>
                  </w:r>
                  <w:r w:rsidR="00ED7FAD">
                    <w:rPr>
                      <w:rFonts w:asciiTheme="majorBidi" w:hAnsiTheme="majorBidi" w:cstheme="majorBidi"/>
                      <w:color w:val="auto"/>
                    </w:rPr>
                    <w:t xml:space="preserve"> mandatory module </w:t>
                  </w:r>
                  <w:r w:rsidR="00FC10CC">
                    <w:rPr>
                      <w:rFonts w:asciiTheme="majorBidi" w:hAnsiTheme="majorBidi" w:cstheme="majorBidi"/>
                      <w:color w:val="auto"/>
                    </w:rPr>
                    <w:t>for</w:t>
                  </w:r>
                  <w:r w:rsidR="00ED7FAD">
                    <w:rPr>
                      <w:rFonts w:asciiTheme="majorBidi" w:hAnsiTheme="majorBidi" w:cstheme="majorBidi"/>
                      <w:color w:val="auto"/>
                    </w:rPr>
                    <w:t xml:space="preserve"> </w:t>
                  </w:r>
                  <w:r w:rsidR="0011191E">
                    <w:rPr>
                      <w:rFonts w:asciiTheme="majorBidi" w:hAnsiTheme="majorBidi" w:cstheme="majorBidi"/>
                      <w:color w:val="auto"/>
                    </w:rPr>
                    <w:t>4</w:t>
                  </w:r>
                  <w:r w:rsidR="0011191E" w:rsidRPr="00DC4C2B">
                    <w:rPr>
                      <w:rFonts w:asciiTheme="majorBidi" w:hAnsiTheme="majorBidi" w:cstheme="majorBidi"/>
                      <w:color w:val="auto"/>
                      <w:vertAlign w:val="superscript"/>
                    </w:rPr>
                    <w:t>th</w:t>
                  </w:r>
                  <w:r w:rsidR="0011191E">
                    <w:rPr>
                      <w:rFonts w:asciiTheme="majorBidi" w:hAnsiTheme="majorBidi" w:cstheme="majorBidi"/>
                      <w:color w:val="auto"/>
                    </w:rPr>
                    <w:t xml:space="preserve"> year</w:t>
                  </w:r>
                  <w:r w:rsidR="00FC10CC">
                    <w:rPr>
                      <w:rFonts w:asciiTheme="majorBidi" w:hAnsiTheme="majorBidi" w:cstheme="majorBidi"/>
                      <w:color w:val="auto"/>
                    </w:rPr>
                    <w:t xml:space="preserve"> </w:t>
                  </w:r>
                  <w:r w:rsidR="00512C24">
                    <w:rPr>
                      <w:rFonts w:asciiTheme="majorBidi" w:hAnsiTheme="majorBidi" w:cstheme="majorBidi"/>
                      <w:color w:val="auto"/>
                    </w:rPr>
                    <w:t>under</w:t>
                  </w:r>
                  <w:r w:rsidR="00FC10CC">
                    <w:rPr>
                      <w:rFonts w:asciiTheme="majorBidi" w:hAnsiTheme="majorBidi" w:cstheme="majorBidi"/>
                      <w:color w:val="auto"/>
                    </w:rPr>
                    <w:t>graduate students</w:t>
                  </w:r>
                  <w:r w:rsidR="00DC4C2B">
                    <w:rPr>
                      <w:rFonts w:asciiTheme="majorBidi" w:hAnsiTheme="majorBidi" w:cstheme="majorBidi"/>
                      <w:color w:val="auto"/>
                    </w:rPr>
                    <w:t>, Electronic Materials program,</w:t>
                  </w:r>
                  <w:r w:rsidR="00FC10CC">
                    <w:rPr>
                      <w:rFonts w:asciiTheme="majorBidi" w:hAnsiTheme="majorBidi" w:cstheme="majorBidi"/>
                      <w:color w:val="auto"/>
                    </w:rPr>
                    <w:t xml:space="preserve"> </w:t>
                  </w:r>
                  <w:r w:rsidR="00FC10CC" w:rsidRPr="00B87049">
                    <w:rPr>
                      <w:rFonts w:asciiTheme="majorBidi" w:hAnsiTheme="majorBidi" w:cstheme="majorBidi"/>
                      <w:color w:val="auto"/>
                    </w:rPr>
                    <w:t>Materials Engineering</w:t>
                  </w:r>
                  <w:r w:rsidR="00FC10CC">
                    <w:rPr>
                      <w:rFonts w:asciiTheme="majorBidi" w:hAnsiTheme="majorBidi" w:cstheme="majorBidi"/>
                      <w:color w:val="auto"/>
                    </w:rPr>
                    <w:t xml:space="preserve"> Department</w:t>
                  </w:r>
                </w:p>
                <w:p w:rsidR="00877CDD" w:rsidRPr="00877CDD" w:rsidRDefault="00877CDD" w:rsidP="0011191E">
                  <w:pPr>
                    <w:bidi w:val="0"/>
                    <w:spacing w:line="360" w:lineRule="auto"/>
                    <w:rPr>
                      <w:rFonts w:asciiTheme="majorBidi" w:hAnsiTheme="majorBidi" w:cstheme="majorBidi"/>
                      <w:color w:val="FF0000"/>
                    </w:rPr>
                  </w:pPr>
                  <w:r w:rsidRPr="00877CDD">
                    <w:rPr>
                      <w:rFonts w:asciiTheme="majorBidi" w:hAnsiTheme="majorBidi" w:cstheme="majorBidi"/>
                      <w:u w:val="single"/>
                    </w:rPr>
                    <w:t>Field of Education</w:t>
                  </w:r>
                  <w:r w:rsidRPr="00877CDD">
                    <w:rPr>
                      <w:rFonts w:asciiTheme="majorBidi" w:hAnsiTheme="majorBidi" w:cstheme="majorBidi"/>
                    </w:rPr>
                    <w:t xml:space="preserve">: </w:t>
                  </w:r>
                  <w:r w:rsidRPr="00877CDD">
                    <w:rPr>
                      <w:rFonts w:asciiTheme="majorBidi" w:hAnsiTheme="majorBidi" w:cstheme="majorBidi"/>
                      <w:color w:val="auto"/>
                    </w:rPr>
                    <w:t>Materials Engineering</w:t>
                  </w:r>
                  <w:r w:rsidRPr="00877CDD">
                    <w:rPr>
                      <w:rFonts w:asciiTheme="majorBidi" w:hAnsiTheme="majorBidi" w:cstheme="majorBidi"/>
                    </w:rPr>
                    <w:t xml:space="preserve"> </w:t>
                  </w:r>
                </w:p>
                <w:p w:rsidR="00877CDD" w:rsidRPr="004C1F34" w:rsidRDefault="00877CDD" w:rsidP="0011191E">
                  <w:pPr>
                    <w:bidi w:val="0"/>
                    <w:spacing w:line="360" w:lineRule="auto"/>
                    <w:rPr>
                      <w:rFonts w:asciiTheme="majorBidi" w:hAnsiTheme="majorBidi" w:cstheme="majorBidi"/>
                      <w:color w:val="auto"/>
                    </w:rPr>
                  </w:pPr>
                  <w:r w:rsidRPr="00877CDD">
                    <w:rPr>
                      <w:rFonts w:asciiTheme="majorBidi" w:hAnsiTheme="majorBidi" w:cstheme="majorBidi"/>
                      <w:color w:val="auto"/>
                      <w:u w:val="single"/>
                    </w:rPr>
                    <w:t>Responsible department</w:t>
                  </w:r>
                  <w:r w:rsidRPr="00877CDD">
                    <w:rPr>
                      <w:rFonts w:asciiTheme="majorBidi" w:hAnsiTheme="majorBidi" w:cstheme="majorBidi"/>
                      <w:color w:val="auto"/>
                    </w:rPr>
                    <w:t>: Materials Engineering</w:t>
                  </w:r>
                </w:p>
                <w:p w:rsidR="00877CDD" w:rsidRPr="00E260FD" w:rsidRDefault="00877CDD" w:rsidP="0011191E">
                  <w:pPr>
                    <w:bidi w:val="0"/>
                    <w:spacing w:line="360" w:lineRule="auto"/>
                    <w:rPr>
                      <w:rFonts w:asciiTheme="majorBidi" w:hAnsiTheme="majorBidi" w:cstheme="majorBidi"/>
                      <w:color w:val="FF0000"/>
                      <w:sz w:val="16"/>
                      <w:szCs w:val="16"/>
                    </w:rPr>
                  </w:pPr>
                </w:p>
                <w:p w:rsidR="00DA70F9" w:rsidRPr="001C0009" w:rsidRDefault="00DA70F9" w:rsidP="0011191E">
                  <w:pPr>
                    <w:bidi w:val="0"/>
                    <w:spacing w:line="360" w:lineRule="auto"/>
                    <w:rPr>
                      <w:rFonts w:asciiTheme="majorBidi" w:hAnsiTheme="majorBidi" w:cstheme="majorBidi"/>
                      <w:color w:val="000000" w:themeColor="text1"/>
                    </w:rPr>
                  </w:pPr>
                  <w:r w:rsidRPr="00E260FD">
                    <w:rPr>
                      <w:rFonts w:asciiTheme="majorBidi" w:hAnsiTheme="majorBidi" w:cstheme="majorBidi"/>
                      <w:u w:val="single"/>
                    </w:rPr>
                    <w:t>General prerequisites</w:t>
                  </w:r>
                  <w:r w:rsidRPr="00E260FD">
                    <w:rPr>
                      <w:rFonts w:asciiTheme="majorBidi" w:hAnsiTheme="majorBidi" w:cstheme="majorBidi"/>
                    </w:rPr>
                    <w:t xml:space="preserve">: </w:t>
                  </w:r>
                  <w:r w:rsidR="005D2743" w:rsidRPr="004C1F34">
                    <w:rPr>
                      <w:rFonts w:asciiTheme="majorBidi" w:hAnsiTheme="majorBidi" w:cstheme="majorBidi"/>
                      <w:color w:val="auto"/>
                    </w:rPr>
                    <w:t xml:space="preserve">students should complete </w:t>
                  </w:r>
                  <w:r w:rsidR="005D2743" w:rsidRPr="00D07EEB">
                    <w:rPr>
                      <w:rFonts w:asciiTheme="majorBidi" w:hAnsiTheme="majorBidi" w:cstheme="majorBidi"/>
                      <w:color w:val="auto"/>
                    </w:rPr>
                    <w:t>modules</w:t>
                  </w:r>
                  <w:r w:rsidR="005D2743" w:rsidRPr="004C1F34">
                    <w:rPr>
                      <w:rFonts w:asciiTheme="majorBidi" w:hAnsiTheme="majorBidi" w:cstheme="majorBidi"/>
                      <w:color w:val="auto"/>
                    </w:rPr>
                    <w:t xml:space="preserve"> </w:t>
                  </w:r>
                  <w:r w:rsidR="00423828">
                    <w:rPr>
                      <w:rFonts w:asciiTheme="majorBidi" w:hAnsiTheme="majorBidi" w:cstheme="majorBidi"/>
                      <w:color w:val="auto"/>
                    </w:rPr>
                    <w:t>‘Physics 3B’ (203.1.2421),</w:t>
                  </w:r>
                  <w:r w:rsidR="00B8173B">
                    <w:rPr>
                      <w:rFonts w:asciiTheme="majorBidi" w:hAnsiTheme="majorBidi" w:cstheme="majorBidi"/>
                      <w:color w:val="auto"/>
                    </w:rPr>
                    <w:t xml:space="preserve"> </w:t>
                  </w:r>
                  <w:r w:rsidR="008315D0">
                    <w:rPr>
                      <w:rFonts w:asciiTheme="majorBidi" w:hAnsiTheme="majorBidi" w:cstheme="majorBidi"/>
                      <w:color w:val="auto"/>
                    </w:rPr>
                    <w:t>‘</w:t>
                  </w:r>
                  <w:r w:rsidR="00B8173B">
                    <w:rPr>
                      <w:rFonts w:asciiTheme="majorBidi" w:hAnsiTheme="majorBidi" w:cstheme="majorBidi"/>
                      <w:color w:val="auto"/>
                    </w:rPr>
                    <w:t>The Physics of Solid State</w:t>
                  </w:r>
                  <w:r w:rsidR="008315D0">
                    <w:rPr>
                      <w:rFonts w:asciiTheme="majorBidi" w:hAnsiTheme="majorBidi" w:cstheme="majorBidi"/>
                      <w:color w:val="auto"/>
                    </w:rPr>
                    <w:t>’</w:t>
                  </w:r>
                  <w:r w:rsidR="00B8173B">
                    <w:rPr>
                      <w:rFonts w:asciiTheme="majorBidi" w:hAnsiTheme="majorBidi" w:cstheme="majorBidi"/>
                      <w:color w:val="auto"/>
                    </w:rPr>
                    <w:t xml:space="preserve"> (365.1.3841)</w:t>
                  </w:r>
                  <w:r w:rsidR="003467E5">
                    <w:rPr>
                      <w:rFonts w:asciiTheme="majorBidi" w:hAnsiTheme="majorBidi" w:cstheme="majorBidi"/>
                      <w:color w:val="auto"/>
                    </w:rPr>
                    <w:t xml:space="preserve"> and </w:t>
                  </w:r>
                  <w:r w:rsidR="00423828">
                    <w:rPr>
                      <w:rFonts w:asciiTheme="majorBidi" w:hAnsiTheme="majorBidi" w:cstheme="majorBidi"/>
                      <w:color w:val="auto"/>
                    </w:rPr>
                    <w:t>‘Electrical Properties of Solids’</w:t>
                  </w:r>
                  <w:r w:rsidR="000B73D2">
                    <w:rPr>
                      <w:rFonts w:asciiTheme="majorBidi" w:hAnsiTheme="majorBidi" w:cstheme="majorBidi"/>
                      <w:color w:val="auto"/>
                    </w:rPr>
                    <w:t xml:space="preserve"> (365.1.</w:t>
                  </w:r>
                  <w:r w:rsidR="00423828">
                    <w:rPr>
                      <w:rFonts w:asciiTheme="majorBidi" w:hAnsiTheme="majorBidi" w:cstheme="majorBidi"/>
                      <w:color w:val="auto"/>
                    </w:rPr>
                    <w:t>3141</w:t>
                  </w:r>
                  <w:r w:rsidR="000B73D2">
                    <w:rPr>
                      <w:rFonts w:asciiTheme="majorBidi" w:hAnsiTheme="majorBidi" w:cstheme="majorBidi"/>
                      <w:color w:val="auto"/>
                    </w:rPr>
                    <w:t>)</w:t>
                  </w:r>
                  <w:r w:rsidR="008315D0">
                    <w:rPr>
                      <w:rFonts w:asciiTheme="majorBidi" w:hAnsiTheme="majorBidi" w:cstheme="majorBidi"/>
                      <w:color w:val="auto"/>
                    </w:rPr>
                    <w:t>.</w:t>
                  </w:r>
                </w:p>
                <w:p w:rsidR="00CF56E5" w:rsidRDefault="00CF56E5" w:rsidP="0011191E">
                  <w:pPr>
                    <w:bidi w:val="0"/>
                    <w:spacing w:line="360" w:lineRule="auto"/>
                    <w:rPr>
                      <w:rFonts w:asciiTheme="majorBidi" w:hAnsiTheme="majorBidi" w:cstheme="majorBidi"/>
                      <w:u w:val="single"/>
                    </w:rPr>
                  </w:pPr>
                </w:p>
                <w:p w:rsidR="001C0009" w:rsidRPr="00975139" w:rsidRDefault="00155A62" w:rsidP="0011191E">
                  <w:pPr>
                    <w:bidi w:val="0"/>
                    <w:spacing w:line="360" w:lineRule="auto"/>
                    <w:rPr>
                      <w:rFonts w:asciiTheme="majorBidi" w:hAnsiTheme="majorBidi" w:cstheme="majorBidi"/>
                      <w:color w:val="auto"/>
                    </w:rPr>
                  </w:pPr>
                  <w:r w:rsidRPr="00155A62">
                    <w:rPr>
                      <w:rFonts w:asciiTheme="majorBidi" w:hAnsiTheme="majorBidi" w:cstheme="majorBidi"/>
                      <w:u w:val="single"/>
                    </w:rPr>
                    <w:t>Grading scale</w:t>
                  </w:r>
                  <w:r w:rsidR="00E260FD" w:rsidRPr="00E260FD">
                    <w:rPr>
                      <w:rFonts w:asciiTheme="majorBidi" w:hAnsiTheme="majorBidi" w:cstheme="majorBidi"/>
                    </w:rPr>
                    <w:t>:</w:t>
                  </w:r>
                  <w:r w:rsidRPr="00155A62">
                    <w:rPr>
                      <w:rFonts w:asciiTheme="majorBidi" w:hAnsiTheme="majorBidi" w:cstheme="majorBidi"/>
                    </w:rPr>
                    <w:t xml:space="preserve"> </w:t>
                  </w:r>
                  <w:r w:rsidR="001C0009">
                    <w:rPr>
                      <w:rFonts w:asciiTheme="majorBidi" w:hAnsiTheme="majorBidi" w:cstheme="majorBidi"/>
                      <w:color w:val="auto"/>
                    </w:rPr>
                    <w:t xml:space="preserve">the grading scale </w:t>
                  </w:r>
                  <w:r w:rsidR="001C0009" w:rsidRPr="00A32FD9">
                    <w:rPr>
                      <w:rFonts w:asciiTheme="majorBidi" w:hAnsiTheme="majorBidi" w:cstheme="majorBidi"/>
                      <w:color w:val="auto"/>
                    </w:rPr>
                    <w:t xml:space="preserve">determined on a scale of </w:t>
                  </w:r>
                  <w:r w:rsidR="001C0009">
                    <w:rPr>
                      <w:rFonts w:asciiTheme="majorBidi" w:hAnsiTheme="majorBidi" w:cstheme="majorBidi"/>
                      <w:color w:val="auto"/>
                    </w:rPr>
                    <w:t>0 – 100 (</w:t>
                  </w:r>
                  <w:r w:rsidR="001C0009" w:rsidRPr="00A32FD9">
                    <w:rPr>
                      <w:rFonts w:asciiTheme="majorBidi" w:hAnsiTheme="majorBidi" w:cstheme="majorBidi"/>
                      <w:color w:val="auto"/>
                    </w:rPr>
                    <w:t>0 would</w:t>
                  </w:r>
                  <w:r w:rsidR="001C0009">
                    <w:rPr>
                      <w:rFonts w:asciiTheme="majorBidi" w:hAnsiTheme="majorBidi" w:cstheme="majorBidi"/>
                      <w:color w:val="auto"/>
                    </w:rPr>
                    <w:t xml:space="preserve"> </w:t>
                  </w:r>
                  <w:r w:rsidR="001C0009" w:rsidRPr="00A32FD9">
                    <w:rPr>
                      <w:rFonts w:asciiTheme="majorBidi" w:hAnsiTheme="majorBidi" w:cstheme="majorBidi"/>
                      <w:color w:val="auto"/>
                    </w:rPr>
                    <w:t>indicate failure and 100 complete success</w:t>
                  </w:r>
                  <w:r w:rsidR="001C0009">
                    <w:rPr>
                      <w:rFonts w:asciiTheme="majorBidi" w:hAnsiTheme="majorBidi" w:cstheme="majorBidi"/>
                      <w:color w:val="auto"/>
                    </w:rPr>
                    <w:t>)</w:t>
                  </w:r>
                  <w:r w:rsidR="001C0009" w:rsidRPr="00D07EEB">
                    <w:rPr>
                      <w:rFonts w:asciiTheme="majorBidi" w:hAnsiTheme="majorBidi" w:cstheme="majorBidi"/>
                      <w:color w:val="auto"/>
                    </w:rPr>
                    <w:t>,</w:t>
                  </w:r>
                  <w:r w:rsidR="001C0009" w:rsidRPr="00426076">
                    <w:rPr>
                      <w:rFonts w:asciiTheme="majorBidi" w:hAnsiTheme="majorBidi" w:cstheme="majorBidi"/>
                      <w:color w:val="auto"/>
                    </w:rPr>
                    <w:t xml:space="preserve"> passing grade</w:t>
                  </w:r>
                  <w:r w:rsidR="001C0009">
                    <w:rPr>
                      <w:rFonts w:asciiTheme="majorBidi" w:hAnsiTheme="majorBidi" w:cstheme="majorBidi"/>
                      <w:color w:val="auto"/>
                    </w:rPr>
                    <w:t xml:space="preserve"> is</w:t>
                  </w:r>
                  <w:r w:rsidR="005D2743">
                    <w:rPr>
                      <w:rFonts w:asciiTheme="majorBidi" w:hAnsiTheme="majorBidi" w:cstheme="majorBidi"/>
                      <w:color w:val="auto"/>
                    </w:rPr>
                    <w:t xml:space="preserve"> 56</w:t>
                  </w:r>
                  <w:r w:rsidR="001C0009" w:rsidRPr="00426076">
                    <w:rPr>
                      <w:rFonts w:asciiTheme="majorBidi" w:hAnsiTheme="majorBidi" w:cstheme="majorBidi"/>
                      <w:color w:val="auto"/>
                    </w:rPr>
                    <w:t xml:space="preserve">. </w:t>
                  </w:r>
                </w:p>
                <w:p w:rsidR="00E260FD" w:rsidRPr="00E260FD" w:rsidRDefault="00E260FD" w:rsidP="001C0009">
                  <w:pPr>
                    <w:bidi w:val="0"/>
                    <w:spacing w:line="360" w:lineRule="auto"/>
                    <w:rPr>
                      <w:rFonts w:asciiTheme="majorBidi" w:hAnsiTheme="majorBidi" w:cstheme="majorBidi"/>
                      <w:color w:val="FF0000"/>
                      <w:sz w:val="16"/>
                      <w:szCs w:val="16"/>
                    </w:rPr>
                  </w:pPr>
                </w:p>
              </w:txbxContent>
            </v:textbox>
          </v:shape>
        </w:pict>
      </w:r>
    </w:p>
    <w:p w:rsidR="00DB538A" w:rsidRPr="00DB538A" w:rsidRDefault="00E5410B">
      <w:pPr>
        <w:rPr>
          <w:rFonts w:cstheme="minorBidi"/>
        </w:rPr>
      </w:pPr>
      <w:r w:rsidRPr="00E5410B">
        <w:rPr>
          <w:rFonts w:ascii="Times New Roman" w:hAnsi="Times New Roman" w:cs="Times New Roman"/>
          <w:noProof/>
          <w:color w:val="auto"/>
          <w:kern w:val="0"/>
          <w:sz w:val="24"/>
          <w:szCs w:val="24"/>
        </w:rPr>
        <w:pict>
          <v:shape id="Text Box 4" o:spid="_x0000_s1028" type="#_x0000_t202" style="position:absolute;left:0;text-align:left;margin-left:129.55pt;margin-top:5pt;width:339.9pt;height:695.8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" strokecolor="#548dd4 [1951]" strokeweight=".25pt" insetpen="t">
            <v:shadow on="t" color="#868686"/>
            <v:textbox inset="2.88pt,2.88pt,2.88pt,2.88pt">
              <w:txbxContent>
                <w:p w:rsidR="0036620B" w:rsidRPr="00044563" w:rsidRDefault="00370940" w:rsidP="00D66BF0">
                  <w:pPr>
                    <w:bidi w:val="0"/>
                    <w:spacing w:line="360" w:lineRule="auto"/>
                    <w:jc w:val="both"/>
                    <w:rPr>
                      <w:rFonts w:asciiTheme="majorBidi" w:hAnsiTheme="majorBidi" w:cstheme="majorBidi"/>
                      <w:u w:val="single"/>
                    </w:rPr>
                  </w:pPr>
                  <w:r w:rsidRPr="00044563">
                    <w:rPr>
                      <w:rFonts w:asciiTheme="majorBidi" w:hAnsiTheme="majorBidi" w:cstheme="majorBidi"/>
                      <w:u w:val="single"/>
                    </w:rPr>
                    <w:t>Course Description:</w:t>
                  </w:r>
                  <w:r w:rsidR="00044563" w:rsidRPr="00044563">
                    <w:rPr>
                      <w:rFonts w:asciiTheme="majorBidi" w:hAnsiTheme="majorBidi" w:cstheme="majorBidi"/>
                      <w:u w:val="single"/>
                    </w:rPr>
                    <w:t xml:space="preserve"> </w:t>
                  </w:r>
                </w:p>
                <w:p w:rsidR="00B0603C" w:rsidRDefault="00D66BF0" w:rsidP="00072ADF">
                  <w:pPr>
                    <w:bidi w:val="0"/>
                    <w:spacing w:line="360" w:lineRule="auto"/>
                    <w:jc w:val="both"/>
                    <w:rPr>
                      <w:rFonts w:asciiTheme="majorBidi" w:hAnsiTheme="majorBidi" w:cstheme="majorBidi"/>
                    </w:rPr>
                  </w:pPr>
                  <w:r w:rsidRPr="00B87049">
                    <w:rPr>
                      <w:rFonts w:asciiTheme="majorBidi" w:hAnsiTheme="majorBidi" w:cstheme="majorBidi"/>
                    </w:rPr>
                    <w:t xml:space="preserve">The course </w:t>
                  </w:r>
                  <w:r w:rsidR="001A657D">
                    <w:rPr>
                      <w:rFonts w:asciiTheme="majorBidi" w:hAnsiTheme="majorBidi" w:cstheme="majorBidi"/>
                    </w:rPr>
                    <w:t>introduces students</w:t>
                  </w:r>
                  <w:r w:rsidR="0098370E">
                    <w:rPr>
                      <w:rFonts w:asciiTheme="majorBidi" w:hAnsiTheme="majorBidi" w:cstheme="majorBidi"/>
                    </w:rPr>
                    <w:t xml:space="preserve"> </w:t>
                  </w:r>
                  <w:r w:rsidR="003A2BBD">
                    <w:rPr>
                      <w:rFonts w:asciiTheme="majorBidi" w:hAnsiTheme="majorBidi" w:cstheme="majorBidi"/>
                    </w:rPr>
                    <w:t>to magnetic materials focusing on the technological application of information stor</w:t>
                  </w:r>
                  <w:r w:rsidR="00072ADF">
                    <w:rPr>
                      <w:rFonts w:asciiTheme="majorBidi" w:hAnsiTheme="majorBidi" w:cstheme="majorBidi"/>
                    </w:rPr>
                    <w:t>age, e.g. hard disk drives</w:t>
                  </w:r>
                  <w:r w:rsidR="00DE11D7">
                    <w:rPr>
                      <w:rFonts w:asciiTheme="majorBidi" w:hAnsiTheme="majorBidi" w:cstheme="majorBidi"/>
                    </w:rPr>
                    <w:t xml:space="preserve">. </w:t>
                  </w:r>
                </w:p>
                <w:p w:rsidR="00D66BF0" w:rsidRDefault="00D637A6" w:rsidP="003A2BBD">
                  <w:pPr>
                    <w:bidi w:val="0"/>
                    <w:spacing w:line="360" w:lineRule="auto"/>
                    <w:jc w:val="both"/>
                    <w:rPr>
                      <w:rFonts w:asciiTheme="majorBidi" w:hAnsiTheme="majorBidi" w:cstheme="majorBidi"/>
                    </w:rPr>
                  </w:pPr>
                  <w:r>
                    <w:rPr>
                      <w:rFonts w:asciiTheme="majorBidi" w:hAnsiTheme="majorBidi" w:cstheme="majorBidi"/>
                    </w:rPr>
                    <w:t xml:space="preserve">The course </w:t>
                  </w:r>
                  <w:r w:rsidR="003551D6">
                    <w:rPr>
                      <w:rFonts w:asciiTheme="majorBidi" w:hAnsiTheme="majorBidi" w:cstheme="majorBidi"/>
                    </w:rPr>
                    <w:t>review</w:t>
                  </w:r>
                  <w:r>
                    <w:rPr>
                      <w:rFonts w:asciiTheme="majorBidi" w:hAnsiTheme="majorBidi" w:cstheme="majorBidi"/>
                    </w:rPr>
                    <w:t>s</w:t>
                  </w:r>
                  <w:r w:rsidR="003551D6">
                    <w:rPr>
                      <w:rFonts w:asciiTheme="majorBidi" w:hAnsiTheme="majorBidi" w:cstheme="majorBidi"/>
                    </w:rPr>
                    <w:t xml:space="preserve"> </w:t>
                  </w:r>
                  <w:r w:rsidR="003A2BBD">
                    <w:rPr>
                      <w:rFonts w:asciiTheme="majorBidi" w:hAnsiTheme="majorBidi" w:cstheme="majorBidi"/>
                    </w:rPr>
                    <w:t>the theoretical background necessary to understand the design considerations and practical manufacturing of information storage devices</w:t>
                  </w:r>
                  <w:r w:rsidR="003551D6">
                    <w:rPr>
                      <w:rFonts w:asciiTheme="majorBidi" w:hAnsiTheme="majorBidi" w:cstheme="majorBidi"/>
                    </w:rPr>
                    <w:t>.</w:t>
                  </w:r>
                </w:p>
                <w:p w:rsidR="006D2985" w:rsidRDefault="00D66BF0" w:rsidP="00072ADF">
                  <w:pPr>
                    <w:bidi w:val="0"/>
                    <w:spacing w:line="360" w:lineRule="auto"/>
                    <w:jc w:val="both"/>
                    <w:rPr>
                      <w:rFonts w:asciiTheme="majorBidi" w:hAnsiTheme="majorBidi" w:cstheme="majorBidi"/>
                    </w:rPr>
                  </w:pPr>
                  <w:r w:rsidRPr="00B87049">
                    <w:rPr>
                      <w:rFonts w:asciiTheme="majorBidi" w:hAnsiTheme="majorBidi" w:cstheme="majorBidi"/>
                    </w:rPr>
                    <w:t xml:space="preserve">The first part of the course </w:t>
                  </w:r>
                  <w:r w:rsidR="003A2BBD">
                    <w:rPr>
                      <w:rFonts w:asciiTheme="majorBidi" w:hAnsiTheme="majorBidi" w:cstheme="majorBidi"/>
                    </w:rPr>
                    <w:t xml:space="preserve">explains the motivation for the course in terms of the information storage industry and its place within the </w:t>
                  </w:r>
                  <w:r w:rsidR="00072ADF">
                    <w:rPr>
                      <w:rFonts w:asciiTheme="majorBidi" w:hAnsiTheme="majorBidi" w:cstheme="majorBidi"/>
                    </w:rPr>
                    <w:t>electronics</w:t>
                  </w:r>
                  <w:r w:rsidR="003A2BBD">
                    <w:rPr>
                      <w:rFonts w:asciiTheme="majorBidi" w:hAnsiTheme="majorBidi" w:cstheme="majorBidi"/>
                    </w:rPr>
                    <w:t xml:space="preserve"> industry</w:t>
                  </w:r>
                  <w:r w:rsidR="00D637A6">
                    <w:rPr>
                      <w:rFonts w:asciiTheme="majorBidi" w:hAnsiTheme="majorBidi" w:cstheme="majorBidi"/>
                    </w:rPr>
                    <w:t>.</w:t>
                  </w:r>
                  <w:r w:rsidR="003A2BBD">
                    <w:rPr>
                      <w:rFonts w:asciiTheme="majorBidi" w:hAnsiTheme="majorBidi" w:cstheme="majorBidi"/>
                    </w:rPr>
                    <w:t xml:space="preserve"> Then, a recap on the relation of electricity and magnetism is presented along with basic physical definitions required for characterizing magnetic materials.</w:t>
                  </w:r>
                </w:p>
                <w:p w:rsidR="00D637A6" w:rsidRDefault="00D637A6" w:rsidP="00BE302B">
                  <w:pPr>
                    <w:bidi w:val="0"/>
                    <w:spacing w:line="360" w:lineRule="auto"/>
                    <w:jc w:val="both"/>
                    <w:rPr>
                      <w:rFonts w:asciiTheme="majorBidi" w:hAnsiTheme="majorBidi" w:cstheme="majorBidi"/>
                    </w:rPr>
                  </w:pPr>
                  <w:r>
                    <w:rPr>
                      <w:rFonts w:asciiTheme="majorBidi" w:hAnsiTheme="majorBidi" w:cstheme="majorBidi"/>
                    </w:rPr>
                    <w:t>The second part discusses</w:t>
                  </w:r>
                  <w:r w:rsidR="003A2BBD">
                    <w:rPr>
                      <w:rFonts w:asciiTheme="majorBidi" w:hAnsiTheme="majorBidi" w:cstheme="majorBidi"/>
                    </w:rPr>
                    <w:t xml:space="preserve"> quantum mechanical aspect</w:t>
                  </w:r>
                  <w:r w:rsidR="00BE302B">
                    <w:rPr>
                      <w:rFonts w:asciiTheme="majorBidi" w:hAnsiTheme="majorBidi" w:cstheme="majorBidi"/>
                    </w:rPr>
                    <w:t>s</w:t>
                  </w:r>
                  <w:r w:rsidR="003A2BBD">
                    <w:rPr>
                      <w:rFonts w:asciiTheme="majorBidi" w:hAnsiTheme="majorBidi" w:cstheme="majorBidi"/>
                    </w:rPr>
                    <w:t xml:space="preserve"> of magnetic materials, in the form of </w:t>
                  </w:r>
                  <w:proofErr w:type="spellStart"/>
                  <w:r w:rsidR="003A2BBD">
                    <w:rPr>
                      <w:rFonts w:asciiTheme="majorBidi" w:hAnsiTheme="majorBidi" w:cstheme="majorBidi"/>
                    </w:rPr>
                    <w:t>Hund’s</w:t>
                  </w:r>
                  <w:proofErr w:type="spellEnd"/>
                  <w:r w:rsidR="003A2BBD">
                    <w:rPr>
                      <w:rFonts w:asciiTheme="majorBidi" w:hAnsiTheme="majorBidi" w:cstheme="majorBidi"/>
                    </w:rPr>
                    <w:t xml:space="preserve"> rules a</w:t>
                  </w:r>
                  <w:r w:rsidR="00BE302B">
                    <w:rPr>
                      <w:rFonts w:asciiTheme="majorBidi" w:hAnsiTheme="majorBidi" w:cstheme="majorBidi"/>
                    </w:rPr>
                    <w:t>s well as</w:t>
                  </w:r>
                  <w:r w:rsidR="003A2BBD">
                    <w:rPr>
                      <w:rFonts w:asciiTheme="majorBidi" w:hAnsiTheme="majorBidi" w:cstheme="majorBidi"/>
                    </w:rPr>
                    <w:t xml:space="preserve"> molecular field theory of magnetic materials</w:t>
                  </w:r>
                  <w:r w:rsidR="00D952F1">
                    <w:rPr>
                      <w:rFonts w:asciiTheme="majorBidi" w:hAnsiTheme="majorBidi" w:cstheme="majorBidi"/>
                    </w:rPr>
                    <w:t>.</w:t>
                  </w:r>
                </w:p>
                <w:p w:rsidR="00D952F1" w:rsidRDefault="00D637A6" w:rsidP="00D952F1">
                  <w:pPr>
                    <w:bidi w:val="0"/>
                    <w:spacing w:line="360" w:lineRule="auto"/>
                    <w:jc w:val="both"/>
                    <w:rPr>
                      <w:rFonts w:asciiTheme="majorBidi" w:hAnsiTheme="majorBidi" w:cstheme="majorBidi"/>
                    </w:rPr>
                  </w:pPr>
                  <w:r>
                    <w:rPr>
                      <w:rFonts w:asciiTheme="majorBidi" w:hAnsiTheme="majorBidi" w:cstheme="majorBidi"/>
                    </w:rPr>
                    <w:t>The third part of the course</w:t>
                  </w:r>
                  <w:r w:rsidR="00D952F1">
                    <w:rPr>
                      <w:rFonts w:asciiTheme="majorBidi" w:hAnsiTheme="majorBidi" w:cstheme="majorBidi"/>
                    </w:rPr>
                    <w:t xml:space="preserve"> discusses magnetic properties of ferromagneti</w:t>
                  </w:r>
                  <w:r w:rsidR="00BE302B">
                    <w:rPr>
                      <w:rFonts w:asciiTheme="majorBidi" w:hAnsiTheme="majorBidi" w:cstheme="majorBidi"/>
                    </w:rPr>
                    <w:t>c metals focusing on the Slater-</w:t>
                  </w:r>
                  <w:r w:rsidR="00D952F1">
                    <w:rPr>
                      <w:rFonts w:asciiTheme="majorBidi" w:hAnsiTheme="majorBidi" w:cstheme="majorBidi"/>
                    </w:rPr>
                    <w:t>Pauling curve, and discussing the band structure of these</w:t>
                  </w:r>
                  <w:r w:rsidR="00A77377">
                    <w:rPr>
                      <w:rFonts w:asciiTheme="majorBidi" w:hAnsiTheme="majorBidi" w:cstheme="majorBidi"/>
                    </w:rPr>
                    <w:t xml:space="preserve"> materials as well as the rigid-</w:t>
                  </w:r>
                  <w:r w:rsidR="00D952F1">
                    <w:rPr>
                      <w:rFonts w:asciiTheme="majorBidi" w:hAnsiTheme="majorBidi" w:cstheme="majorBidi"/>
                    </w:rPr>
                    <w:t>band model</w:t>
                  </w:r>
                  <w:r>
                    <w:rPr>
                      <w:rFonts w:asciiTheme="majorBidi" w:hAnsiTheme="majorBidi" w:cstheme="majorBidi"/>
                    </w:rPr>
                    <w:t xml:space="preserve">. </w:t>
                  </w:r>
                </w:p>
                <w:p w:rsidR="00D637A6" w:rsidRDefault="00D637A6" w:rsidP="00A77377">
                  <w:pPr>
                    <w:bidi w:val="0"/>
                    <w:spacing w:line="360" w:lineRule="auto"/>
                    <w:jc w:val="both"/>
                    <w:rPr>
                      <w:rFonts w:asciiTheme="majorBidi" w:hAnsiTheme="majorBidi" w:cstheme="majorBidi"/>
                    </w:rPr>
                  </w:pPr>
                  <w:r>
                    <w:rPr>
                      <w:rFonts w:asciiTheme="majorBidi" w:hAnsiTheme="majorBidi" w:cstheme="majorBidi"/>
                    </w:rPr>
                    <w:t xml:space="preserve">The fourth </w:t>
                  </w:r>
                  <w:r w:rsidR="00D952F1">
                    <w:rPr>
                      <w:rFonts w:asciiTheme="majorBidi" w:hAnsiTheme="majorBidi" w:cstheme="majorBidi"/>
                    </w:rPr>
                    <w:t>part of the course discusses energy contributions in magnetic materials tha</w:t>
                  </w:r>
                  <w:r w:rsidR="00A77377">
                    <w:rPr>
                      <w:rFonts w:asciiTheme="majorBidi" w:hAnsiTheme="majorBidi" w:cstheme="majorBidi"/>
                    </w:rPr>
                    <w:t>t</w:t>
                  </w:r>
                  <w:r w:rsidR="00D952F1">
                    <w:rPr>
                      <w:rFonts w:asciiTheme="majorBidi" w:hAnsiTheme="majorBidi" w:cstheme="majorBidi"/>
                    </w:rPr>
                    <w:t xml:space="preserve"> can explain their </w:t>
                  </w:r>
                  <w:proofErr w:type="spellStart"/>
                  <w:r w:rsidR="00D952F1">
                    <w:rPr>
                      <w:rFonts w:asciiTheme="majorBidi" w:hAnsiTheme="majorBidi" w:cstheme="majorBidi"/>
                    </w:rPr>
                    <w:t>micromagnetic</w:t>
                  </w:r>
                  <w:proofErr w:type="spellEnd"/>
                  <w:r w:rsidR="00D952F1">
                    <w:rPr>
                      <w:rFonts w:asciiTheme="majorBidi" w:hAnsiTheme="majorBidi" w:cstheme="majorBidi"/>
                    </w:rPr>
                    <w:t xml:space="preserve"> structure</w:t>
                  </w:r>
                  <w:r w:rsidR="00E408A6">
                    <w:rPr>
                      <w:rFonts w:asciiTheme="majorBidi" w:hAnsiTheme="majorBidi" w:cstheme="majorBidi"/>
                    </w:rPr>
                    <w:t>.</w:t>
                  </w:r>
                  <w:r w:rsidR="00D952F1">
                    <w:rPr>
                      <w:rFonts w:asciiTheme="majorBidi" w:hAnsiTheme="majorBidi" w:cstheme="majorBidi"/>
                    </w:rPr>
                    <w:t xml:space="preserve"> </w:t>
                  </w:r>
                  <w:r w:rsidR="00A77377">
                    <w:rPr>
                      <w:rFonts w:asciiTheme="majorBidi" w:hAnsiTheme="majorBidi" w:cstheme="majorBidi"/>
                    </w:rPr>
                    <w:t>Understanding these energy term</w:t>
                  </w:r>
                  <w:r w:rsidR="00D952F1">
                    <w:rPr>
                      <w:rFonts w:asciiTheme="majorBidi" w:hAnsiTheme="majorBidi" w:cstheme="majorBidi"/>
                    </w:rPr>
                    <w:t>s then enables to discuss the formation of domain walls and the mechanism of magnetization reversal, in particular the Stoner-</w:t>
                  </w:r>
                  <w:proofErr w:type="spellStart"/>
                  <w:r w:rsidR="00D952F1">
                    <w:rPr>
                      <w:rFonts w:asciiTheme="majorBidi" w:hAnsiTheme="majorBidi" w:cstheme="majorBidi"/>
                    </w:rPr>
                    <w:t>Wohlfarth</w:t>
                  </w:r>
                  <w:proofErr w:type="spellEnd"/>
                  <w:r w:rsidR="00D952F1">
                    <w:rPr>
                      <w:rFonts w:asciiTheme="majorBidi" w:hAnsiTheme="majorBidi" w:cstheme="majorBidi"/>
                    </w:rPr>
                    <w:t xml:space="preserve"> theory.</w:t>
                  </w:r>
                  <w:r w:rsidR="008F3856">
                    <w:rPr>
                      <w:rFonts w:asciiTheme="majorBidi" w:hAnsiTheme="majorBidi" w:cstheme="majorBidi"/>
                    </w:rPr>
                    <w:t xml:space="preserve"> Experimental methods for imaging domains are presented.</w:t>
                  </w:r>
                </w:p>
                <w:p w:rsidR="00E408A6" w:rsidRDefault="00E408A6" w:rsidP="008F3856">
                  <w:pPr>
                    <w:bidi w:val="0"/>
                    <w:spacing w:line="360" w:lineRule="auto"/>
                    <w:jc w:val="both"/>
                    <w:rPr>
                      <w:rFonts w:asciiTheme="majorBidi" w:hAnsiTheme="majorBidi" w:cstheme="majorBidi"/>
                    </w:rPr>
                  </w:pPr>
                  <w:r>
                    <w:rPr>
                      <w:rFonts w:asciiTheme="majorBidi" w:hAnsiTheme="majorBidi" w:cstheme="majorBidi"/>
                    </w:rPr>
                    <w:t xml:space="preserve">The fifth part of the course </w:t>
                  </w:r>
                  <w:r w:rsidR="008F3856">
                    <w:rPr>
                      <w:rFonts w:asciiTheme="majorBidi" w:hAnsiTheme="majorBidi" w:cstheme="majorBidi"/>
                    </w:rPr>
                    <w:t xml:space="preserve">discusses the magnetic structure in fine particles leading to </w:t>
                  </w:r>
                  <w:r w:rsidR="00A77377">
                    <w:rPr>
                      <w:rFonts w:asciiTheme="majorBidi" w:hAnsiTheme="majorBidi" w:cstheme="majorBidi"/>
                    </w:rPr>
                    <w:t>the nanometer scale</w:t>
                  </w:r>
                  <w:r>
                    <w:rPr>
                      <w:rFonts w:asciiTheme="majorBidi" w:hAnsiTheme="majorBidi" w:cstheme="majorBidi"/>
                    </w:rPr>
                    <w:t xml:space="preserve"> magnetic phenomenon of </w:t>
                  </w:r>
                  <w:proofErr w:type="spellStart"/>
                  <w:r>
                    <w:rPr>
                      <w:rFonts w:asciiTheme="majorBidi" w:hAnsiTheme="majorBidi" w:cstheme="majorBidi"/>
                    </w:rPr>
                    <w:t>superparamagnetism</w:t>
                  </w:r>
                  <w:proofErr w:type="spellEnd"/>
                  <w:r>
                    <w:rPr>
                      <w:rFonts w:asciiTheme="majorBidi" w:hAnsiTheme="majorBidi" w:cstheme="majorBidi"/>
                    </w:rPr>
                    <w:t>.</w:t>
                  </w:r>
                </w:p>
                <w:p w:rsidR="008F3856" w:rsidRDefault="008F3856" w:rsidP="002D4E46">
                  <w:pPr>
                    <w:bidi w:val="0"/>
                    <w:spacing w:line="360" w:lineRule="auto"/>
                    <w:jc w:val="both"/>
                    <w:rPr>
                      <w:rFonts w:asciiTheme="majorBidi" w:hAnsiTheme="majorBidi" w:cstheme="majorBidi"/>
                    </w:rPr>
                  </w:pPr>
                  <w:r>
                    <w:rPr>
                      <w:rFonts w:asciiTheme="majorBidi" w:hAnsiTheme="majorBidi" w:cstheme="majorBidi"/>
                    </w:rPr>
                    <w:t xml:space="preserve">The sixth part </w:t>
                  </w:r>
                  <w:r w:rsidR="002D4E46">
                    <w:rPr>
                      <w:rFonts w:asciiTheme="majorBidi" w:hAnsiTheme="majorBidi" w:cstheme="majorBidi"/>
                    </w:rPr>
                    <w:t>reviews sof</w:t>
                  </w:r>
                  <w:r>
                    <w:rPr>
                      <w:rFonts w:asciiTheme="majorBidi" w:hAnsiTheme="majorBidi" w:cstheme="majorBidi"/>
                    </w:rPr>
                    <w:t>t and hard magnetic materials including applications.</w:t>
                  </w:r>
                </w:p>
                <w:p w:rsidR="00E408A6" w:rsidRDefault="008F3856" w:rsidP="002D4E46">
                  <w:pPr>
                    <w:bidi w:val="0"/>
                    <w:spacing w:line="360" w:lineRule="auto"/>
                    <w:jc w:val="both"/>
                    <w:rPr>
                      <w:rFonts w:asciiTheme="majorBidi" w:hAnsiTheme="majorBidi" w:cstheme="majorBidi"/>
                      <w:u w:val="single"/>
                    </w:rPr>
                  </w:pPr>
                  <w:r>
                    <w:rPr>
                      <w:rFonts w:asciiTheme="majorBidi" w:hAnsiTheme="majorBidi" w:cstheme="majorBidi"/>
                    </w:rPr>
                    <w:t xml:space="preserve">The final </w:t>
                  </w:r>
                  <w:r w:rsidR="002D4E46">
                    <w:rPr>
                      <w:rFonts w:asciiTheme="majorBidi" w:hAnsiTheme="majorBidi" w:cstheme="majorBidi"/>
                    </w:rPr>
                    <w:t>section</w:t>
                  </w:r>
                  <w:r>
                    <w:rPr>
                      <w:rFonts w:asciiTheme="majorBidi" w:hAnsiTheme="majorBidi" w:cstheme="majorBidi"/>
                    </w:rPr>
                    <w:t xml:space="preserve"> applies theoretical background to explain magnetic storage</w:t>
                  </w:r>
                  <w:r w:rsidR="002D4E46">
                    <w:rPr>
                      <w:rFonts w:asciiTheme="majorBidi" w:hAnsiTheme="majorBidi" w:cstheme="majorBidi"/>
                    </w:rPr>
                    <w:t xml:space="preserve"> devices.</w:t>
                  </w:r>
                </w:p>
                <w:p w:rsidR="00E408A6" w:rsidRDefault="00E408A6" w:rsidP="00D66BF0">
                  <w:pPr>
                    <w:bidi w:val="0"/>
                    <w:spacing w:line="360" w:lineRule="auto"/>
                    <w:jc w:val="both"/>
                    <w:rPr>
                      <w:rFonts w:asciiTheme="majorBidi" w:hAnsiTheme="majorBidi" w:cstheme="majorBidi"/>
                      <w:u w:val="single"/>
                    </w:rPr>
                  </w:pPr>
                </w:p>
                <w:p w:rsidR="0036620B" w:rsidRDefault="00370940" w:rsidP="00E408A6">
                  <w:pPr>
                    <w:bidi w:val="0"/>
                    <w:spacing w:line="360" w:lineRule="auto"/>
                    <w:jc w:val="both"/>
                    <w:rPr>
                      <w:rFonts w:asciiTheme="majorBidi" w:hAnsiTheme="majorBidi" w:cstheme="majorBidi"/>
                      <w:color w:val="FF0000"/>
                      <w:sz w:val="16"/>
                      <w:szCs w:val="16"/>
                    </w:rPr>
                  </w:pPr>
                  <w:r w:rsidRPr="00044563">
                    <w:rPr>
                      <w:rFonts w:asciiTheme="majorBidi" w:hAnsiTheme="majorBidi" w:cstheme="majorBidi"/>
                      <w:u w:val="single"/>
                    </w:rPr>
                    <w:t>Aims of the module</w:t>
                  </w:r>
                  <w:r w:rsidRPr="00044563">
                    <w:rPr>
                      <w:rFonts w:asciiTheme="majorBidi" w:hAnsiTheme="majorBidi" w:cstheme="majorBidi"/>
                    </w:rPr>
                    <w:t>:</w:t>
                  </w:r>
                  <w:r w:rsidR="0036620B" w:rsidRPr="00044563">
                    <w:rPr>
                      <w:rFonts w:asciiTheme="majorBidi" w:hAnsiTheme="majorBidi" w:cstheme="majorBidi"/>
                    </w:rPr>
                    <w:t xml:space="preserve"> </w:t>
                  </w:r>
                </w:p>
                <w:p w:rsidR="00173E2D" w:rsidRPr="00596987" w:rsidRDefault="00173E2D" w:rsidP="00A77377">
                  <w:pPr>
                    <w:bidi w:val="0"/>
                    <w:spacing w:line="360" w:lineRule="auto"/>
                    <w:jc w:val="both"/>
                    <w:rPr>
                      <w:rFonts w:asciiTheme="majorBidi" w:hAnsiTheme="majorBidi" w:cstheme="majorBidi"/>
                    </w:rPr>
                  </w:pPr>
                  <w:r w:rsidRPr="00B87049">
                    <w:rPr>
                      <w:rFonts w:asciiTheme="majorBidi" w:hAnsiTheme="majorBidi" w:cstheme="majorBidi"/>
                    </w:rPr>
                    <w:t xml:space="preserve">Students will </w:t>
                  </w:r>
                  <w:r>
                    <w:rPr>
                      <w:rFonts w:asciiTheme="majorBidi" w:hAnsiTheme="majorBidi" w:cstheme="majorBidi"/>
                    </w:rPr>
                    <w:t xml:space="preserve">be introduced into the field of magnetic materials with emphasis on the technological application of information storage devices. </w:t>
                  </w:r>
                </w:p>
                <w:p w:rsidR="001A657D" w:rsidRDefault="001A657D" w:rsidP="00596987">
                  <w:pPr>
                    <w:bidi w:val="0"/>
                    <w:spacing w:line="360" w:lineRule="auto"/>
                    <w:jc w:val="both"/>
                    <w:rPr>
                      <w:rFonts w:asciiTheme="majorBidi" w:hAnsiTheme="majorBidi" w:cstheme="majorBidi"/>
                      <w:u w:val="single"/>
                    </w:rPr>
                  </w:pPr>
                </w:p>
                <w:p w:rsidR="00370940" w:rsidRDefault="00370940" w:rsidP="001A657D">
                  <w:pPr>
                    <w:bidi w:val="0"/>
                    <w:spacing w:line="360" w:lineRule="auto"/>
                    <w:jc w:val="both"/>
                    <w:rPr>
                      <w:rFonts w:asciiTheme="majorBidi" w:hAnsiTheme="majorBidi" w:cstheme="majorBidi"/>
                      <w:color w:val="FF0000"/>
                      <w:sz w:val="16"/>
                      <w:szCs w:val="16"/>
                    </w:rPr>
                  </w:pPr>
                  <w:r w:rsidRPr="00044563">
                    <w:rPr>
                      <w:rFonts w:asciiTheme="majorBidi" w:hAnsiTheme="majorBidi" w:cstheme="majorBidi"/>
                      <w:u w:val="single"/>
                    </w:rPr>
                    <w:t>Objectives of the module</w:t>
                  </w:r>
                  <w:r w:rsidRPr="00044563">
                    <w:rPr>
                      <w:rFonts w:asciiTheme="majorBidi" w:hAnsiTheme="majorBidi" w:cstheme="majorBidi"/>
                    </w:rPr>
                    <w:t xml:space="preserve">: </w:t>
                  </w:r>
                </w:p>
                <w:p w:rsidR="00173E2D" w:rsidRPr="00596987" w:rsidRDefault="00173E2D" w:rsidP="00173E2D">
                  <w:pPr>
                    <w:bidi w:val="0"/>
                    <w:spacing w:line="360" w:lineRule="auto"/>
                    <w:jc w:val="both"/>
                    <w:rPr>
                      <w:rFonts w:asciiTheme="majorBidi" w:hAnsiTheme="majorBidi" w:cstheme="majorBidi"/>
                    </w:rPr>
                  </w:pPr>
                  <w:r w:rsidRPr="00B87049">
                    <w:rPr>
                      <w:rFonts w:asciiTheme="majorBidi" w:hAnsiTheme="majorBidi" w:cstheme="majorBidi"/>
                    </w:rPr>
                    <w:t xml:space="preserve">Students will learn </w:t>
                  </w:r>
                  <w:r>
                    <w:rPr>
                      <w:rFonts w:asciiTheme="majorBidi" w:hAnsiTheme="majorBidi" w:cstheme="majorBidi"/>
                    </w:rPr>
                    <w:t xml:space="preserve">fundamental </w:t>
                  </w:r>
                  <w:r w:rsidR="00CF59C0">
                    <w:rPr>
                      <w:rFonts w:asciiTheme="majorBidi" w:hAnsiTheme="majorBidi" w:cstheme="majorBidi"/>
                    </w:rPr>
                    <w:t xml:space="preserve">physical </w:t>
                  </w:r>
                  <w:r>
                    <w:rPr>
                      <w:rFonts w:asciiTheme="majorBidi" w:hAnsiTheme="majorBidi" w:cstheme="majorBidi"/>
                    </w:rPr>
                    <w:t xml:space="preserve">concepts related to magnetic materials. Students will understand the energy terms that determine the </w:t>
                  </w:r>
                  <w:proofErr w:type="spellStart"/>
                  <w:r>
                    <w:rPr>
                      <w:rFonts w:asciiTheme="majorBidi" w:hAnsiTheme="majorBidi" w:cstheme="majorBidi"/>
                    </w:rPr>
                    <w:t>micromagnetic</w:t>
                  </w:r>
                  <w:proofErr w:type="spellEnd"/>
                  <w:r>
                    <w:rPr>
                      <w:rFonts w:asciiTheme="majorBidi" w:hAnsiTheme="majorBidi" w:cstheme="majorBidi"/>
                    </w:rPr>
                    <w:t xml:space="preserve"> structure of materials. The students will understand the design and production process of information storage devices based on magnetic materials, in particular hard disk drives, tape storage and magnetic tunnel junctions.  </w:t>
                  </w:r>
                </w:p>
                <w:p w:rsidR="00044563" w:rsidRPr="00044563" w:rsidRDefault="00044563" w:rsidP="0066287C">
                  <w:pPr>
                    <w:bidi w:val="0"/>
                    <w:spacing w:line="360" w:lineRule="auto"/>
                    <w:jc w:val="both"/>
                    <w:rPr>
                      <w:rFonts w:asciiTheme="majorBidi" w:hAnsiTheme="majorBidi" w:cstheme="majorBidi"/>
                      <w:color w:val="FF0000"/>
                      <w:sz w:val="16"/>
                      <w:szCs w:val="16"/>
                    </w:rPr>
                  </w:pPr>
                </w:p>
              </w:txbxContent>
            </v:textbox>
          </v:shape>
        </w:pict>
      </w:r>
    </w:p>
    <w:p w:rsidR="00DB538A" w:rsidRDefault="00DB538A"/>
    <w:p w:rsidR="00DB538A" w:rsidRDefault="00DB538A"/>
    <w:p w:rsidR="00DB538A" w:rsidRDefault="00DB538A">
      <w:pPr>
        <w:bidi w:val="0"/>
        <w:spacing w:after="200" w:line="276" w:lineRule="auto"/>
      </w:pPr>
      <w:r>
        <w:br w:type="page"/>
      </w:r>
    </w:p>
    <w:p w:rsidR="00961223" w:rsidRPr="00DB538A" w:rsidRDefault="00E5410B" w:rsidP="00961223">
      <w:pPr>
        <w:bidi w:val="0"/>
        <w:rPr>
          <w:rFonts w:asciiTheme="majorBidi" w:hAnsiTheme="majorBidi" w:cstheme="majorBidi"/>
        </w:rPr>
      </w:pPr>
      <w:r w:rsidRPr="00E5410B">
        <w:rPr>
          <w:rFonts w:ascii="Times New Roman" w:hAnsi="Times New Roman" w:cs="Times New Roman"/>
          <w:noProof/>
          <w:color w:val="auto"/>
          <w:kern w:val="0"/>
          <w:sz w:val="24"/>
          <w:szCs w:val="24"/>
        </w:rPr>
        <w:lastRenderedPageBreak/>
        <w:pict>
          <v:shape id="Text Box 5" o:spid="_x0000_s1029" type="#_x0000_t202" style="position:absolute;margin-left:-40.9pt;margin-top:-17.45pt;width:157.15pt;height:754.4pt;z-index:2516807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" strokecolor="#548dd4 [1951]" strokeweight=".25pt" insetpen="t">
            <v:shadow on="t" color="#868686"/>
            <v:textbox inset="2.88pt,2.88pt,2.88pt,2.88pt">
              <w:txbxContent>
                <w:p w:rsidR="0036620B" w:rsidRPr="00E260FD" w:rsidRDefault="0036620B" w:rsidP="001C0009">
                  <w:pPr>
                    <w:bidi w:val="0"/>
                    <w:spacing w:line="360" w:lineRule="auto"/>
                    <w:rPr>
                      <w:rFonts w:asciiTheme="majorBidi" w:hAnsiTheme="majorBidi" w:cstheme="majorBidi"/>
                      <w:color w:val="FF0000"/>
                      <w:sz w:val="16"/>
                      <w:szCs w:val="16"/>
                    </w:rPr>
                  </w:pPr>
                  <w:r w:rsidRPr="00E260FD">
                    <w:rPr>
                      <w:rFonts w:asciiTheme="majorBidi" w:hAnsiTheme="majorBidi" w:cstheme="majorBidi"/>
                      <w:u w:val="single"/>
                    </w:rPr>
                    <w:t>Lecturer</w:t>
                  </w:r>
                  <w:r w:rsidRPr="00E260FD">
                    <w:rPr>
                      <w:rFonts w:asciiTheme="majorBidi" w:hAnsiTheme="majorBidi" w:cstheme="majorBidi"/>
                      <w:color w:val="FF0000"/>
                      <w:sz w:val="16"/>
                      <w:szCs w:val="16"/>
                    </w:rPr>
                    <w:t xml:space="preserve">: </w:t>
                  </w:r>
                  <w:r w:rsidR="001C0009" w:rsidRPr="00FF61B7">
                    <w:rPr>
                      <w:rFonts w:asciiTheme="majorBidi" w:hAnsiTheme="majorBidi" w:cstheme="majorBidi"/>
                      <w:color w:val="000000" w:themeColor="text1"/>
                    </w:rPr>
                    <w:t>Dr Amit Kohn</w:t>
                  </w:r>
                </w:p>
                <w:p w:rsidR="001C0009" w:rsidRDefault="0036620B" w:rsidP="001C0009">
                  <w:pPr>
                    <w:bidi w:val="0"/>
                    <w:spacing w:line="360" w:lineRule="auto"/>
                    <w:jc w:val="both"/>
                    <w:rPr>
                      <w:rFonts w:asciiTheme="majorBidi" w:hAnsiTheme="majorBidi" w:cstheme="majorBidi"/>
                    </w:rPr>
                  </w:pPr>
                  <w:r w:rsidRPr="00E260FD">
                    <w:rPr>
                      <w:rFonts w:asciiTheme="majorBidi" w:hAnsiTheme="majorBidi" w:cstheme="majorBidi"/>
                      <w:u w:val="single"/>
                    </w:rPr>
                    <w:t>Contact details</w:t>
                  </w:r>
                  <w:r w:rsidRPr="00E260FD">
                    <w:rPr>
                      <w:rFonts w:asciiTheme="majorBidi" w:hAnsiTheme="majorBidi" w:cstheme="majorBidi"/>
                    </w:rPr>
                    <w:t xml:space="preserve">: </w:t>
                  </w:r>
                </w:p>
                <w:p w:rsidR="001C0009" w:rsidRPr="00B87049" w:rsidRDefault="001C0009" w:rsidP="001C0009">
                  <w:pPr>
                    <w:bidi w:val="0"/>
                    <w:spacing w:line="360" w:lineRule="auto"/>
                    <w:jc w:val="both"/>
                    <w:rPr>
                      <w:rFonts w:asciiTheme="majorBidi" w:hAnsiTheme="majorBidi" w:cstheme="majorBidi"/>
                      <w:color w:val="auto"/>
                    </w:rPr>
                  </w:pPr>
                  <w:proofErr w:type="gramStart"/>
                  <w:r w:rsidRPr="00B87049">
                    <w:rPr>
                      <w:rFonts w:asciiTheme="majorBidi" w:hAnsiTheme="majorBidi" w:cstheme="majorBidi"/>
                      <w:color w:val="auto"/>
                    </w:rPr>
                    <w:t>room</w:t>
                  </w:r>
                  <w:proofErr w:type="gramEnd"/>
                  <w:r w:rsidRPr="00B87049">
                    <w:rPr>
                      <w:rFonts w:asciiTheme="majorBidi" w:hAnsiTheme="majorBidi" w:cstheme="majorBidi"/>
                      <w:color w:val="auto"/>
                    </w:rPr>
                    <w:t xml:space="preserve"> </w:t>
                  </w:r>
                  <w:r>
                    <w:rPr>
                      <w:rFonts w:asciiTheme="majorBidi" w:hAnsiTheme="majorBidi" w:cstheme="majorBidi"/>
                      <w:color w:val="auto"/>
                    </w:rPr>
                    <w:t>207</w:t>
                  </w:r>
                  <w:r w:rsidRPr="00B87049">
                    <w:rPr>
                      <w:rFonts w:asciiTheme="majorBidi" w:hAnsiTheme="majorBidi" w:cstheme="majorBidi"/>
                      <w:color w:val="auto"/>
                    </w:rPr>
                    <w:t>, building 5</w:t>
                  </w:r>
                  <w:r>
                    <w:rPr>
                      <w:rFonts w:asciiTheme="majorBidi" w:hAnsiTheme="majorBidi" w:cstheme="majorBidi"/>
                      <w:color w:val="auto"/>
                    </w:rPr>
                    <w:t>1</w:t>
                  </w:r>
                </w:p>
                <w:p w:rsidR="001C0009" w:rsidRPr="00B87049" w:rsidRDefault="001C0009" w:rsidP="001C0009">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Office phone</w:t>
                  </w:r>
                  <w:r w:rsidRPr="00B87049">
                    <w:rPr>
                      <w:rFonts w:asciiTheme="majorBidi" w:hAnsiTheme="majorBidi" w:cstheme="majorBidi"/>
                      <w:color w:val="auto"/>
                    </w:rPr>
                    <w:t>: 08-64</w:t>
                  </w:r>
                  <w:r>
                    <w:rPr>
                      <w:rFonts w:asciiTheme="majorBidi" w:hAnsiTheme="majorBidi" w:cstheme="majorBidi"/>
                      <w:color w:val="auto"/>
                    </w:rPr>
                    <w:t>28610</w:t>
                  </w:r>
                </w:p>
                <w:p w:rsidR="001C0009" w:rsidRPr="00B87049" w:rsidRDefault="001C0009" w:rsidP="001C0009">
                  <w:pPr>
                    <w:bidi w:val="0"/>
                    <w:spacing w:line="360" w:lineRule="auto"/>
                    <w:jc w:val="both"/>
                    <w:rPr>
                      <w:rFonts w:asciiTheme="majorBidi" w:hAnsiTheme="majorBidi" w:cstheme="majorBidi"/>
                      <w:color w:val="auto"/>
                    </w:rPr>
                  </w:pPr>
                  <w:r w:rsidRPr="00B87049">
                    <w:rPr>
                      <w:rFonts w:asciiTheme="majorBidi" w:hAnsiTheme="majorBidi" w:cstheme="majorBidi"/>
                      <w:color w:val="auto"/>
                      <w:u w:val="single"/>
                    </w:rPr>
                    <w:t>Email</w:t>
                  </w:r>
                  <w:r w:rsidRPr="00B87049">
                    <w:rPr>
                      <w:rFonts w:asciiTheme="majorBidi" w:hAnsiTheme="majorBidi" w:cstheme="majorBidi"/>
                      <w:color w:val="auto"/>
                    </w:rPr>
                    <w:t xml:space="preserve">: </w:t>
                  </w:r>
                  <w:r>
                    <w:rPr>
                      <w:rFonts w:asciiTheme="majorBidi" w:hAnsiTheme="majorBidi" w:cstheme="majorBidi"/>
                      <w:color w:val="auto"/>
                    </w:rPr>
                    <w:t>akohn</w:t>
                  </w:r>
                  <w:r w:rsidRPr="00B87049">
                    <w:rPr>
                      <w:rFonts w:asciiTheme="majorBidi" w:hAnsiTheme="majorBidi" w:cstheme="majorBidi"/>
                      <w:color w:val="auto"/>
                    </w:rPr>
                    <w:t>@bgu.ac.il</w:t>
                  </w:r>
                </w:p>
                <w:p w:rsidR="001C0009" w:rsidRDefault="001C0009" w:rsidP="001C0009">
                  <w:pPr>
                    <w:bidi w:val="0"/>
                    <w:spacing w:line="360" w:lineRule="auto"/>
                    <w:jc w:val="both"/>
                    <w:rPr>
                      <w:rFonts w:asciiTheme="majorBidi" w:hAnsiTheme="majorBidi" w:cstheme="majorBidi"/>
                      <w:color w:val="FF0000"/>
                    </w:rPr>
                  </w:pPr>
                  <w:r w:rsidRPr="00B87049">
                    <w:rPr>
                      <w:rFonts w:asciiTheme="majorBidi" w:hAnsiTheme="majorBidi" w:cstheme="majorBidi"/>
                      <w:color w:val="auto"/>
                      <w:u w:val="single"/>
                    </w:rPr>
                    <w:t>Office hours</w:t>
                  </w:r>
                  <w:r w:rsidRPr="00B87049">
                    <w:rPr>
                      <w:rFonts w:asciiTheme="majorBidi" w:hAnsiTheme="majorBidi" w:cstheme="majorBidi"/>
                    </w:rPr>
                    <w:t xml:space="preserve">: </w:t>
                  </w:r>
                </w:p>
                <w:p w:rsidR="001C0009" w:rsidRPr="00975139" w:rsidRDefault="001C0009" w:rsidP="001C0009">
                  <w:pPr>
                    <w:bidi w:val="0"/>
                    <w:spacing w:line="360" w:lineRule="auto"/>
                    <w:jc w:val="both"/>
                    <w:rPr>
                      <w:rFonts w:asciiTheme="majorBidi" w:hAnsiTheme="majorBidi" w:cstheme="majorBidi"/>
                    </w:rPr>
                  </w:pPr>
                  <w:r w:rsidRPr="00426076">
                    <w:rPr>
                      <w:rFonts w:asciiTheme="majorBidi" w:hAnsiTheme="majorBidi" w:cstheme="majorBidi"/>
                      <w:color w:val="auto"/>
                    </w:rPr>
                    <w:t xml:space="preserve">Monday, from </w:t>
                  </w:r>
                  <w:r>
                    <w:rPr>
                      <w:rFonts w:asciiTheme="majorBidi" w:hAnsiTheme="majorBidi" w:cstheme="majorBidi"/>
                      <w:color w:val="auto"/>
                    </w:rPr>
                    <w:t>10</w:t>
                  </w:r>
                  <w:proofErr w:type="gramStart"/>
                  <w:r>
                    <w:rPr>
                      <w:rFonts w:asciiTheme="majorBidi" w:hAnsiTheme="majorBidi" w:cstheme="majorBidi"/>
                      <w:color w:val="auto"/>
                    </w:rPr>
                    <w:t>am</w:t>
                  </w:r>
                  <w:proofErr w:type="gramEnd"/>
                  <w:r w:rsidRPr="00426076">
                    <w:rPr>
                      <w:rFonts w:asciiTheme="majorBidi" w:hAnsiTheme="majorBidi" w:cstheme="majorBidi"/>
                      <w:color w:val="auto"/>
                    </w:rPr>
                    <w:t xml:space="preserve"> to 1</w:t>
                  </w:r>
                  <w:r>
                    <w:rPr>
                      <w:rFonts w:asciiTheme="majorBidi" w:hAnsiTheme="majorBidi" w:cstheme="majorBidi"/>
                      <w:color w:val="auto"/>
                    </w:rPr>
                    <w:t>2pm</w:t>
                  </w:r>
                </w:p>
                <w:p w:rsidR="00877CDD" w:rsidRDefault="00877CDD" w:rsidP="00877CDD">
                  <w:pPr>
                    <w:bidi w:val="0"/>
                    <w:spacing w:line="360" w:lineRule="auto"/>
                    <w:jc w:val="both"/>
                    <w:rPr>
                      <w:rFonts w:asciiTheme="majorBidi" w:hAnsiTheme="majorBidi" w:cstheme="majorBidi"/>
                      <w:color w:val="auto"/>
                      <w:highlight w:val="yellow"/>
                      <w:u w:val="single"/>
                    </w:rPr>
                  </w:pPr>
                </w:p>
                <w:p w:rsidR="00877CDD" w:rsidRPr="00F24D77" w:rsidRDefault="00877CDD" w:rsidP="00CF56E5">
                  <w:pPr>
                    <w:bidi w:val="0"/>
                    <w:spacing w:line="360" w:lineRule="auto"/>
                    <w:jc w:val="both"/>
                    <w:rPr>
                      <w:rFonts w:asciiTheme="majorBidi" w:hAnsiTheme="majorBidi" w:cstheme="majorBidi"/>
                      <w:color w:val="auto"/>
                      <w:rtl/>
                    </w:rPr>
                  </w:pPr>
                  <w:r w:rsidRPr="00877CDD">
                    <w:rPr>
                      <w:rFonts w:asciiTheme="majorBidi" w:hAnsiTheme="majorBidi" w:cstheme="majorBidi"/>
                      <w:color w:val="auto"/>
                      <w:u w:val="single"/>
                    </w:rPr>
                    <w:t>Module evaluation</w:t>
                  </w:r>
                  <w:r w:rsidRPr="00877CDD">
                    <w:rPr>
                      <w:rFonts w:asciiTheme="majorBidi" w:hAnsiTheme="majorBidi" w:cstheme="majorBidi"/>
                      <w:color w:val="auto"/>
                    </w:rPr>
                    <w:t xml:space="preserve">: at the end of the semester the students will evaluate the module, in order to draw conclusions, and for the </w:t>
                  </w:r>
                  <w:r w:rsidR="00CF56E5">
                    <w:rPr>
                      <w:rFonts w:asciiTheme="majorBidi" w:hAnsiTheme="majorBidi" w:cstheme="majorBidi"/>
                      <w:color w:val="auto"/>
                    </w:rPr>
                    <w:t>U</w:t>
                  </w:r>
                  <w:r w:rsidRPr="00877CDD">
                    <w:rPr>
                      <w:rFonts w:asciiTheme="majorBidi" w:hAnsiTheme="majorBidi" w:cstheme="majorBidi"/>
                      <w:color w:val="auto"/>
                    </w:rPr>
                    <w:t>niversity's internal needs.</w:t>
                  </w:r>
                </w:p>
                <w:p w:rsidR="007833A8" w:rsidRPr="00E260FD" w:rsidRDefault="007833A8" w:rsidP="007833A8">
                  <w:pPr>
                    <w:bidi w:val="0"/>
                    <w:spacing w:line="360" w:lineRule="auto"/>
                    <w:jc w:val="both"/>
                    <w:rPr>
                      <w:rFonts w:asciiTheme="majorBidi" w:hAnsiTheme="majorBidi" w:cstheme="majorBidi"/>
                      <w:u w:val="single"/>
                    </w:rPr>
                  </w:pPr>
                </w:p>
                <w:p w:rsidR="00877CDD" w:rsidRDefault="00877CDD" w:rsidP="00877CDD">
                  <w:pPr>
                    <w:bidi w:val="0"/>
                    <w:spacing w:line="360" w:lineRule="auto"/>
                    <w:jc w:val="both"/>
                    <w:rPr>
                      <w:rFonts w:asciiTheme="majorBidi" w:hAnsiTheme="majorBidi" w:cstheme="majorBidi"/>
                      <w:color w:val="auto"/>
                    </w:rPr>
                  </w:pPr>
                  <w:r w:rsidRPr="00877CDD">
                    <w:rPr>
                      <w:rFonts w:asciiTheme="majorBidi" w:hAnsiTheme="majorBidi" w:cstheme="majorBidi"/>
                      <w:color w:val="auto"/>
                      <w:u w:val="single"/>
                    </w:rPr>
                    <w:t>Confirmation</w:t>
                  </w:r>
                  <w:r w:rsidRPr="00877CDD">
                    <w:rPr>
                      <w:rFonts w:asciiTheme="majorBidi" w:hAnsiTheme="majorBidi" w:cstheme="majorBidi"/>
                      <w:color w:val="auto"/>
                    </w:rPr>
                    <w:t>: the syllabus was confirmed by the faculty academic advisory committee to be valid on 2012-2013.</w:t>
                  </w:r>
                </w:p>
                <w:p w:rsidR="00877CDD" w:rsidRPr="00F24D77" w:rsidRDefault="00877CDD" w:rsidP="00877CDD">
                  <w:pPr>
                    <w:bidi w:val="0"/>
                    <w:spacing w:line="360" w:lineRule="auto"/>
                    <w:jc w:val="both"/>
                    <w:rPr>
                      <w:rFonts w:asciiTheme="majorBidi" w:hAnsiTheme="majorBidi" w:cstheme="majorBidi"/>
                      <w:color w:val="auto"/>
                    </w:rPr>
                  </w:pPr>
                </w:p>
                <w:p w:rsidR="0036620B" w:rsidRPr="00E260FD" w:rsidRDefault="007833A8" w:rsidP="00DB1AF8">
                  <w:pPr>
                    <w:bidi w:val="0"/>
                    <w:spacing w:line="360" w:lineRule="auto"/>
                    <w:jc w:val="both"/>
                    <w:rPr>
                      <w:rFonts w:asciiTheme="majorBidi" w:hAnsiTheme="majorBidi" w:cstheme="majorBidi"/>
                    </w:rPr>
                  </w:pPr>
                  <w:r w:rsidRPr="00E260FD">
                    <w:rPr>
                      <w:rFonts w:asciiTheme="majorBidi" w:hAnsiTheme="majorBidi" w:cstheme="majorBidi"/>
                      <w:u w:val="single"/>
                    </w:rPr>
                    <w:t>Last update</w:t>
                  </w:r>
                  <w:r w:rsidRPr="00E260FD">
                    <w:rPr>
                      <w:rFonts w:asciiTheme="majorBidi" w:hAnsiTheme="majorBidi" w:cstheme="majorBidi"/>
                    </w:rPr>
                    <w:t xml:space="preserve">: </w:t>
                  </w:r>
                  <w:r w:rsidR="00DB1AF8" w:rsidRPr="00DB1AF8">
                    <w:rPr>
                      <w:rFonts w:asciiTheme="majorBidi" w:hAnsiTheme="majorBidi" w:cstheme="majorBidi"/>
                      <w:color w:val="000000" w:themeColor="text1"/>
                    </w:rPr>
                    <w:t>06.08.2012</w:t>
                  </w:r>
                </w:p>
                <w:p w:rsidR="007833A8" w:rsidRPr="00E260FD" w:rsidRDefault="007833A8" w:rsidP="0036620B">
                  <w:pPr>
                    <w:bidi w:val="0"/>
                    <w:spacing w:line="360" w:lineRule="auto"/>
                    <w:jc w:val="both"/>
                    <w:rPr>
                      <w:rFonts w:asciiTheme="majorBidi" w:hAnsiTheme="majorBidi" w:cstheme="majorBidi"/>
                    </w:rPr>
                  </w:pPr>
                </w:p>
                <w:p w:rsidR="007833A8" w:rsidRPr="00E260FD" w:rsidRDefault="007833A8" w:rsidP="007833A8">
                  <w:pPr>
                    <w:bidi w:val="0"/>
                    <w:spacing w:line="360" w:lineRule="auto"/>
                    <w:jc w:val="both"/>
                    <w:rPr>
                      <w:rFonts w:asciiTheme="majorBidi" w:hAnsiTheme="majorBidi" w:cstheme="majorBidi"/>
                    </w:rPr>
                  </w:pPr>
                </w:p>
                <w:p w:rsidR="00AE196F" w:rsidRPr="00E260FD" w:rsidRDefault="00AE196F" w:rsidP="007833A8">
                  <w:pPr>
                    <w:bidi w:val="0"/>
                    <w:spacing w:line="360" w:lineRule="auto"/>
                    <w:jc w:val="both"/>
                    <w:rPr>
                      <w:rFonts w:asciiTheme="majorBidi" w:hAnsiTheme="majorBidi" w:cstheme="majorBidi"/>
                    </w:rPr>
                  </w:pPr>
                </w:p>
              </w:txbxContent>
            </v:textbox>
          </v:shape>
        </w:pict>
      </w:r>
      <w:r w:rsidRPr="00E5410B">
        <w:rPr>
          <w:rFonts w:ascii="Times New Roman" w:hAnsi="Times New Roman" w:cs="Times New Roman"/>
          <w:noProof/>
          <w:color w:val="auto"/>
          <w:kern w:val="0"/>
          <w:sz w:val="24"/>
          <w:szCs w:val="24"/>
        </w:rPr>
        <w:pict>
          <v:shape id="Text Box 2" o:spid="_x0000_s1030" type="#_x0000_t202" style="position:absolute;margin-left:127.5pt;margin-top:-17.75pt;width:343.45pt;height:754.4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" strokecolor="#548dd4 [1951]" strokeweight=".25pt" insetpen="t">
            <v:shadow on="t" color="#868686"/>
            <v:textbox inset="2.88pt,2.88pt,2.88pt,2.88pt">
              <w:txbxContent>
                <w:p w:rsidR="00663F60" w:rsidRDefault="00663F60" w:rsidP="006259C2">
                  <w:pPr>
                    <w:bidi w:val="0"/>
                    <w:spacing w:line="360" w:lineRule="auto"/>
                    <w:jc w:val="both"/>
                    <w:rPr>
                      <w:rFonts w:asciiTheme="majorBidi" w:hAnsiTheme="majorBidi" w:cstheme="majorBidi"/>
                    </w:rPr>
                  </w:pPr>
                  <w:r w:rsidRPr="00044563">
                    <w:rPr>
                      <w:rFonts w:asciiTheme="majorBidi" w:hAnsiTheme="majorBidi" w:cstheme="majorBidi"/>
                      <w:u w:val="single"/>
                    </w:rPr>
                    <w:t>Learning outcomes of the module</w:t>
                  </w:r>
                  <w:r w:rsidRPr="00044563">
                    <w:rPr>
                      <w:rFonts w:asciiTheme="majorBidi" w:hAnsiTheme="majorBidi" w:cstheme="majorBidi"/>
                    </w:rPr>
                    <w:t>: On successful completion of the course, the student should be able to:</w:t>
                  </w:r>
                </w:p>
                <w:p w:rsidR="006259C2" w:rsidRPr="004C1F34" w:rsidRDefault="00033AD4" w:rsidP="008F3856">
                  <w:pPr>
                    <w:pStyle w:val="ListParagraph"/>
                    <w:numPr>
                      <w:ilvl w:val="0"/>
                      <w:numId w:val="16"/>
                    </w:numPr>
                    <w:bidi w:val="0"/>
                    <w:spacing w:after="200" w:line="360" w:lineRule="auto"/>
                    <w:jc w:val="both"/>
                    <w:rPr>
                      <w:rFonts w:asciiTheme="majorBidi" w:hAnsiTheme="majorBidi" w:cstheme="majorBidi"/>
                    </w:rPr>
                  </w:pPr>
                  <w:r>
                    <w:rPr>
                      <w:rFonts w:asciiTheme="majorBidi" w:hAnsiTheme="majorBidi" w:cstheme="majorBidi"/>
                    </w:rPr>
                    <w:t xml:space="preserve">Explain </w:t>
                  </w:r>
                  <w:r w:rsidR="008F3856">
                    <w:rPr>
                      <w:rFonts w:asciiTheme="majorBidi" w:hAnsiTheme="majorBidi" w:cstheme="majorBidi"/>
                    </w:rPr>
                    <w:t xml:space="preserve">and quantify the origin of magnetic moments both from a classical approach (Ampere and </w:t>
                  </w:r>
                  <w:proofErr w:type="spellStart"/>
                  <w:r w:rsidR="008F3856">
                    <w:rPr>
                      <w:rFonts w:asciiTheme="majorBidi" w:hAnsiTheme="majorBidi" w:cstheme="majorBidi"/>
                    </w:rPr>
                    <w:t>Biot</w:t>
                  </w:r>
                  <w:proofErr w:type="spellEnd"/>
                  <w:r w:rsidR="008F3856">
                    <w:rPr>
                      <w:rFonts w:asciiTheme="majorBidi" w:hAnsiTheme="majorBidi" w:cstheme="majorBidi"/>
                    </w:rPr>
                    <w:t xml:space="preserve"> </w:t>
                  </w:r>
                  <w:proofErr w:type="spellStart"/>
                  <w:r w:rsidR="008F3856">
                    <w:rPr>
                      <w:rFonts w:asciiTheme="majorBidi" w:hAnsiTheme="majorBidi" w:cstheme="majorBidi"/>
                    </w:rPr>
                    <w:t>Savart</w:t>
                  </w:r>
                  <w:proofErr w:type="spellEnd"/>
                  <w:r w:rsidR="008F3856">
                    <w:rPr>
                      <w:rFonts w:asciiTheme="majorBidi" w:hAnsiTheme="majorBidi" w:cstheme="majorBidi"/>
                    </w:rPr>
                    <w:t>) and quantum mechanical approach (</w:t>
                  </w:r>
                  <w:proofErr w:type="spellStart"/>
                  <w:r w:rsidR="008F3856">
                    <w:rPr>
                      <w:rFonts w:asciiTheme="majorBidi" w:hAnsiTheme="majorBidi" w:cstheme="majorBidi"/>
                    </w:rPr>
                    <w:t>Hund’s</w:t>
                  </w:r>
                  <w:proofErr w:type="spellEnd"/>
                  <w:r w:rsidR="008F3856">
                    <w:rPr>
                      <w:rFonts w:asciiTheme="majorBidi" w:hAnsiTheme="majorBidi" w:cstheme="majorBidi"/>
                    </w:rPr>
                    <w:t xml:space="preserve"> rules).</w:t>
                  </w:r>
                </w:p>
                <w:p w:rsidR="00033AD4" w:rsidRDefault="00033AD4" w:rsidP="008F3856">
                  <w:pPr>
                    <w:pStyle w:val="ListParagraph"/>
                    <w:numPr>
                      <w:ilvl w:val="0"/>
                      <w:numId w:val="16"/>
                    </w:numPr>
                    <w:bidi w:val="0"/>
                    <w:spacing w:after="200" w:line="360" w:lineRule="auto"/>
                    <w:jc w:val="both"/>
                    <w:rPr>
                      <w:rFonts w:asciiTheme="majorBidi" w:hAnsiTheme="majorBidi" w:cstheme="majorBidi"/>
                    </w:rPr>
                  </w:pPr>
                  <w:r>
                    <w:rPr>
                      <w:rFonts w:asciiTheme="majorBidi" w:hAnsiTheme="majorBidi" w:cstheme="majorBidi"/>
                    </w:rPr>
                    <w:t xml:space="preserve">Explain </w:t>
                  </w:r>
                  <w:r w:rsidR="008F3856">
                    <w:rPr>
                      <w:rFonts w:asciiTheme="majorBidi" w:hAnsiTheme="majorBidi" w:cstheme="majorBidi"/>
                    </w:rPr>
                    <w:t>the types of magnetic materials</w:t>
                  </w:r>
                  <w:r w:rsidR="00A77377">
                    <w:rPr>
                      <w:rFonts w:asciiTheme="majorBidi" w:hAnsiTheme="majorBidi" w:cstheme="majorBidi"/>
                    </w:rPr>
                    <w:t xml:space="preserve"> and differentiate between the</w:t>
                  </w:r>
                  <w:r w:rsidR="008F3856">
                    <w:rPr>
                      <w:rFonts w:asciiTheme="majorBidi" w:hAnsiTheme="majorBidi" w:cstheme="majorBidi"/>
                    </w:rPr>
                    <w:t>m based on experimental data</w:t>
                  </w:r>
                  <w:r>
                    <w:rPr>
                      <w:rFonts w:asciiTheme="majorBidi" w:hAnsiTheme="majorBidi" w:cstheme="majorBidi"/>
                    </w:rPr>
                    <w:t>.</w:t>
                  </w:r>
                </w:p>
                <w:p w:rsidR="006259C2" w:rsidRPr="004C1F34" w:rsidRDefault="00A40C8A" w:rsidP="008F3856">
                  <w:pPr>
                    <w:pStyle w:val="ListParagraph"/>
                    <w:numPr>
                      <w:ilvl w:val="0"/>
                      <w:numId w:val="16"/>
                    </w:numPr>
                    <w:bidi w:val="0"/>
                    <w:spacing w:after="200" w:line="360" w:lineRule="auto"/>
                    <w:jc w:val="both"/>
                    <w:rPr>
                      <w:rFonts w:asciiTheme="majorBidi" w:hAnsiTheme="majorBidi" w:cstheme="majorBidi"/>
                    </w:rPr>
                  </w:pPr>
                  <w:r>
                    <w:rPr>
                      <w:rFonts w:asciiTheme="majorBidi" w:hAnsiTheme="majorBidi" w:cstheme="majorBidi"/>
                    </w:rPr>
                    <w:t xml:space="preserve">Explain and calculate </w:t>
                  </w:r>
                  <w:r w:rsidR="008F3856">
                    <w:rPr>
                      <w:rFonts w:asciiTheme="majorBidi" w:hAnsiTheme="majorBidi" w:cstheme="majorBidi"/>
                    </w:rPr>
                    <w:t xml:space="preserve">the relation between magnetization and temperature based on the molecular field theory for </w:t>
                  </w:r>
                  <w:proofErr w:type="spellStart"/>
                  <w:r w:rsidR="008F3856">
                    <w:rPr>
                      <w:rFonts w:asciiTheme="majorBidi" w:hAnsiTheme="majorBidi" w:cstheme="majorBidi"/>
                    </w:rPr>
                    <w:t>ferro</w:t>
                  </w:r>
                  <w:proofErr w:type="spellEnd"/>
                  <w:r w:rsidR="008F3856">
                    <w:rPr>
                      <w:rFonts w:asciiTheme="majorBidi" w:hAnsiTheme="majorBidi" w:cstheme="majorBidi"/>
                    </w:rPr>
                    <w:t xml:space="preserve">-, </w:t>
                  </w:r>
                  <w:proofErr w:type="spellStart"/>
                  <w:r w:rsidR="008F3856">
                    <w:rPr>
                      <w:rFonts w:asciiTheme="majorBidi" w:hAnsiTheme="majorBidi" w:cstheme="majorBidi"/>
                    </w:rPr>
                    <w:t>ferri</w:t>
                  </w:r>
                  <w:proofErr w:type="spellEnd"/>
                  <w:r w:rsidR="008F3856">
                    <w:rPr>
                      <w:rFonts w:asciiTheme="majorBidi" w:hAnsiTheme="majorBidi" w:cstheme="majorBidi"/>
                    </w:rPr>
                    <w:t xml:space="preserve">- and </w:t>
                  </w:r>
                  <w:proofErr w:type="spellStart"/>
                  <w:r w:rsidR="008F3856">
                    <w:rPr>
                      <w:rFonts w:asciiTheme="majorBidi" w:hAnsiTheme="majorBidi" w:cstheme="majorBidi"/>
                    </w:rPr>
                    <w:t>antiferro</w:t>
                  </w:r>
                  <w:proofErr w:type="spellEnd"/>
                  <w:r w:rsidR="008F3856">
                    <w:rPr>
                      <w:rFonts w:asciiTheme="majorBidi" w:hAnsiTheme="majorBidi" w:cstheme="majorBidi"/>
                    </w:rPr>
                    <w:t>- magnetic materials as well as paramagnetic materials</w:t>
                  </w:r>
                  <w:r>
                    <w:rPr>
                      <w:rFonts w:asciiTheme="majorBidi" w:hAnsiTheme="majorBidi" w:cstheme="majorBidi"/>
                    </w:rPr>
                    <w:t xml:space="preserve">. Explain </w:t>
                  </w:r>
                  <w:r w:rsidR="008F3856">
                    <w:rPr>
                      <w:rFonts w:asciiTheme="majorBidi" w:hAnsiTheme="majorBidi" w:cstheme="majorBidi"/>
                    </w:rPr>
                    <w:t>and quantify the phase transition temperature, Curie and Neel temperatures</w:t>
                  </w:r>
                  <w:r>
                    <w:rPr>
                      <w:rFonts w:asciiTheme="majorBidi" w:hAnsiTheme="majorBidi" w:cstheme="majorBidi"/>
                    </w:rPr>
                    <w:t>.</w:t>
                  </w:r>
                </w:p>
                <w:p w:rsidR="006259C2" w:rsidRPr="004C1F34" w:rsidRDefault="006259C2" w:rsidP="007B5BAA">
                  <w:pPr>
                    <w:pStyle w:val="ListParagraph"/>
                    <w:numPr>
                      <w:ilvl w:val="0"/>
                      <w:numId w:val="16"/>
                    </w:numPr>
                    <w:bidi w:val="0"/>
                    <w:spacing w:after="200" w:line="360" w:lineRule="auto"/>
                    <w:jc w:val="both"/>
                    <w:rPr>
                      <w:rFonts w:asciiTheme="majorBidi" w:hAnsiTheme="majorBidi" w:cstheme="majorBidi"/>
                    </w:rPr>
                  </w:pPr>
                  <w:r w:rsidRPr="004C1F34">
                    <w:rPr>
                      <w:rFonts w:asciiTheme="majorBidi" w:hAnsiTheme="majorBidi" w:cstheme="majorBidi"/>
                    </w:rPr>
                    <w:t xml:space="preserve">Explain </w:t>
                  </w:r>
                  <w:r w:rsidR="008F3856">
                    <w:rPr>
                      <w:rFonts w:asciiTheme="majorBidi" w:hAnsiTheme="majorBidi" w:cstheme="majorBidi"/>
                    </w:rPr>
                    <w:t xml:space="preserve">and quantify the </w:t>
                  </w:r>
                  <w:proofErr w:type="spellStart"/>
                  <w:r w:rsidR="008F3856">
                    <w:rPr>
                      <w:rFonts w:asciiTheme="majorBidi" w:hAnsiTheme="majorBidi" w:cstheme="majorBidi"/>
                    </w:rPr>
                    <w:t>micromagnetic</w:t>
                  </w:r>
                  <w:proofErr w:type="spellEnd"/>
                  <w:r w:rsidR="008F3856">
                    <w:rPr>
                      <w:rFonts w:asciiTheme="majorBidi" w:hAnsiTheme="majorBidi" w:cstheme="majorBidi"/>
                    </w:rPr>
                    <w:t xml:space="preserve"> structure</w:t>
                  </w:r>
                  <w:r w:rsidR="00173E2D">
                    <w:rPr>
                      <w:rFonts w:asciiTheme="majorBidi" w:hAnsiTheme="majorBidi" w:cstheme="majorBidi"/>
                    </w:rPr>
                    <w:t xml:space="preserve"> based on energy considerations</w:t>
                  </w:r>
                  <w:r w:rsidR="00A40C8A">
                    <w:rPr>
                      <w:rFonts w:asciiTheme="majorBidi" w:hAnsiTheme="majorBidi" w:cstheme="majorBidi"/>
                    </w:rPr>
                    <w:t>.</w:t>
                  </w:r>
                  <w:r w:rsidR="00173E2D">
                    <w:rPr>
                      <w:rFonts w:asciiTheme="majorBidi" w:hAnsiTheme="majorBidi" w:cstheme="majorBidi"/>
                    </w:rPr>
                    <w:t xml:space="preserve"> Quantify the </w:t>
                  </w:r>
                  <w:proofErr w:type="spellStart"/>
                  <w:r w:rsidR="00173E2D">
                    <w:rPr>
                      <w:rFonts w:asciiTheme="majorBidi" w:hAnsiTheme="majorBidi" w:cstheme="majorBidi"/>
                    </w:rPr>
                    <w:t>micromagnetic</w:t>
                  </w:r>
                  <w:proofErr w:type="spellEnd"/>
                  <w:r w:rsidR="00173E2D">
                    <w:rPr>
                      <w:rFonts w:asciiTheme="majorBidi" w:hAnsiTheme="majorBidi" w:cstheme="majorBidi"/>
                    </w:rPr>
                    <w:t xml:space="preserve"> structure using a finite-element calculation based on the Landau-</w:t>
                  </w:r>
                  <w:proofErr w:type="spellStart"/>
                  <w:r w:rsidR="00173E2D">
                    <w:rPr>
                      <w:rFonts w:asciiTheme="majorBidi" w:hAnsiTheme="majorBidi" w:cstheme="majorBidi"/>
                    </w:rPr>
                    <w:t>Lifshitz</w:t>
                  </w:r>
                  <w:proofErr w:type="spellEnd"/>
                  <w:r w:rsidR="00173E2D">
                    <w:rPr>
                      <w:rFonts w:asciiTheme="majorBidi" w:hAnsiTheme="majorBidi" w:cstheme="majorBidi"/>
                    </w:rPr>
                    <w:t xml:space="preserve">-Gilbert equation. </w:t>
                  </w:r>
                  <w:r w:rsidRPr="004C1F34">
                    <w:rPr>
                      <w:rFonts w:asciiTheme="majorBidi" w:hAnsiTheme="majorBidi" w:cstheme="majorBidi"/>
                    </w:rPr>
                    <w:t xml:space="preserve"> </w:t>
                  </w:r>
                </w:p>
                <w:p w:rsidR="006259C2" w:rsidRDefault="006259C2" w:rsidP="00A40C8A">
                  <w:pPr>
                    <w:pStyle w:val="ListParagraph"/>
                    <w:numPr>
                      <w:ilvl w:val="0"/>
                      <w:numId w:val="16"/>
                    </w:numPr>
                    <w:bidi w:val="0"/>
                    <w:spacing w:after="200" w:line="360" w:lineRule="auto"/>
                    <w:jc w:val="both"/>
                    <w:rPr>
                      <w:rFonts w:asciiTheme="majorBidi" w:hAnsiTheme="majorBidi" w:cstheme="majorBidi"/>
                    </w:rPr>
                  </w:pPr>
                  <w:r w:rsidRPr="004C1F34">
                    <w:rPr>
                      <w:rFonts w:asciiTheme="majorBidi" w:hAnsiTheme="majorBidi" w:cstheme="majorBidi"/>
                    </w:rPr>
                    <w:t xml:space="preserve">Explain the </w:t>
                  </w:r>
                  <w:r w:rsidR="00A40C8A">
                    <w:rPr>
                      <w:rFonts w:asciiTheme="majorBidi" w:hAnsiTheme="majorBidi" w:cstheme="majorBidi"/>
                    </w:rPr>
                    <w:t xml:space="preserve">phenomenon of </w:t>
                  </w:r>
                  <w:proofErr w:type="spellStart"/>
                  <w:r w:rsidR="00A40C8A">
                    <w:rPr>
                      <w:rFonts w:asciiTheme="majorBidi" w:hAnsiTheme="majorBidi" w:cstheme="majorBidi"/>
                    </w:rPr>
                    <w:t>superparamagnetism</w:t>
                  </w:r>
                  <w:proofErr w:type="spellEnd"/>
                  <w:r w:rsidR="00A40C8A">
                    <w:rPr>
                      <w:rFonts w:asciiTheme="majorBidi" w:hAnsiTheme="majorBidi" w:cstheme="majorBidi"/>
                    </w:rPr>
                    <w:t xml:space="preserve"> and its influence on information storage.</w:t>
                  </w:r>
                </w:p>
                <w:p w:rsidR="00A77377" w:rsidRDefault="00A77377" w:rsidP="00A77377">
                  <w:pPr>
                    <w:pStyle w:val="ListParagraph"/>
                    <w:numPr>
                      <w:ilvl w:val="0"/>
                      <w:numId w:val="16"/>
                    </w:numPr>
                    <w:bidi w:val="0"/>
                    <w:spacing w:after="200" w:line="360" w:lineRule="auto"/>
                    <w:jc w:val="both"/>
                    <w:rPr>
                      <w:rFonts w:asciiTheme="majorBidi" w:hAnsiTheme="majorBidi" w:cstheme="majorBidi"/>
                    </w:rPr>
                  </w:pPr>
                  <w:r>
                    <w:rPr>
                      <w:rFonts w:asciiTheme="majorBidi" w:hAnsiTheme="majorBidi" w:cstheme="majorBidi"/>
                    </w:rPr>
                    <w:t xml:space="preserve">Familiarize with experimental methodologies for measuring the macro-magnetic properties and imaging the </w:t>
                  </w:r>
                  <w:proofErr w:type="spellStart"/>
                  <w:r>
                    <w:rPr>
                      <w:rFonts w:asciiTheme="majorBidi" w:hAnsiTheme="majorBidi" w:cstheme="majorBidi"/>
                    </w:rPr>
                    <w:t>micromagnetic</w:t>
                  </w:r>
                  <w:proofErr w:type="spellEnd"/>
                  <w:r>
                    <w:rPr>
                      <w:rFonts w:asciiTheme="majorBidi" w:hAnsiTheme="majorBidi" w:cstheme="majorBidi"/>
                    </w:rPr>
                    <w:t xml:space="preserve"> structure of materials.</w:t>
                  </w:r>
                </w:p>
                <w:p w:rsidR="00663F60" w:rsidRPr="001A657D" w:rsidRDefault="001D5D4C" w:rsidP="001A657D">
                  <w:pPr>
                    <w:pStyle w:val="ListParagraph"/>
                    <w:numPr>
                      <w:ilvl w:val="0"/>
                      <w:numId w:val="16"/>
                    </w:numPr>
                    <w:bidi w:val="0"/>
                    <w:spacing w:after="200" w:line="360" w:lineRule="auto"/>
                    <w:jc w:val="both"/>
                    <w:rPr>
                      <w:rFonts w:asciiTheme="majorBidi" w:hAnsiTheme="majorBidi" w:cstheme="majorBidi"/>
                    </w:rPr>
                  </w:pPr>
                  <w:r>
                    <w:rPr>
                      <w:rFonts w:asciiTheme="majorBidi" w:hAnsiTheme="majorBidi" w:cstheme="majorBidi"/>
                    </w:rPr>
                    <w:t>Explain the components and function of the following information storage devices: hard disk drives, tape storage, magnetic tunnel junction.</w:t>
                  </w:r>
                </w:p>
                <w:p w:rsidR="008F536C" w:rsidRPr="008F536C" w:rsidRDefault="008F536C" w:rsidP="009243DF">
                  <w:pPr>
                    <w:pStyle w:val="BodyText"/>
                    <w:spacing w:line="360" w:lineRule="auto"/>
                    <w:jc w:val="both"/>
                    <w:rPr>
                      <w:rFonts w:asciiTheme="majorBidi" w:hAnsiTheme="majorBidi" w:cstheme="majorBidi"/>
                      <w:sz w:val="20"/>
                    </w:rPr>
                  </w:pPr>
                  <w:r w:rsidRPr="008F536C">
                    <w:rPr>
                      <w:rFonts w:asciiTheme="majorBidi" w:hAnsiTheme="majorBidi" w:cstheme="majorBidi"/>
                      <w:sz w:val="20"/>
                      <w:u w:val="single"/>
                      <w:lang w:val="en-US"/>
                    </w:rPr>
                    <w:t>Attendance regulation:</w:t>
                  </w:r>
                  <w:r w:rsidRPr="00AE7E9D">
                    <w:rPr>
                      <w:rFonts w:asciiTheme="majorBidi" w:hAnsiTheme="majorBidi" w:cstheme="majorBidi"/>
                      <w:sz w:val="20"/>
                      <w:lang w:val="en-US"/>
                    </w:rPr>
                    <w:t xml:space="preserve"> </w:t>
                  </w:r>
                  <w:r w:rsidR="009243DF">
                    <w:rPr>
                      <w:rFonts w:asciiTheme="majorBidi" w:hAnsiTheme="majorBidi" w:cstheme="majorBidi"/>
                      <w:sz w:val="20"/>
                      <w:lang w:val="en-US"/>
                    </w:rPr>
                    <w:t xml:space="preserve">Mandatory </w:t>
                  </w:r>
                  <w:r w:rsidRPr="008F536C">
                    <w:rPr>
                      <w:rFonts w:asciiTheme="majorBidi" w:hAnsiTheme="majorBidi" w:cstheme="majorBidi"/>
                      <w:sz w:val="20"/>
                      <w:lang w:val="en-US"/>
                    </w:rPr>
                    <w:t>attendance in class</w:t>
                  </w:r>
                  <w:r w:rsidR="00AE7E9D">
                    <w:rPr>
                      <w:rFonts w:asciiTheme="majorBidi" w:hAnsiTheme="majorBidi" w:cstheme="majorBidi"/>
                      <w:sz w:val="20"/>
                      <w:lang w:val="en-US"/>
                    </w:rPr>
                    <w:t xml:space="preserve"> and </w:t>
                  </w:r>
                  <w:r w:rsidR="00266951">
                    <w:rPr>
                      <w:rFonts w:asciiTheme="majorBidi" w:hAnsiTheme="majorBidi" w:cstheme="majorBidi"/>
                      <w:sz w:val="20"/>
                      <w:lang w:val="en-US"/>
                    </w:rPr>
                    <w:t>exercises</w:t>
                  </w:r>
                  <w:r w:rsidRPr="008F536C">
                    <w:rPr>
                      <w:rFonts w:asciiTheme="majorBidi" w:hAnsiTheme="majorBidi" w:cstheme="majorBidi"/>
                      <w:sz w:val="20"/>
                      <w:lang w:val="en-US"/>
                    </w:rPr>
                    <w:t xml:space="preserve"> (at least 80%).</w:t>
                  </w:r>
                </w:p>
                <w:p w:rsidR="001A657D" w:rsidRDefault="001A657D" w:rsidP="00AE7E9D">
                  <w:pPr>
                    <w:pStyle w:val="BodyText"/>
                    <w:spacing w:line="360" w:lineRule="auto"/>
                    <w:jc w:val="both"/>
                    <w:rPr>
                      <w:rFonts w:asciiTheme="majorBidi" w:hAnsiTheme="majorBidi" w:cstheme="majorBidi"/>
                      <w:sz w:val="20"/>
                      <w:u w:val="single"/>
                      <w:lang w:val="en-US"/>
                    </w:rPr>
                  </w:pPr>
                </w:p>
                <w:p w:rsidR="008F536C" w:rsidRPr="008F536C" w:rsidRDefault="008F536C" w:rsidP="00AE7E9D">
                  <w:pPr>
                    <w:pStyle w:val="BodyText"/>
                    <w:spacing w:line="360" w:lineRule="auto"/>
                    <w:jc w:val="both"/>
                    <w:rPr>
                      <w:rFonts w:asciiTheme="majorBidi" w:hAnsiTheme="majorBidi" w:cstheme="majorBidi"/>
                      <w:sz w:val="20"/>
                    </w:rPr>
                  </w:pPr>
                  <w:r w:rsidRPr="008F536C">
                    <w:rPr>
                      <w:rFonts w:asciiTheme="majorBidi" w:hAnsiTheme="majorBidi" w:cstheme="majorBidi"/>
                      <w:sz w:val="20"/>
                      <w:u w:val="single"/>
                      <w:lang w:val="en-US"/>
                    </w:rPr>
                    <w:t>Teaching arrangement and method of instruction</w:t>
                  </w:r>
                  <w:r w:rsidR="00AE7E9D">
                    <w:rPr>
                      <w:rFonts w:asciiTheme="majorBidi" w:hAnsiTheme="majorBidi" w:cstheme="majorBidi"/>
                      <w:sz w:val="20"/>
                      <w:lang w:val="en-US"/>
                    </w:rPr>
                    <w:t xml:space="preserve">: lectures and </w:t>
                  </w:r>
                  <w:r w:rsidR="00266951">
                    <w:rPr>
                      <w:rFonts w:asciiTheme="majorBidi" w:hAnsiTheme="majorBidi" w:cstheme="majorBidi"/>
                      <w:sz w:val="20"/>
                      <w:lang w:val="en-US"/>
                    </w:rPr>
                    <w:t>exercises</w:t>
                  </w:r>
                  <w:r>
                    <w:rPr>
                      <w:rFonts w:asciiTheme="majorBidi" w:hAnsiTheme="majorBidi" w:cstheme="majorBidi"/>
                      <w:sz w:val="20"/>
                      <w:lang w:val="en-US"/>
                    </w:rPr>
                    <w:t>.</w:t>
                  </w:r>
                </w:p>
                <w:p w:rsidR="00370940" w:rsidRPr="0084127F" w:rsidRDefault="00370940" w:rsidP="00370940">
                  <w:pPr>
                    <w:pStyle w:val="BodyText"/>
                    <w:spacing w:line="360" w:lineRule="auto"/>
                    <w:jc w:val="both"/>
                    <w:rPr>
                      <w:rFonts w:asciiTheme="majorBidi" w:hAnsiTheme="majorBidi" w:cstheme="majorBidi"/>
                      <w:sz w:val="20"/>
                    </w:rPr>
                  </w:pPr>
                  <w:r w:rsidRPr="0084127F">
                    <w:rPr>
                      <w:rFonts w:asciiTheme="majorBidi" w:hAnsiTheme="majorBidi" w:cstheme="majorBidi"/>
                      <w:sz w:val="20"/>
                      <w:u w:val="single"/>
                    </w:rPr>
                    <w:t>Assessment</w:t>
                  </w:r>
                  <w:r w:rsidRPr="0084127F">
                    <w:rPr>
                      <w:rFonts w:asciiTheme="majorBidi" w:hAnsiTheme="majorBidi" w:cstheme="majorBidi"/>
                      <w:sz w:val="20"/>
                    </w:rPr>
                    <w:t xml:space="preserve">: </w:t>
                  </w:r>
                </w:p>
                <w:p w:rsidR="00370940" w:rsidRPr="0084127F" w:rsidRDefault="0030450B" w:rsidP="0030450B">
                  <w:pPr>
                    <w:pStyle w:val="ListParagraph"/>
                    <w:numPr>
                      <w:ilvl w:val="0"/>
                      <w:numId w:val="13"/>
                    </w:numPr>
                    <w:bidi w:val="0"/>
                    <w:spacing w:line="360" w:lineRule="auto"/>
                    <w:jc w:val="both"/>
                    <w:rPr>
                      <w:rFonts w:asciiTheme="majorBidi" w:hAnsiTheme="majorBidi" w:cstheme="majorBidi"/>
                    </w:rPr>
                  </w:pPr>
                  <w:r>
                    <w:rPr>
                      <w:rFonts w:asciiTheme="majorBidi" w:hAnsiTheme="majorBidi" w:cstheme="majorBidi"/>
                    </w:rPr>
                    <w:t>Exercises (mandatory)</w:t>
                  </w:r>
                  <w:r>
                    <w:rPr>
                      <w:rFonts w:asciiTheme="majorBidi" w:hAnsiTheme="majorBidi" w:cstheme="majorBidi"/>
                    </w:rPr>
                    <w:tab/>
                    <w:t>1</w:t>
                  </w:r>
                  <w:r w:rsidR="00490260">
                    <w:rPr>
                      <w:rFonts w:asciiTheme="majorBidi" w:hAnsiTheme="majorBidi" w:cstheme="majorBidi"/>
                    </w:rPr>
                    <w:t>0</w:t>
                  </w:r>
                  <w:r w:rsidR="00155A62" w:rsidRPr="0084127F">
                    <w:rPr>
                      <w:rFonts w:asciiTheme="majorBidi" w:hAnsiTheme="majorBidi" w:cstheme="majorBidi"/>
                    </w:rPr>
                    <w:t>%</w:t>
                  </w:r>
                </w:p>
                <w:p w:rsidR="00155A62" w:rsidRPr="0084127F" w:rsidRDefault="00596987" w:rsidP="0030450B">
                  <w:pPr>
                    <w:pStyle w:val="ListParagraph"/>
                    <w:numPr>
                      <w:ilvl w:val="0"/>
                      <w:numId w:val="13"/>
                    </w:numPr>
                    <w:bidi w:val="0"/>
                    <w:spacing w:line="360" w:lineRule="auto"/>
                    <w:jc w:val="both"/>
                    <w:rPr>
                      <w:rFonts w:asciiTheme="majorBidi" w:hAnsiTheme="majorBidi" w:cstheme="majorBidi"/>
                    </w:rPr>
                  </w:pPr>
                  <w:r>
                    <w:rPr>
                      <w:rFonts w:asciiTheme="majorBidi" w:hAnsiTheme="majorBidi" w:cstheme="majorBidi"/>
                    </w:rPr>
                    <w:t>E</w:t>
                  </w:r>
                  <w:r w:rsidR="00490260">
                    <w:rPr>
                      <w:rFonts w:asciiTheme="majorBidi" w:hAnsiTheme="majorBidi" w:cstheme="majorBidi"/>
                    </w:rPr>
                    <w:t>xam</w:t>
                  </w:r>
                  <w:r w:rsidR="0030450B">
                    <w:rPr>
                      <w:rFonts w:asciiTheme="majorBidi" w:hAnsiTheme="majorBidi" w:cstheme="majorBidi"/>
                    </w:rPr>
                    <w:tab/>
                  </w:r>
                  <w:r>
                    <w:rPr>
                      <w:rFonts w:asciiTheme="majorBidi" w:hAnsiTheme="majorBidi" w:cstheme="majorBidi"/>
                    </w:rPr>
                    <w:tab/>
                  </w:r>
                  <w:r w:rsidR="0030450B">
                    <w:rPr>
                      <w:rFonts w:asciiTheme="majorBidi" w:hAnsiTheme="majorBidi" w:cstheme="majorBidi"/>
                    </w:rPr>
                    <w:tab/>
                    <w:t>9</w:t>
                  </w:r>
                  <w:r w:rsidR="00490260">
                    <w:rPr>
                      <w:rFonts w:asciiTheme="majorBidi" w:hAnsiTheme="majorBidi" w:cstheme="majorBidi"/>
                    </w:rPr>
                    <w:t>0</w:t>
                  </w:r>
                  <w:r w:rsidR="00155A62" w:rsidRPr="0084127F">
                    <w:rPr>
                      <w:rFonts w:asciiTheme="majorBidi" w:hAnsiTheme="majorBidi" w:cstheme="majorBidi"/>
                    </w:rPr>
                    <w:t>%</w:t>
                  </w:r>
                </w:p>
                <w:p w:rsidR="00155A62" w:rsidRPr="0084127F" w:rsidRDefault="00155A62" w:rsidP="00155A62">
                  <w:pPr>
                    <w:bidi w:val="0"/>
                    <w:spacing w:line="360" w:lineRule="auto"/>
                    <w:jc w:val="both"/>
                    <w:rPr>
                      <w:rFonts w:asciiTheme="majorBidi" w:hAnsiTheme="majorBidi" w:cstheme="majorBidi"/>
                    </w:rPr>
                  </w:pPr>
                  <w:r w:rsidRPr="0084127F">
                    <w:rPr>
                      <w:rFonts w:asciiTheme="majorBidi" w:hAnsiTheme="majorBidi" w:cstheme="majorBidi"/>
                    </w:rPr>
                    <w:tab/>
                    <w:t xml:space="preserve"> </w:t>
                  </w:r>
                  <w:r w:rsidRPr="0084127F">
                    <w:rPr>
                      <w:rFonts w:asciiTheme="majorBidi" w:hAnsiTheme="majorBidi" w:cstheme="majorBidi"/>
                    </w:rPr>
                    <w:tab/>
                  </w:r>
                  <w:r w:rsidR="0030450B">
                    <w:rPr>
                      <w:rFonts w:asciiTheme="majorBidi" w:hAnsiTheme="majorBidi" w:cstheme="majorBidi"/>
                    </w:rPr>
                    <w:tab/>
                  </w:r>
                  <w:r w:rsidRPr="0084127F">
                    <w:rPr>
                      <w:rFonts w:asciiTheme="majorBidi" w:hAnsiTheme="majorBidi" w:cstheme="majorBidi"/>
                      <w:u w:val="single"/>
                    </w:rPr>
                    <w:tab/>
                  </w:r>
                  <w:r w:rsidRPr="0084127F">
                    <w:rPr>
                      <w:rFonts w:asciiTheme="majorBidi" w:hAnsiTheme="majorBidi" w:cstheme="majorBidi"/>
                      <w:u w:val="single"/>
                    </w:rPr>
                    <w:tab/>
                    <w:t xml:space="preserve">        </w:t>
                  </w:r>
                </w:p>
                <w:p w:rsidR="00370940" w:rsidRPr="0084127F" w:rsidRDefault="00155A62" w:rsidP="00155A62">
                  <w:pPr>
                    <w:bidi w:val="0"/>
                    <w:spacing w:line="360" w:lineRule="auto"/>
                    <w:jc w:val="both"/>
                    <w:rPr>
                      <w:rFonts w:asciiTheme="majorBidi" w:hAnsiTheme="majorBidi" w:cstheme="majorBidi"/>
                    </w:rPr>
                  </w:pPr>
                  <w:r w:rsidRPr="0084127F">
                    <w:rPr>
                      <w:rFonts w:asciiTheme="majorBidi" w:hAnsiTheme="majorBidi" w:cstheme="majorBidi"/>
                    </w:rPr>
                    <w:tab/>
                  </w:r>
                  <w:r w:rsidR="00370940" w:rsidRPr="0084127F">
                    <w:rPr>
                      <w:rFonts w:asciiTheme="majorBidi" w:hAnsiTheme="majorBidi" w:cstheme="majorBidi"/>
                    </w:rPr>
                    <w:tab/>
                  </w:r>
                  <w:r w:rsidR="00370940" w:rsidRPr="0084127F">
                    <w:rPr>
                      <w:rFonts w:asciiTheme="majorBidi" w:hAnsiTheme="majorBidi" w:cstheme="majorBidi"/>
                    </w:rPr>
                    <w:tab/>
                  </w:r>
                  <w:r w:rsidR="0030450B">
                    <w:rPr>
                      <w:rFonts w:asciiTheme="majorBidi" w:hAnsiTheme="majorBidi" w:cstheme="majorBidi"/>
                    </w:rPr>
                    <w:tab/>
                  </w:r>
                  <w:r w:rsidR="00370940" w:rsidRPr="0084127F">
                    <w:rPr>
                      <w:rFonts w:asciiTheme="majorBidi" w:hAnsiTheme="majorBidi" w:cstheme="majorBidi"/>
                    </w:rPr>
                    <w:t>100%</w:t>
                  </w:r>
                </w:p>
                <w:p w:rsidR="00155A62" w:rsidRPr="0084127F" w:rsidRDefault="00155A62" w:rsidP="00370940">
                  <w:pPr>
                    <w:bidi w:val="0"/>
                    <w:spacing w:line="360" w:lineRule="auto"/>
                    <w:jc w:val="both"/>
                    <w:rPr>
                      <w:rFonts w:asciiTheme="majorBidi" w:hAnsiTheme="majorBidi" w:cstheme="majorBidi"/>
                      <w:u w:val="single"/>
                    </w:rPr>
                  </w:pPr>
                </w:p>
                <w:p w:rsidR="0030450B" w:rsidRDefault="00370940" w:rsidP="00490260">
                  <w:pPr>
                    <w:bidi w:val="0"/>
                    <w:spacing w:line="360" w:lineRule="auto"/>
                    <w:jc w:val="both"/>
                    <w:rPr>
                      <w:rFonts w:asciiTheme="majorBidi" w:hAnsiTheme="majorBidi" w:cstheme="majorBidi"/>
                    </w:rPr>
                  </w:pPr>
                  <w:r w:rsidRPr="0084127F">
                    <w:rPr>
                      <w:rFonts w:asciiTheme="majorBidi" w:hAnsiTheme="majorBidi" w:cstheme="majorBidi"/>
                      <w:u w:val="single"/>
                    </w:rPr>
                    <w:t>Work and assignments</w:t>
                  </w:r>
                  <w:r w:rsidRPr="0084127F">
                    <w:rPr>
                      <w:rFonts w:asciiTheme="majorBidi" w:hAnsiTheme="majorBidi" w:cstheme="majorBidi"/>
                    </w:rPr>
                    <w:t xml:space="preserve">: </w:t>
                  </w:r>
                </w:p>
                <w:p w:rsidR="0030450B" w:rsidRDefault="00490260" w:rsidP="0030450B">
                  <w:pPr>
                    <w:bidi w:val="0"/>
                    <w:spacing w:line="360" w:lineRule="auto"/>
                    <w:jc w:val="both"/>
                    <w:rPr>
                      <w:rFonts w:asciiTheme="majorBidi" w:hAnsiTheme="majorBidi" w:cstheme="majorBidi"/>
                      <w:color w:val="000000" w:themeColor="text1"/>
                    </w:rPr>
                  </w:pPr>
                  <w:r w:rsidRPr="00490260">
                    <w:rPr>
                      <w:rFonts w:asciiTheme="majorBidi" w:hAnsiTheme="majorBidi" w:cstheme="majorBidi"/>
                      <w:color w:val="000000" w:themeColor="text1"/>
                    </w:rPr>
                    <w:t xml:space="preserve">Students are expected to </w:t>
                  </w:r>
                  <w:r w:rsidR="00477293">
                    <w:rPr>
                      <w:rFonts w:asciiTheme="majorBidi" w:hAnsiTheme="majorBidi" w:cstheme="majorBidi"/>
                      <w:color w:val="000000" w:themeColor="text1"/>
                    </w:rPr>
                    <w:t xml:space="preserve">review lecture notes and </w:t>
                  </w:r>
                  <w:r w:rsidRPr="00490260">
                    <w:rPr>
                      <w:rFonts w:asciiTheme="majorBidi" w:hAnsiTheme="majorBidi" w:cstheme="majorBidi"/>
                      <w:color w:val="000000" w:themeColor="text1"/>
                    </w:rPr>
                    <w:t>read relevant bibliography</w:t>
                  </w:r>
                  <w:r w:rsidR="0030450B">
                    <w:rPr>
                      <w:rFonts w:asciiTheme="majorBidi" w:hAnsiTheme="majorBidi" w:cstheme="majorBidi"/>
                      <w:color w:val="000000" w:themeColor="text1"/>
                    </w:rPr>
                    <w:t>, including assigned papers, after each class.</w:t>
                  </w:r>
                </w:p>
                <w:p w:rsidR="0030450B" w:rsidRDefault="0030450B" w:rsidP="0030450B">
                  <w:pPr>
                    <w:bidi w:val="0"/>
                    <w:spacing w:line="360" w:lineRule="auto"/>
                    <w:jc w:val="both"/>
                    <w:rPr>
                      <w:rFonts w:asciiTheme="majorBidi" w:hAnsiTheme="majorBidi" w:cstheme="majorBidi"/>
                    </w:rPr>
                  </w:pPr>
                  <w:r>
                    <w:rPr>
                      <w:rFonts w:asciiTheme="majorBidi" w:hAnsiTheme="majorBidi" w:cstheme="majorBidi"/>
                    </w:rPr>
                    <w:t xml:space="preserve">Student will conduct home works related to the exercises in the class (mandatory to submit solutions). </w:t>
                  </w:r>
                </w:p>
                <w:p w:rsidR="0030450B" w:rsidRDefault="0030450B" w:rsidP="0030450B">
                  <w:pPr>
                    <w:bidi w:val="0"/>
                    <w:spacing w:line="360" w:lineRule="auto"/>
                    <w:jc w:val="both"/>
                    <w:rPr>
                      <w:rFonts w:asciiTheme="majorBidi" w:hAnsiTheme="majorBidi" w:cstheme="majorBidi"/>
                    </w:rPr>
                  </w:pPr>
                  <w:r>
                    <w:rPr>
                      <w:rFonts w:asciiTheme="majorBidi" w:hAnsiTheme="majorBidi" w:cstheme="majorBidi"/>
                    </w:rPr>
                    <w:t xml:space="preserve">Exam: at the end of semester (open questions). </w:t>
                  </w:r>
                </w:p>
                <w:p w:rsidR="00490260" w:rsidRPr="0030450B" w:rsidRDefault="00490260" w:rsidP="0030450B">
                  <w:pPr>
                    <w:bidi w:val="0"/>
                    <w:spacing w:line="360" w:lineRule="auto"/>
                    <w:jc w:val="both"/>
                    <w:rPr>
                      <w:rFonts w:asciiTheme="majorBidi" w:hAnsiTheme="majorBidi" w:cstheme="majorBidi"/>
                      <w:b/>
                      <w:bCs/>
                      <w:color w:val="FF0000"/>
                      <w:sz w:val="16"/>
                      <w:szCs w:val="16"/>
                    </w:rPr>
                  </w:pPr>
                  <w:r w:rsidRPr="00490260">
                    <w:rPr>
                      <w:rFonts w:asciiTheme="majorBidi" w:hAnsiTheme="majorBidi" w:cstheme="majorBidi"/>
                      <w:color w:val="000000" w:themeColor="text1"/>
                    </w:rPr>
                    <w:t xml:space="preserve"> </w:t>
                  </w:r>
                </w:p>
                <w:p w:rsidR="009D12CD" w:rsidRPr="005C41FF" w:rsidRDefault="00370940" w:rsidP="00423828">
                  <w:pPr>
                    <w:bidi w:val="0"/>
                    <w:spacing w:line="360" w:lineRule="auto"/>
                    <w:jc w:val="both"/>
                    <w:rPr>
                      <w:rFonts w:asciiTheme="majorBidi" w:hAnsiTheme="majorBidi" w:cstheme="majorBidi"/>
                    </w:rPr>
                  </w:pPr>
                  <w:r w:rsidRPr="0084127F">
                    <w:rPr>
                      <w:rFonts w:asciiTheme="majorBidi" w:hAnsiTheme="majorBidi" w:cstheme="majorBidi"/>
                      <w:u w:val="single"/>
                    </w:rPr>
                    <w:t>Time required for individual work</w:t>
                  </w:r>
                  <w:r w:rsidRPr="0084127F">
                    <w:rPr>
                      <w:rFonts w:asciiTheme="majorBidi" w:hAnsiTheme="majorBidi" w:cstheme="majorBidi"/>
                    </w:rPr>
                    <w:t>: in addition to attendance in class, the students are expected to do their assignment and individual work:</w:t>
                  </w:r>
                  <w:r w:rsidR="009D12CD">
                    <w:rPr>
                      <w:rFonts w:asciiTheme="majorBidi" w:hAnsiTheme="majorBidi" w:cstheme="majorBidi"/>
                    </w:rPr>
                    <w:t xml:space="preserve"> </w:t>
                  </w:r>
                  <w:r w:rsidR="009D12CD" w:rsidRPr="005C41FF">
                    <w:rPr>
                      <w:rFonts w:asciiTheme="majorBidi" w:hAnsiTheme="majorBidi" w:cstheme="majorBidi"/>
                    </w:rPr>
                    <w:t xml:space="preserve">at least </w:t>
                  </w:r>
                  <w:r w:rsidR="009D12CD">
                    <w:rPr>
                      <w:rFonts w:asciiTheme="majorBidi" w:hAnsiTheme="majorBidi" w:cstheme="majorBidi"/>
                    </w:rPr>
                    <w:t xml:space="preserve">3 </w:t>
                  </w:r>
                  <w:r w:rsidR="009D12CD" w:rsidRPr="005C41FF">
                    <w:rPr>
                      <w:rFonts w:asciiTheme="majorBidi" w:hAnsiTheme="majorBidi" w:cstheme="majorBidi"/>
                    </w:rPr>
                    <w:t>hours per week.</w:t>
                  </w:r>
                  <w:r w:rsidR="0030450B">
                    <w:rPr>
                      <w:rFonts w:asciiTheme="majorBidi" w:hAnsiTheme="majorBidi" w:cstheme="majorBidi"/>
                    </w:rPr>
                    <w:t xml:space="preserve"> In advance of the exam, the students are expected to prepare </w:t>
                  </w:r>
                  <w:r w:rsidR="00423828">
                    <w:rPr>
                      <w:rFonts w:asciiTheme="majorBidi" w:hAnsiTheme="majorBidi" w:cstheme="majorBidi"/>
                    </w:rPr>
                    <w:t>20</w:t>
                  </w:r>
                  <w:r w:rsidR="00C02502">
                    <w:rPr>
                      <w:rFonts w:asciiTheme="majorBidi" w:hAnsiTheme="majorBidi" w:cstheme="majorBidi"/>
                    </w:rPr>
                    <w:t xml:space="preserve"> hours.</w:t>
                  </w:r>
                </w:p>
                <w:p w:rsidR="0084127F" w:rsidRPr="0084127F" w:rsidRDefault="0084127F" w:rsidP="0084127F">
                  <w:pPr>
                    <w:pStyle w:val="NormalPar"/>
                    <w:bidi w:val="0"/>
                    <w:spacing w:line="360" w:lineRule="auto"/>
                    <w:jc w:val="left"/>
                    <w:rPr>
                      <w:rFonts w:asciiTheme="majorBidi" w:hAnsiTheme="majorBidi" w:cstheme="majorBidi"/>
                      <w:b/>
                      <w:bCs/>
                      <w:color w:val="FF0000"/>
                      <w:sz w:val="16"/>
                      <w:szCs w:val="16"/>
                      <w:u w:val="single"/>
                    </w:rPr>
                  </w:pPr>
                </w:p>
              </w:txbxContent>
            </v:textbox>
          </v:shape>
        </w:pict>
      </w:r>
      <w:r w:rsidR="00961223">
        <w:rPr>
          <w:rFonts w:cs="Times New Roman"/>
          <w:rtl/>
        </w:rPr>
        <w:br w:type="page"/>
      </w:r>
      <w:r w:rsidR="00961223" w:rsidRPr="00DB538A">
        <w:rPr>
          <w:rFonts w:asciiTheme="majorBidi" w:hAnsiTheme="majorBidi" w:cstheme="majorBidi"/>
        </w:rPr>
        <w:lastRenderedPageBreak/>
        <w:t> </w:t>
      </w:r>
    </w:p>
    <w:p w:rsidR="00961223" w:rsidRDefault="00E5410B">
      <w:pPr>
        <w:bidi w:val="0"/>
        <w:spacing w:after="200" w:line="276" w:lineRule="auto"/>
        <w:rPr>
          <w:rtl/>
        </w:rPr>
      </w:pPr>
      <w:r w:rsidRPr="00E5410B">
        <w:rPr>
          <w:rFonts w:ascii="Times New Roman" w:hAnsi="Times New Roman" w:cs="Times New Roman"/>
          <w:noProof/>
          <w:color w:val="auto"/>
          <w:kern w:val="0"/>
          <w:sz w:val="24"/>
          <w:szCs w:val="24"/>
          <w:rtl/>
        </w:rPr>
        <w:pict>
          <v:shape id="Text Box 8" o:spid="_x0000_s1031" type="#_x0000_t202" style="position:absolute;margin-left:-37.9pt;margin-top:-31.4pt;width:507.05pt;height:755.2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" strokecolor="#548dd4 [1951]" strokeweight=".25pt" insetpen="t">
            <v:shadow on="t" color="#868686"/>
            <v:textbox inset="2.88pt,2.88pt,2.88pt,2.88pt">
              <w:txbxContent>
                <w:p w:rsidR="00155A62" w:rsidRPr="0084127F" w:rsidRDefault="00155A62" w:rsidP="00477293">
                  <w:pPr>
                    <w:bidi w:val="0"/>
                    <w:spacing w:line="360" w:lineRule="auto"/>
                    <w:jc w:val="both"/>
                    <w:rPr>
                      <w:rFonts w:asciiTheme="majorBidi" w:hAnsiTheme="majorBidi" w:cstheme="majorBidi"/>
                      <w:color w:val="FF0000"/>
                      <w:sz w:val="16"/>
                      <w:szCs w:val="16"/>
                      <w:u w:val="single"/>
                    </w:rPr>
                  </w:pPr>
                  <w:r w:rsidRPr="0084127F">
                    <w:rPr>
                      <w:rFonts w:asciiTheme="majorBidi" w:hAnsiTheme="majorBidi" w:cstheme="majorBidi"/>
                      <w:u w:val="single"/>
                    </w:rPr>
                    <w:t>Module Content\ schedule and outlines</w:t>
                  </w:r>
                  <w:r w:rsidR="0084127F">
                    <w:rPr>
                      <w:rFonts w:asciiTheme="majorBidi" w:hAnsiTheme="majorBidi" w:cstheme="majorBidi"/>
                    </w:rPr>
                    <w:t>:</w:t>
                  </w:r>
                  <w:r w:rsidRPr="0084127F">
                    <w:rPr>
                      <w:rFonts w:asciiTheme="majorBidi" w:hAnsiTheme="majorBidi" w:cstheme="majorBidi"/>
                      <w:color w:val="FF0000"/>
                      <w:sz w:val="16"/>
                      <w:szCs w:val="16"/>
                    </w:rPr>
                    <w:t xml:space="preserve"> </w:t>
                  </w:r>
                </w:p>
                <w:p w:rsidR="00423828" w:rsidRDefault="00423828" w:rsidP="00423828">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Background on the information storage industry based on magnetic materials, comparison to competing technologies. Explanation of the motivation for the course (2 hours)</w:t>
                  </w:r>
                </w:p>
                <w:p w:rsidR="00423828" w:rsidRDefault="00423828" w:rsidP="00330ACB">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Recap: relation between electricity and magnetism; </w:t>
                  </w:r>
                  <w:r w:rsidR="005F5607">
                    <w:rPr>
                      <w:rFonts w:asciiTheme="majorBidi" w:hAnsiTheme="majorBidi" w:cstheme="majorBidi"/>
                    </w:rPr>
                    <w:t>Ampere and Bio-</w:t>
                  </w:r>
                  <w:proofErr w:type="spellStart"/>
                  <w:r w:rsidR="005F5607">
                    <w:rPr>
                      <w:rFonts w:asciiTheme="majorBidi" w:hAnsiTheme="majorBidi" w:cstheme="majorBidi"/>
                    </w:rPr>
                    <w:t>Savat</w:t>
                  </w:r>
                  <w:proofErr w:type="spellEnd"/>
                  <w:r w:rsidR="005F5607">
                    <w:rPr>
                      <w:rFonts w:asciiTheme="majorBidi" w:hAnsiTheme="majorBidi" w:cstheme="majorBidi"/>
                    </w:rPr>
                    <w:t xml:space="preserve"> law; definitions of magnetic induction field, magnetic field, magnetic moment, susceptibility, </w:t>
                  </w:r>
                  <w:r w:rsidR="00330ACB">
                    <w:rPr>
                      <w:rFonts w:asciiTheme="majorBidi" w:hAnsiTheme="majorBidi" w:cstheme="majorBidi"/>
                    </w:rPr>
                    <w:t xml:space="preserve">Zeeman energy, </w:t>
                  </w:r>
                  <w:r w:rsidR="005F5607">
                    <w:rPr>
                      <w:rFonts w:asciiTheme="majorBidi" w:hAnsiTheme="majorBidi" w:cstheme="majorBidi"/>
                    </w:rPr>
                    <w:t>etc. (2 hours)</w:t>
                  </w:r>
                </w:p>
                <w:p w:rsidR="00330ACB" w:rsidRDefault="00330ACB" w:rsidP="00423828">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w:t>
                  </w:r>
                  <w:r w:rsidR="00423828" w:rsidRPr="00423828">
                    <w:rPr>
                      <w:rFonts w:asciiTheme="majorBidi" w:hAnsiTheme="majorBidi" w:cstheme="majorBidi"/>
                    </w:rPr>
                    <w:t xml:space="preserve">Basic definitions and classification of materials: </w:t>
                  </w:r>
                  <w:proofErr w:type="spellStart"/>
                  <w:r w:rsidR="00423828" w:rsidRPr="00423828">
                    <w:rPr>
                      <w:rFonts w:asciiTheme="majorBidi" w:hAnsiTheme="majorBidi" w:cstheme="majorBidi"/>
                    </w:rPr>
                    <w:t>dia</w:t>
                  </w:r>
                  <w:proofErr w:type="spellEnd"/>
                  <w:r w:rsidR="00423828" w:rsidRPr="00423828">
                    <w:rPr>
                      <w:rFonts w:asciiTheme="majorBidi" w:hAnsiTheme="majorBidi" w:cstheme="majorBidi"/>
                    </w:rPr>
                    <w:t xml:space="preserve">-, </w:t>
                  </w:r>
                  <w:proofErr w:type="spellStart"/>
                  <w:r w:rsidR="00423828" w:rsidRPr="00423828">
                    <w:rPr>
                      <w:rFonts w:asciiTheme="majorBidi" w:hAnsiTheme="majorBidi" w:cstheme="majorBidi"/>
                    </w:rPr>
                    <w:t>para</w:t>
                  </w:r>
                  <w:proofErr w:type="spellEnd"/>
                  <w:r w:rsidR="00423828" w:rsidRPr="00423828">
                    <w:rPr>
                      <w:rFonts w:asciiTheme="majorBidi" w:hAnsiTheme="majorBidi" w:cstheme="majorBidi"/>
                    </w:rPr>
                    <w:t xml:space="preserve">-, </w:t>
                  </w:r>
                  <w:proofErr w:type="spellStart"/>
                  <w:r w:rsidR="00423828" w:rsidRPr="00423828">
                    <w:rPr>
                      <w:rFonts w:asciiTheme="majorBidi" w:hAnsiTheme="majorBidi" w:cstheme="majorBidi"/>
                    </w:rPr>
                    <w:t>ferro</w:t>
                  </w:r>
                  <w:proofErr w:type="spellEnd"/>
                  <w:r w:rsidR="00423828" w:rsidRPr="00423828">
                    <w:rPr>
                      <w:rFonts w:asciiTheme="majorBidi" w:hAnsiTheme="majorBidi" w:cstheme="majorBidi"/>
                    </w:rPr>
                    <w:t xml:space="preserve">-, </w:t>
                  </w:r>
                  <w:proofErr w:type="spellStart"/>
                  <w:r w:rsidR="00423828" w:rsidRPr="00423828">
                    <w:rPr>
                      <w:rFonts w:asciiTheme="majorBidi" w:hAnsiTheme="majorBidi" w:cstheme="majorBidi"/>
                    </w:rPr>
                    <w:t>antiferro</w:t>
                  </w:r>
                  <w:proofErr w:type="spellEnd"/>
                  <w:r w:rsidR="00423828" w:rsidRPr="00423828">
                    <w:rPr>
                      <w:rFonts w:asciiTheme="majorBidi" w:hAnsiTheme="majorBidi" w:cstheme="majorBidi"/>
                    </w:rPr>
                    <w:t xml:space="preserve">- and </w:t>
                  </w:r>
                  <w:proofErr w:type="spellStart"/>
                  <w:r w:rsidR="00423828" w:rsidRPr="00423828">
                    <w:rPr>
                      <w:rFonts w:asciiTheme="majorBidi" w:hAnsiTheme="majorBidi" w:cstheme="majorBidi"/>
                    </w:rPr>
                    <w:t>ferri</w:t>
                  </w:r>
                  <w:proofErr w:type="spellEnd"/>
                  <w:r w:rsidR="00423828" w:rsidRPr="00423828">
                    <w:rPr>
                      <w:rFonts w:asciiTheme="majorBidi" w:hAnsiTheme="majorBidi" w:cstheme="majorBidi"/>
                    </w:rPr>
                    <w:t xml:space="preserve">- magnetism; </w:t>
                  </w:r>
                  <w:r>
                    <w:rPr>
                      <w:rFonts w:asciiTheme="majorBidi" w:hAnsiTheme="majorBidi" w:cstheme="majorBidi"/>
                    </w:rPr>
                    <w:t>(2 hours)</w:t>
                  </w:r>
                </w:p>
                <w:p w:rsidR="00330ACB" w:rsidRDefault="00330ACB" w:rsidP="00330ACB">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Relation between quantum mechanics and m</w:t>
                  </w:r>
                  <w:r w:rsidR="00423828" w:rsidRPr="00423828">
                    <w:rPr>
                      <w:rFonts w:asciiTheme="majorBidi" w:hAnsiTheme="majorBidi" w:cstheme="majorBidi"/>
                    </w:rPr>
                    <w:t xml:space="preserve">agnetic moments of </w:t>
                  </w:r>
                  <w:proofErr w:type="gramStart"/>
                  <w:r w:rsidR="00423828" w:rsidRPr="00423828">
                    <w:rPr>
                      <w:rFonts w:asciiTheme="majorBidi" w:hAnsiTheme="majorBidi" w:cstheme="majorBidi"/>
                    </w:rPr>
                    <w:t>atoms ;</w:t>
                  </w:r>
                  <w:proofErr w:type="gramEnd"/>
                  <w:r w:rsidR="00423828" w:rsidRPr="00423828">
                    <w:rPr>
                      <w:rFonts w:asciiTheme="majorBidi" w:hAnsiTheme="majorBidi" w:cstheme="majorBidi"/>
                    </w:rPr>
                    <w:t xml:space="preserve"> </w:t>
                  </w:r>
                  <w:proofErr w:type="spellStart"/>
                  <w:r>
                    <w:rPr>
                      <w:rFonts w:asciiTheme="majorBidi" w:hAnsiTheme="majorBidi" w:cstheme="majorBidi"/>
                    </w:rPr>
                    <w:t>Hund’s</w:t>
                  </w:r>
                  <w:proofErr w:type="spellEnd"/>
                  <w:r>
                    <w:rPr>
                      <w:rFonts w:asciiTheme="majorBidi" w:hAnsiTheme="majorBidi" w:cstheme="majorBidi"/>
                    </w:rPr>
                    <w:t xml:space="preserve"> rules</w:t>
                  </w:r>
                  <w:r w:rsidR="00DF583F">
                    <w:rPr>
                      <w:rFonts w:asciiTheme="majorBidi" w:hAnsiTheme="majorBidi" w:cstheme="majorBidi"/>
                    </w:rPr>
                    <w:t xml:space="preserve"> (3 hours)</w:t>
                  </w:r>
                </w:p>
                <w:p w:rsidR="00DF583F" w:rsidRDefault="00DF583F" w:rsidP="00A77377">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w:t>
                  </w:r>
                  <w:r w:rsidR="00423828" w:rsidRPr="00423828">
                    <w:rPr>
                      <w:rFonts w:asciiTheme="majorBidi" w:hAnsiTheme="majorBidi" w:cstheme="majorBidi"/>
                    </w:rPr>
                    <w:t xml:space="preserve">Molecular field theory of </w:t>
                  </w:r>
                  <w:proofErr w:type="spellStart"/>
                  <w:r w:rsidR="00423828" w:rsidRPr="00423828">
                    <w:rPr>
                      <w:rFonts w:asciiTheme="majorBidi" w:hAnsiTheme="majorBidi" w:cstheme="majorBidi"/>
                    </w:rPr>
                    <w:t>para</w:t>
                  </w:r>
                  <w:proofErr w:type="spellEnd"/>
                  <w:r w:rsidR="00423828" w:rsidRPr="00423828">
                    <w:rPr>
                      <w:rFonts w:asciiTheme="majorBidi" w:hAnsiTheme="majorBidi" w:cstheme="majorBidi"/>
                    </w:rPr>
                    <w:t xml:space="preserve">-, </w:t>
                  </w:r>
                  <w:proofErr w:type="spellStart"/>
                  <w:r w:rsidR="00423828" w:rsidRPr="00423828">
                    <w:rPr>
                      <w:rFonts w:asciiTheme="majorBidi" w:hAnsiTheme="majorBidi" w:cstheme="majorBidi"/>
                    </w:rPr>
                    <w:t>ferro</w:t>
                  </w:r>
                  <w:proofErr w:type="spellEnd"/>
                  <w:r w:rsidR="00A5558C">
                    <w:rPr>
                      <w:rFonts w:asciiTheme="majorBidi" w:hAnsiTheme="majorBidi" w:cstheme="majorBidi"/>
                    </w:rPr>
                    <w:t xml:space="preserve">, </w:t>
                  </w:r>
                  <w:proofErr w:type="spellStart"/>
                  <w:r w:rsidR="00A5558C">
                    <w:rPr>
                      <w:rFonts w:asciiTheme="majorBidi" w:hAnsiTheme="majorBidi" w:cstheme="majorBidi"/>
                    </w:rPr>
                    <w:t>ferri</w:t>
                  </w:r>
                  <w:proofErr w:type="spellEnd"/>
                  <w:r w:rsidR="00A5558C">
                    <w:rPr>
                      <w:rFonts w:asciiTheme="majorBidi" w:hAnsiTheme="majorBidi" w:cstheme="majorBidi"/>
                    </w:rPr>
                    <w:t>-</w:t>
                  </w:r>
                  <w:r w:rsidR="00423828" w:rsidRPr="00423828">
                    <w:rPr>
                      <w:rFonts w:asciiTheme="majorBidi" w:hAnsiTheme="majorBidi" w:cstheme="majorBidi"/>
                    </w:rPr>
                    <w:t xml:space="preserve"> and anti-</w:t>
                  </w:r>
                  <w:r>
                    <w:rPr>
                      <w:rFonts w:asciiTheme="majorBidi" w:hAnsiTheme="majorBidi" w:cstheme="majorBidi"/>
                    </w:rPr>
                    <w:t>ferromagnetism (</w:t>
                  </w:r>
                  <w:r w:rsidR="00A77377">
                    <w:rPr>
                      <w:rFonts w:asciiTheme="majorBidi" w:hAnsiTheme="majorBidi" w:cstheme="majorBidi"/>
                    </w:rPr>
                    <w:t>5</w:t>
                  </w:r>
                  <w:r>
                    <w:rPr>
                      <w:rFonts w:asciiTheme="majorBidi" w:hAnsiTheme="majorBidi" w:cstheme="majorBidi"/>
                    </w:rPr>
                    <w:t xml:space="preserve"> hours)</w:t>
                  </w:r>
                </w:p>
                <w:p w:rsidR="00DF583F" w:rsidRDefault="00DF583F" w:rsidP="00DF583F">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Ferrimagnetic</w:t>
                  </w:r>
                  <w:proofErr w:type="spellEnd"/>
                  <w:r>
                    <w:rPr>
                      <w:rFonts w:asciiTheme="majorBidi" w:hAnsiTheme="majorBidi" w:cstheme="majorBidi"/>
                    </w:rPr>
                    <w:t xml:space="preserve"> </w:t>
                  </w:r>
                  <w:proofErr w:type="spellStart"/>
                  <w:r>
                    <w:rPr>
                      <w:rFonts w:asciiTheme="majorBidi" w:hAnsiTheme="majorBidi" w:cstheme="majorBidi"/>
                    </w:rPr>
                    <w:t>spinel</w:t>
                  </w:r>
                  <w:proofErr w:type="spellEnd"/>
                  <w:r>
                    <w:rPr>
                      <w:rFonts w:asciiTheme="majorBidi" w:hAnsiTheme="majorBidi" w:cstheme="majorBidi"/>
                    </w:rPr>
                    <w:t xml:space="preserve"> oxides: magnetic structure and </w:t>
                  </w:r>
                  <w:proofErr w:type="spellStart"/>
                  <w:r>
                    <w:rPr>
                      <w:rFonts w:asciiTheme="majorBidi" w:hAnsiTheme="majorBidi" w:cstheme="majorBidi"/>
                    </w:rPr>
                    <w:t>superexchange</w:t>
                  </w:r>
                  <w:proofErr w:type="spellEnd"/>
                  <w:r>
                    <w:rPr>
                      <w:rFonts w:asciiTheme="majorBidi" w:hAnsiTheme="majorBidi" w:cstheme="majorBidi"/>
                    </w:rPr>
                    <w:t xml:space="preserve"> (1 hour)</w:t>
                  </w:r>
                </w:p>
                <w:p w:rsidR="00423828" w:rsidRDefault="00DF583F" w:rsidP="00DF583F">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Magnetic moments in ferromagnetic metals, Slater-Pauling curve, </w:t>
                  </w:r>
                  <w:r w:rsidR="00423828" w:rsidRPr="00423828">
                    <w:rPr>
                      <w:rFonts w:asciiTheme="majorBidi" w:hAnsiTheme="majorBidi" w:cstheme="majorBidi"/>
                    </w:rPr>
                    <w:t xml:space="preserve">Band theory of ferromagnetic </w:t>
                  </w:r>
                  <w:proofErr w:type="gramStart"/>
                  <w:r w:rsidR="00423828" w:rsidRPr="00423828">
                    <w:rPr>
                      <w:rFonts w:asciiTheme="majorBidi" w:hAnsiTheme="majorBidi" w:cstheme="majorBidi"/>
                    </w:rPr>
                    <w:t>materials ;</w:t>
                  </w:r>
                  <w:proofErr w:type="gramEnd"/>
                  <w:r w:rsidR="00423828" w:rsidRPr="00423828">
                    <w:rPr>
                      <w:rFonts w:asciiTheme="majorBidi" w:hAnsiTheme="majorBidi" w:cstheme="majorBidi"/>
                    </w:rPr>
                    <w:t xml:space="preserve"> </w:t>
                  </w:r>
                  <w:r>
                    <w:rPr>
                      <w:rFonts w:asciiTheme="majorBidi" w:hAnsiTheme="majorBidi" w:cstheme="majorBidi"/>
                    </w:rPr>
                    <w:t>Rigid band model (2 hours)</w:t>
                  </w:r>
                </w:p>
                <w:p w:rsidR="00DF583F" w:rsidRDefault="00DF583F" w:rsidP="00DF583F">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w:t>
                  </w:r>
                  <w:r w:rsidR="00423828" w:rsidRPr="00423828">
                    <w:rPr>
                      <w:rFonts w:asciiTheme="majorBidi" w:hAnsiTheme="majorBidi" w:cstheme="majorBidi"/>
                    </w:rPr>
                    <w:t>M</w:t>
                  </w:r>
                  <w:r>
                    <w:rPr>
                      <w:rFonts w:asciiTheme="majorBidi" w:hAnsiTheme="majorBidi" w:cstheme="majorBidi"/>
                    </w:rPr>
                    <w:t xml:space="preserve">acroscopic properties of </w:t>
                  </w:r>
                  <w:r w:rsidR="00423828" w:rsidRPr="00423828">
                    <w:rPr>
                      <w:rFonts w:asciiTheme="majorBidi" w:hAnsiTheme="majorBidi" w:cstheme="majorBidi"/>
                    </w:rPr>
                    <w:t>magnetic materials: magnetization hysteresis curves;</w:t>
                  </w:r>
                  <w:r>
                    <w:rPr>
                      <w:rFonts w:asciiTheme="majorBidi" w:hAnsiTheme="majorBidi" w:cstheme="majorBidi"/>
                    </w:rPr>
                    <w:t xml:space="preserve"> Measurement</w:t>
                  </w:r>
                  <w:r w:rsidR="00423828" w:rsidRPr="00423828">
                    <w:rPr>
                      <w:rFonts w:asciiTheme="majorBidi" w:hAnsiTheme="majorBidi" w:cstheme="majorBidi"/>
                    </w:rPr>
                    <w:t xml:space="preserve"> methods </w:t>
                  </w:r>
                  <w:r>
                    <w:rPr>
                      <w:rFonts w:asciiTheme="majorBidi" w:hAnsiTheme="majorBidi" w:cstheme="majorBidi"/>
                    </w:rPr>
                    <w:t>(3 hours)</w:t>
                  </w:r>
                </w:p>
                <w:p w:rsidR="00751186" w:rsidRDefault="00DF583F" w:rsidP="00751186">
                  <w:pPr>
                    <w:bidi w:val="0"/>
                    <w:spacing w:line="360" w:lineRule="auto"/>
                    <w:jc w:val="both"/>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Energy terms </w:t>
                  </w:r>
                  <w:r w:rsidR="00423828" w:rsidRPr="00423828">
                    <w:rPr>
                      <w:rFonts w:asciiTheme="majorBidi" w:hAnsiTheme="majorBidi" w:cstheme="majorBidi"/>
                    </w:rPr>
                    <w:t>contribut</w:t>
                  </w:r>
                  <w:r>
                    <w:rPr>
                      <w:rFonts w:asciiTheme="majorBidi" w:hAnsiTheme="majorBidi" w:cstheme="majorBidi"/>
                    </w:rPr>
                    <w:t>ing</w:t>
                  </w:r>
                  <w:r w:rsidR="00423828" w:rsidRPr="00423828">
                    <w:rPr>
                      <w:rFonts w:asciiTheme="majorBidi" w:hAnsiTheme="majorBidi" w:cstheme="majorBidi"/>
                    </w:rPr>
                    <w:t xml:space="preserve"> to magnetic properties: exchange, anisotropy (</w:t>
                  </w:r>
                  <w:proofErr w:type="spellStart"/>
                  <w:r w:rsidR="00423828" w:rsidRPr="00423828">
                    <w:rPr>
                      <w:rFonts w:asciiTheme="majorBidi" w:hAnsiTheme="majorBidi" w:cstheme="majorBidi"/>
                    </w:rPr>
                    <w:t>magnetostatic</w:t>
                  </w:r>
                  <w:proofErr w:type="spellEnd"/>
                  <w:r w:rsidR="00423828" w:rsidRPr="00423828">
                    <w:rPr>
                      <w:rFonts w:asciiTheme="majorBidi" w:hAnsiTheme="majorBidi" w:cstheme="majorBidi"/>
                    </w:rPr>
                    <w:t xml:space="preserve">, </w:t>
                  </w:r>
                  <w:proofErr w:type="spellStart"/>
                  <w:r w:rsidR="00423828" w:rsidRPr="00423828">
                    <w:rPr>
                      <w:rFonts w:asciiTheme="majorBidi" w:hAnsiTheme="majorBidi" w:cstheme="majorBidi"/>
                    </w:rPr>
                    <w:t>magnetocrystalline</w:t>
                  </w:r>
                  <w:proofErr w:type="spellEnd"/>
                  <w:r w:rsidR="00423828" w:rsidRPr="00423828">
                    <w:rPr>
                      <w:rFonts w:asciiTheme="majorBidi" w:hAnsiTheme="majorBidi" w:cstheme="majorBidi"/>
                    </w:rPr>
                    <w:t>, surface/interface, induced</w:t>
                  </w:r>
                  <w:r w:rsidR="00751186">
                    <w:rPr>
                      <w:rFonts w:asciiTheme="majorBidi" w:hAnsiTheme="majorBidi" w:cstheme="majorBidi"/>
                    </w:rPr>
                    <w:t xml:space="preserve"> (5 hours)</w:t>
                  </w:r>
                </w:p>
                <w:p w:rsidR="00751186" w:rsidRDefault="00423828" w:rsidP="00C93623">
                  <w:pPr>
                    <w:bidi w:val="0"/>
                    <w:spacing w:line="360" w:lineRule="auto"/>
                    <w:rPr>
                      <w:rFonts w:asciiTheme="majorBidi" w:hAnsiTheme="majorBidi" w:cstheme="majorBidi"/>
                    </w:rPr>
                  </w:pPr>
                  <w:r w:rsidRPr="00423828">
                    <w:rPr>
                      <w:rFonts w:asciiTheme="majorBidi" w:hAnsiTheme="majorBidi" w:cstheme="majorBidi"/>
                    </w:rPr>
                    <w:t xml:space="preserve"> </w:t>
                  </w:r>
                  <w:r w:rsidR="00751186" w:rsidRPr="009D12CD">
                    <w:rPr>
                      <w:rFonts w:asciiTheme="majorBidi" w:hAnsiTheme="majorBidi" w:cstheme="majorBidi"/>
                    </w:rPr>
                    <w:t>•</w:t>
                  </w:r>
                  <w:r w:rsidR="00751186">
                    <w:rPr>
                      <w:rFonts w:asciiTheme="majorBidi" w:hAnsiTheme="majorBidi" w:cstheme="majorBidi"/>
                    </w:rPr>
                    <w:t xml:space="preserve"> </w:t>
                  </w:r>
                  <w:r w:rsidRPr="00423828">
                    <w:rPr>
                      <w:rFonts w:asciiTheme="majorBidi" w:hAnsiTheme="majorBidi" w:cstheme="majorBidi"/>
                    </w:rPr>
                    <w:t xml:space="preserve">Magnetic domains </w:t>
                  </w:r>
                  <w:r w:rsidR="00751186">
                    <w:rPr>
                      <w:rFonts w:asciiTheme="majorBidi" w:hAnsiTheme="majorBidi" w:cstheme="majorBidi"/>
                    </w:rPr>
                    <w:t>and domain walls</w:t>
                  </w:r>
                  <w:r w:rsidRPr="00423828">
                    <w:rPr>
                      <w:rFonts w:asciiTheme="majorBidi" w:hAnsiTheme="majorBidi" w:cstheme="majorBidi"/>
                    </w:rPr>
                    <w:t>; Magnetization reversal (Stoner-</w:t>
                  </w:r>
                  <w:proofErr w:type="spellStart"/>
                  <w:r w:rsidRPr="00423828">
                    <w:rPr>
                      <w:rFonts w:asciiTheme="majorBidi" w:hAnsiTheme="majorBidi" w:cstheme="majorBidi"/>
                    </w:rPr>
                    <w:t>Wohlfarth</w:t>
                  </w:r>
                  <w:proofErr w:type="spellEnd"/>
                  <w:r w:rsidRPr="00423828">
                    <w:rPr>
                      <w:rFonts w:asciiTheme="majorBidi" w:hAnsiTheme="majorBidi" w:cstheme="majorBidi"/>
                    </w:rPr>
                    <w:t xml:space="preserve"> </w:t>
                  </w:r>
                  <w:r w:rsidR="00C93623">
                    <w:rPr>
                      <w:rFonts w:asciiTheme="majorBidi" w:hAnsiTheme="majorBidi" w:cstheme="majorBidi"/>
                    </w:rPr>
                    <w:t>theory</w:t>
                  </w:r>
                  <w:r w:rsidR="00C93623" w:rsidRPr="00423828">
                    <w:rPr>
                      <w:rFonts w:asciiTheme="majorBidi" w:hAnsiTheme="majorBidi" w:cstheme="majorBidi" w:hint="cs"/>
                      <w:rtl/>
                      <w:lang w:eastAsia="he-IL"/>
                    </w:rPr>
                    <w:t xml:space="preserve"> </w:t>
                  </w:r>
                  <w:proofErr w:type="gramStart"/>
                  <w:r w:rsidR="00C93623" w:rsidRPr="00423828">
                    <w:rPr>
                      <w:rFonts w:asciiTheme="majorBidi" w:hAnsiTheme="majorBidi" w:cstheme="majorBidi"/>
                      <w:rtl/>
                      <w:lang w:eastAsia="he-IL"/>
                    </w:rPr>
                    <w:t>(</w:t>
                  </w:r>
                  <w:r w:rsidRPr="00423828">
                    <w:rPr>
                      <w:rFonts w:asciiTheme="majorBidi" w:hAnsiTheme="majorBidi" w:cstheme="majorBidi"/>
                    </w:rPr>
                    <w:t xml:space="preserve"> </w:t>
                  </w:r>
                  <w:r w:rsidR="00C93623">
                    <w:rPr>
                      <w:rFonts w:asciiTheme="majorBidi" w:hAnsiTheme="majorBidi" w:cstheme="majorBidi"/>
                    </w:rPr>
                    <w:t>,</w:t>
                  </w:r>
                  <w:proofErr w:type="gramEnd"/>
                  <w:r w:rsidRPr="00423828">
                    <w:rPr>
                      <w:rFonts w:asciiTheme="majorBidi" w:hAnsiTheme="majorBidi" w:cstheme="majorBidi"/>
                    </w:rPr>
                    <w:t xml:space="preserve"> Multi-domain states: wall motion and moment rotation</w:t>
                  </w:r>
                  <w:r w:rsidR="00751186">
                    <w:rPr>
                      <w:rFonts w:asciiTheme="majorBidi" w:hAnsiTheme="majorBidi" w:cstheme="majorBidi"/>
                    </w:rPr>
                    <w:t>, experimental</w:t>
                  </w:r>
                  <w:r w:rsidR="00751186" w:rsidRPr="00423828">
                    <w:rPr>
                      <w:rFonts w:asciiTheme="majorBidi" w:hAnsiTheme="majorBidi" w:cstheme="majorBidi"/>
                    </w:rPr>
                    <w:t xml:space="preserve"> methods </w:t>
                  </w:r>
                  <w:r w:rsidR="00751186">
                    <w:rPr>
                      <w:rFonts w:asciiTheme="majorBidi" w:hAnsiTheme="majorBidi" w:cstheme="majorBidi"/>
                    </w:rPr>
                    <w:t>for</w:t>
                  </w:r>
                  <w:r w:rsidR="00751186" w:rsidRPr="00423828">
                    <w:rPr>
                      <w:rFonts w:asciiTheme="majorBidi" w:hAnsiTheme="majorBidi" w:cstheme="majorBidi"/>
                    </w:rPr>
                    <w:t xml:space="preserve"> observing </w:t>
                  </w:r>
                  <w:r w:rsidR="00751186">
                    <w:rPr>
                      <w:rFonts w:asciiTheme="majorBidi" w:hAnsiTheme="majorBidi" w:cstheme="majorBidi"/>
                    </w:rPr>
                    <w:t xml:space="preserve">domains and domain walls </w:t>
                  </w:r>
                  <w:r w:rsidR="00C93623">
                    <w:rPr>
                      <w:rFonts w:asciiTheme="majorBidi" w:hAnsiTheme="majorBidi" w:cstheme="majorBidi"/>
                    </w:rPr>
                    <w:t>(4 hours)</w:t>
                  </w:r>
                </w:p>
                <w:p w:rsidR="00423828" w:rsidRDefault="00C93623" w:rsidP="00C93623">
                  <w:pPr>
                    <w:bidi w:val="0"/>
                    <w:spacing w:line="360" w:lineRule="auto"/>
                    <w:rPr>
                      <w:rFonts w:asciiTheme="majorBidi" w:hAnsiTheme="majorBidi" w:cstheme="majorBidi"/>
                    </w:rPr>
                  </w:pPr>
                  <w:r w:rsidRPr="009D12CD">
                    <w:rPr>
                      <w:rFonts w:asciiTheme="majorBidi" w:hAnsiTheme="majorBidi" w:cstheme="majorBidi"/>
                    </w:rPr>
                    <w:t>•</w:t>
                  </w:r>
                  <w:r>
                    <w:rPr>
                      <w:rFonts w:asciiTheme="majorBidi" w:hAnsiTheme="majorBidi" w:cstheme="majorBidi"/>
                    </w:rPr>
                    <w:t xml:space="preserve"> Domains in small particles; </w:t>
                  </w:r>
                  <w:proofErr w:type="spellStart"/>
                  <w:r w:rsidR="00423828" w:rsidRPr="00423828">
                    <w:rPr>
                      <w:rFonts w:asciiTheme="majorBidi" w:hAnsiTheme="majorBidi" w:cstheme="majorBidi"/>
                    </w:rPr>
                    <w:t>Superparamagnetism</w:t>
                  </w:r>
                  <w:proofErr w:type="spellEnd"/>
                  <w:r>
                    <w:rPr>
                      <w:rFonts w:asciiTheme="majorBidi" w:hAnsiTheme="majorBidi" w:cstheme="majorBidi"/>
                    </w:rPr>
                    <w:t xml:space="preserve"> (2 hours)</w:t>
                  </w:r>
                </w:p>
                <w:p w:rsidR="00423828" w:rsidRPr="00423828" w:rsidRDefault="00C93623" w:rsidP="00423828">
                  <w:pPr>
                    <w:bidi w:val="0"/>
                    <w:spacing w:line="360" w:lineRule="auto"/>
                    <w:jc w:val="both"/>
                    <w:rPr>
                      <w:rFonts w:asciiTheme="majorBidi" w:hAnsiTheme="majorBidi" w:cstheme="majorBidi"/>
                      <w:lang w:val="en-GB"/>
                    </w:rPr>
                  </w:pPr>
                  <w:r w:rsidRPr="009D12CD">
                    <w:rPr>
                      <w:rFonts w:asciiTheme="majorBidi" w:hAnsiTheme="majorBidi" w:cstheme="majorBidi"/>
                    </w:rPr>
                    <w:t>•</w:t>
                  </w:r>
                  <w:r>
                    <w:rPr>
                      <w:rFonts w:asciiTheme="majorBidi" w:hAnsiTheme="majorBidi" w:cstheme="majorBidi"/>
                    </w:rPr>
                    <w:t xml:space="preserve"> </w:t>
                  </w:r>
                  <w:r w:rsidR="00423828" w:rsidRPr="00423828">
                    <w:rPr>
                      <w:rFonts w:asciiTheme="majorBidi" w:hAnsiTheme="majorBidi" w:cstheme="majorBidi"/>
                    </w:rPr>
                    <w:t>Soft and hard magnetic materials – properties and applications</w:t>
                  </w:r>
                  <w:r>
                    <w:rPr>
                      <w:rFonts w:asciiTheme="majorBidi" w:hAnsiTheme="majorBidi" w:cstheme="majorBidi"/>
                    </w:rPr>
                    <w:t xml:space="preserve"> (1 hour)</w:t>
                  </w:r>
                </w:p>
                <w:p w:rsidR="00423828" w:rsidRDefault="002513E9" w:rsidP="00A77377">
                  <w:pPr>
                    <w:bidi w:val="0"/>
                    <w:spacing w:line="360" w:lineRule="auto"/>
                    <w:jc w:val="both"/>
                    <w:rPr>
                      <w:rFonts w:asciiTheme="majorBidi" w:hAnsiTheme="majorBidi" w:cstheme="majorBidi"/>
                    </w:rPr>
                  </w:pPr>
                  <w:bookmarkStart w:id="0" w:name="_Toc110747314"/>
                  <w:r w:rsidRPr="009D12CD">
                    <w:rPr>
                      <w:rFonts w:asciiTheme="majorBidi" w:hAnsiTheme="majorBidi" w:cstheme="majorBidi"/>
                    </w:rPr>
                    <w:t>•</w:t>
                  </w:r>
                  <w:r>
                    <w:rPr>
                      <w:rFonts w:asciiTheme="majorBidi" w:hAnsiTheme="majorBidi" w:cstheme="majorBidi" w:hint="cs"/>
                      <w:rtl/>
                    </w:rPr>
                    <w:t xml:space="preserve"> </w:t>
                  </w:r>
                  <w:r w:rsidR="00423828" w:rsidRPr="00423828">
                    <w:rPr>
                      <w:rFonts w:asciiTheme="majorBidi" w:hAnsiTheme="majorBidi" w:cstheme="majorBidi"/>
                    </w:rPr>
                    <w:t>Magnetic storage</w:t>
                  </w:r>
                  <w:bookmarkEnd w:id="0"/>
                  <w:r w:rsidR="00423828" w:rsidRPr="00423828">
                    <w:rPr>
                      <w:rFonts w:asciiTheme="majorBidi" w:hAnsiTheme="majorBidi" w:cstheme="majorBidi"/>
                    </w:rPr>
                    <w:t>: Recording mechanisms –</w:t>
                  </w:r>
                  <w:r w:rsidR="00C93623">
                    <w:rPr>
                      <w:rFonts w:asciiTheme="majorBidi" w:hAnsiTheme="majorBidi" w:cstheme="majorBidi"/>
                    </w:rPr>
                    <w:t xml:space="preserve"> particulate</w:t>
                  </w:r>
                  <w:r w:rsidR="00423828" w:rsidRPr="00423828">
                    <w:rPr>
                      <w:rFonts w:asciiTheme="majorBidi" w:hAnsiTheme="majorBidi" w:cstheme="majorBidi"/>
                    </w:rPr>
                    <w:t>, longi</w:t>
                  </w:r>
                  <w:r w:rsidR="00761F65">
                    <w:rPr>
                      <w:rFonts w:asciiTheme="majorBidi" w:hAnsiTheme="majorBidi" w:cstheme="majorBidi"/>
                    </w:rPr>
                    <w:t>tudinal and perpendicular media; Read/write heads</w:t>
                  </w:r>
                  <w:bookmarkStart w:id="1" w:name="_GoBack"/>
                  <w:bookmarkEnd w:id="1"/>
                  <w:r w:rsidR="00423828" w:rsidRPr="00423828">
                    <w:rPr>
                      <w:rFonts w:asciiTheme="majorBidi" w:hAnsiTheme="majorBidi" w:cstheme="majorBidi"/>
                    </w:rPr>
                    <w:t>; Magneto-optical storage; Future magnetic storage devices.</w:t>
                  </w:r>
                  <w:r w:rsidR="00C93623">
                    <w:rPr>
                      <w:rFonts w:asciiTheme="majorBidi" w:hAnsiTheme="majorBidi" w:cstheme="majorBidi"/>
                    </w:rPr>
                    <w:t xml:space="preserve"> (</w:t>
                  </w:r>
                  <w:r w:rsidR="00A77377">
                    <w:rPr>
                      <w:rFonts w:asciiTheme="majorBidi" w:hAnsiTheme="majorBidi" w:cstheme="majorBidi"/>
                    </w:rPr>
                    <w:t>7</w:t>
                  </w:r>
                  <w:r w:rsidR="00C93623">
                    <w:rPr>
                      <w:rFonts w:asciiTheme="majorBidi" w:hAnsiTheme="majorBidi" w:cstheme="majorBidi"/>
                    </w:rPr>
                    <w:t xml:space="preserve"> hours)</w:t>
                  </w:r>
                </w:p>
                <w:p w:rsidR="009D12CD" w:rsidRDefault="009D12CD" w:rsidP="009D12CD">
                  <w:pPr>
                    <w:bidi w:val="0"/>
                    <w:spacing w:line="360" w:lineRule="auto"/>
                    <w:jc w:val="both"/>
                    <w:rPr>
                      <w:rFonts w:asciiTheme="majorBidi" w:hAnsiTheme="majorBidi" w:cstheme="majorBidi"/>
                      <w:u w:val="single"/>
                    </w:rPr>
                  </w:pPr>
                </w:p>
                <w:p w:rsidR="00155A62" w:rsidRDefault="00155A62" w:rsidP="0098370E">
                  <w:pPr>
                    <w:bidi w:val="0"/>
                    <w:spacing w:line="360" w:lineRule="auto"/>
                    <w:jc w:val="both"/>
                    <w:rPr>
                      <w:rFonts w:asciiTheme="majorBidi" w:hAnsiTheme="majorBidi" w:cstheme="majorBidi"/>
                    </w:rPr>
                  </w:pPr>
                  <w:r w:rsidRPr="0084127F">
                    <w:rPr>
                      <w:rFonts w:asciiTheme="majorBidi" w:hAnsiTheme="majorBidi" w:cstheme="majorBidi"/>
                      <w:u w:val="single"/>
                    </w:rPr>
                    <w:t>Required reading</w:t>
                  </w:r>
                  <w:r w:rsidR="0084127F" w:rsidRPr="0084127F">
                    <w:rPr>
                      <w:rFonts w:asciiTheme="majorBidi" w:hAnsiTheme="majorBidi" w:cstheme="majorBidi"/>
                    </w:rPr>
                    <w:t xml:space="preserve">: </w:t>
                  </w:r>
                </w:p>
                <w:p w:rsidR="00423828" w:rsidRDefault="00423828" w:rsidP="00423828">
                  <w:pPr>
                    <w:bidi w:val="0"/>
                    <w:spacing w:line="360" w:lineRule="auto"/>
                    <w:jc w:val="both"/>
                    <w:rPr>
                      <w:rFonts w:asciiTheme="majorBidi" w:hAnsiTheme="majorBidi" w:cstheme="majorBidi"/>
                    </w:rPr>
                  </w:pPr>
                  <w:proofErr w:type="gramStart"/>
                  <w:r w:rsidRPr="00DA01A7">
                    <w:rPr>
                      <w:rFonts w:asciiTheme="majorBidi" w:hAnsiTheme="majorBidi" w:cstheme="majorBidi"/>
                    </w:rPr>
                    <w:t>•</w:t>
                  </w:r>
                  <w:r w:rsidR="0011191E">
                    <w:rPr>
                      <w:rFonts w:asciiTheme="majorBidi" w:hAnsiTheme="majorBidi" w:cstheme="majorBidi"/>
                    </w:rPr>
                    <w:t xml:space="preserve"> </w:t>
                  </w:r>
                  <w:r w:rsidRPr="00423828">
                    <w:rPr>
                      <w:rFonts w:asciiTheme="majorBidi" w:hAnsiTheme="majorBidi" w:cstheme="majorBidi"/>
                    </w:rPr>
                    <w:t xml:space="preserve">‘Modern Magnetic Materials: Principles and Applications’, </w:t>
                  </w:r>
                  <w:proofErr w:type="spellStart"/>
                  <w:r w:rsidRPr="00423828">
                    <w:rPr>
                      <w:rFonts w:asciiTheme="majorBidi" w:hAnsiTheme="majorBidi" w:cstheme="majorBidi"/>
                    </w:rPr>
                    <w:t>O’Handley</w:t>
                  </w:r>
                  <w:proofErr w:type="spellEnd"/>
                  <w:r w:rsidRPr="00423828">
                    <w:rPr>
                      <w:rFonts w:asciiTheme="majorBidi" w:hAnsiTheme="majorBidi" w:cstheme="majorBidi"/>
                    </w:rPr>
                    <w:t>, R.C., New York, John Wiley &amp; Sons (2000).</w:t>
                  </w:r>
                  <w:proofErr w:type="gramEnd"/>
                </w:p>
                <w:p w:rsidR="00423828" w:rsidRPr="00423828" w:rsidRDefault="00423828" w:rsidP="00423828">
                  <w:pPr>
                    <w:bidi w:val="0"/>
                    <w:spacing w:line="360" w:lineRule="auto"/>
                    <w:jc w:val="both"/>
                    <w:rPr>
                      <w:rFonts w:asciiTheme="majorBidi" w:hAnsiTheme="majorBidi" w:cstheme="majorBidi"/>
                    </w:rPr>
                  </w:pPr>
                </w:p>
                <w:p w:rsidR="00423828" w:rsidRDefault="00423828" w:rsidP="00423828">
                  <w:pPr>
                    <w:bidi w:val="0"/>
                    <w:spacing w:line="360" w:lineRule="auto"/>
                    <w:jc w:val="both"/>
                    <w:rPr>
                      <w:rFonts w:asciiTheme="majorBidi" w:hAnsiTheme="majorBidi" w:cstheme="majorBidi"/>
                    </w:rPr>
                  </w:pPr>
                  <w:r w:rsidRPr="00DA01A7">
                    <w:rPr>
                      <w:rFonts w:asciiTheme="majorBidi" w:hAnsiTheme="majorBidi" w:cstheme="majorBidi"/>
                    </w:rPr>
                    <w:t>•</w:t>
                  </w:r>
                  <w:r w:rsidRPr="00423828">
                    <w:rPr>
                      <w:rFonts w:asciiTheme="majorBidi" w:hAnsiTheme="majorBidi" w:cstheme="majorBidi"/>
                    </w:rPr>
                    <w:t xml:space="preserve"> ‘Introduction to Magnetic Materials’, </w:t>
                  </w:r>
                  <w:proofErr w:type="spellStart"/>
                  <w:r w:rsidRPr="00423828">
                    <w:rPr>
                      <w:rFonts w:asciiTheme="majorBidi" w:hAnsiTheme="majorBidi" w:cstheme="majorBidi"/>
                    </w:rPr>
                    <w:t>Cullity</w:t>
                  </w:r>
                  <w:proofErr w:type="spellEnd"/>
                  <w:r w:rsidRPr="00423828">
                    <w:rPr>
                      <w:rFonts w:asciiTheme="majorBidi" w:hAnsiTheme="majorBidi" w:cstheme="majorBidi"/>
                    </w:rPr>
                    <w:t>, B. D. and Graham, C.D., New Jersey, John Wiley &amp; Sons / IEEE Press (2</w:t>
                  </w:r>
                  <w:r w:rsidRPr="00423828">
                    <w:rPr>
                      <w:rFonts w:asciiTheme="majorBidi" w:hAnsiTheme="majorBidi" w:cstheme="majorBidi"/>
                      <w:vertAlign w:val="superscript"/>
                    </w:rPr>
                    <w:t>nd</w:t>
                  </w:r>
                  <w:r w:rsidRPr="00423828">
                    <w:rPr>
                      <w:rFonts w:asciiTheme="majorBidi" w:hAnsiTheme="majorBidi" w:cstheme="majorBidi"/>
                    </w:rPr>
                    <w:t xml:space="preserve"> Edition, 2009).</w:t>
                  </w:r>
                </w:p>
                <w:p w:rsidR="00423828" w:rsidRPr="00423828" w:rsidRDefault="00423828" w:rsidP="00423828">
                  <w:pPr>
                    <w:bidi w:val="0"/>
                    <w:spacing w:line="360" w:lineRule="auto"/>
                    <w:jc w:val="both"/>
                    <w:rPr>
                      <w:rFonts w:asciiTheme="majorBidi" w:hAnsiTheme="majorBidi" w:cstheme="majorBidi"/>
                    </w:rPr>
                  </w:pPr>
                </w:p>
                <w:p w:rsidR="00423828" w:rsidRPr="00423828" w:rsidRDefault="00423828" w:rsidP="00423828">
                  <w:pPr>
                    <w:bidi w:val="0"/>
                    <w:spacing w:line="360" w:lineRule="auto"/>
                    <w:jc w:val="both"/>
                    <w:rPr>
                      <w:rFonts w:asciiTheme="majorBidi" w:hAnsiTheme="majorBidi" w:cstheme="majorBidi"/>
                    </w:rPr>
                  </w:pPr>
                  <w:r w:rsidRPr="00DA01A7">
                    <w:rPr>
                      <w:rFonts w:asciiTheme="majorBidi" w:hAnsiTheme="majorBidi" w:cstheme="majorBidi"/>
                    </w:rPr>
                    <w:t>•</w:t>
                  </w:r>
                  <w:r w:rsidRPr="00423828">
                    <w:rPr>
                      <w:rFonts w:asciiTheme="majorBidi" w:hAnsiTheme="majorBidi" w:cstheme="majorBidi"/>
                    </w:rPr>
                    <w:t xml:space="preserve"> ‘Introduction to Magnetism and Magnetic Materials’, </w:t>
                  </w:r>
                  <w:proofErr w:type="spellStart"/>
                  <w:r w:rsidRPr="00423828">
                    <w:rPr>
                      <w:rFonts w:asciiTheme="majorBidi" w:hAnsiTheme="majorBidi" w:cstheme="majorBidi"/>
                    </w:rPr>
                    <w:t>Jiles</w:t>
                  </w:r>
                  <w:proofErr w:type="spellEnd"/>
                  <w:r w:rsidRPr="00423828">
                    <w:rPr>
                      <w:rFonts w:asciiTheme="majorBidi" w:hAnsiTheme="majorBidi" w:cstheme="majorBidi"/>
                    </w:rPr>
                    <w:t xml:space="preserve"> D., Boca Raton</w:t>
                  </w:r>
                  <w:proofErr w:type="gramStart"/>
                  <w:r w:rsidRPr="00423828">
                    <w:rPr>
                      <w:rFonts w:asciiTheme="majorBidi" w:hAnsiTheme="majorBidi" w:cstheme="majorBidi"/>
                    </w:rPr>
                    <w:t>,  Chapman</w:t>
                  </w:r>
                  <w:proofErr w:type="gramEnd"/>
                  <w:r w:rsidRPr="00423828">
                    <w:rPr>
                      <w:rFonts w:asciiTheme="majorBidi" w:hAnsiTheme="majorBidi" w:cstheme="majorBidi"/>
                    </w:rPr>
                    <w:t xml:space="preserve"> &amp; Hall / CRC (2</w:t>
                  </w:r>
                  <w:r w:rsidRPr="00423828">
                    <w:rPr>
                      <w:rFonts w:asciiTheme="majorBidi" w:hAnsiTheme="majorBidi" w:cstheme="majorBidi"/>
                      <w:vertAlign w:val="superscript"/>
                    </w:rPr>
                    <w:t>nd</w:t>
                  </w:r>
                  <w:r w:rsidRPr="00423828">
                    <w:rPr>
                      <w:rFonts w:asciiTheme="majorBidi" w:hAnsiTheme="majorBidi" w:cstheme="majorBidi"/>
                    </w:rPr>
                    <w:t xml:space="preserve"> Edition , 1998)</w:t>
                  </w:r>
                </w:p>
                <w:p w:rsidR="00DA01A7" w:rsidRDefault="00DA01A7" w:rsidP="00DA01A7">
                  <w:pPr>
                    <w:bidi w:val="0"/>
                    <w:spacing w:line="360" w:lineRule="auto"/>
                    <w:jc w:val="both"/>
                    <w:rPr>
                      <w:rFonts w:asciiTheme="majorBidi" w:hAnsiTheme="majorBidi" w:cstheme="majorBidi"/>
                      <w:u w:val="single"/>
                    </w:rPr>
                  </w:pPr>
                </w:p>
                <w:p w:rsidR="0098370E" w:rsidRDefault="00155A62" w:rsidP="0098370E">
                  <w:pPr>
                    <w:bidi w:val="0"/>
                    <w:spacing w:line="360" w:lineRule="auto"/>
                    <w:jc w:val="both"/>
                    <w:rPr>
                      <w:rFonts w:asciiTheme="majorBidi" w:hAnsiTheme="majorBidi" w:cstheme="majorBidi"/>
                      <w:color w:val="FF0000"/>
                      <w:sz w:val="16"/>
                      <w:szCs w:val="16"/>
                    </w:rPr>
                  </w:pPr>
                  <w:r w:rsidRPr="0084127F">
                    <w:rPr>
                      <w:rFonts w:asciiTheme="majorBidi" w:hAnsiTheme="majorBidi" w:cstheme="majorBidi"/>
                      <w:u w:val="single"/>
                    </w:rPr>
                    <w:t>Additional literature</w:t>
                  </w:r>
                  <w:r w:rsidR="00395752">
                    <w:rPr>
                      <w:rFonts w:asciiTheme="majorBidi" w:hAnsiTheme="majorBidi" w:cstheme="majorBidi"/>
                    </w:rPr>
                    <w:t>:</w:t>
                  </w:r>
                  <w:r w:rsidRPr="0084127F">
                    <w:rPr>
                      <w:rFonts w:asciiTheme="majorBidi" w:hAnsiTheme="majorBidi" w:cstheme="majorBidi"/>
                    </w:rPr>
                    <w:t xml:space="preserve"> </w:t>
                  </w:r>
                </w:p>
                <w:p w:rsidR="0036620B" w:rsidRPr="00663F60" w:rsidRDefault="00663F60" w:rsidP="00663F60">
                  <w:pPr>
                    <w:bidi w:val="0"/>
                    <w:spacing w:line="360" w:lineRule="auto"/>
                    <w:jc w:val="both"/>
                    <w:rPr>
                      <w:rFonts w:asciiTheme="majorBidi" w:hAnsiTheme="majorBidi" w:cstheme="majorBidi"/>
                      <w:color w:val="auto"/>
                      <w:u w:val="single"/>
                    </w:rPr>
                  </w:pPr>
                  <w:r w:rsidRPr="00663F60">
                    <w:rPr>
                      <w:rFonts w:asciiTheme="majorBidi" w:hAnsiTheme="majorBidi" w:cstheme="majorBidi"/>
                    </w:rPr>
                    <w:t xml:space="preserve">Additional literature will be referred to in the lectures and </w:t>
                  </w:r>
                  <w:r w:rsidR="0036620B" w:rsidRPr="00663F60">
                    <w:rPr>
                      <w:rFonts w:asciiTheme="majorBidi" w:hAnsiTheme="majorBidi" w:cstheme="majorBidi"/>
                    </w:rPr>
                    <w:t>available to the students on the module's website (high-learn)/ library/ electronic documents available to BGU students.</w:t>
                  </w:r>
                </w:p>
                <w:p w:rsidR="0036620B" w:rsidRPr="0084127F" w:rsidRDefault="0036620B" w:rsidP="0036620B">
                  <w:pPr>
                    <w:bidi w:val="0"/>
                    <w:spacing w:line="360" w:lineRule="auto"/>
                    <w:jc w:val="both"/>
                    <w:rPr>
                      <w:rFonts w:asciiTheme="majorBidi" w:hAnsiTheme="majorBidi" w:cstheme="majorBidi"/>
                      <w:color w:val="auto"/>
                      <w:kern w:val="0"/>
                      <w:u w:val="single"/>
                      <w:rtl/>
                      <w:lang w:eastAsia="he-IL"/>
                    </w:rPr>
                  </w:pPr>
                </w:p>
              </w:txbxContent>
            </v:textbox>
          </v:shape>
        </w:pict>
      </w:r>
    </w:p>
    <w:p w:rsidR="00BB57BD" w:rsidRDefault="00E5410B" w:rsidP="00BB57BD">
      <w:pPr>
        <w:bidi w:val="0"/>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w:pict>
          <v:rect id="Rectangle 6" o:spid="_x0000_s1032" style="position:absolute;margin-left:59.35pt;margin-top:473.15pt;width:107.9pt;height:169pt;z-index:251670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w:r>
    </w:p>
    <w:p w:rsidR="00231805" w:rsidRPr="00C55B0B" w:rsidRDefault="000146E3" w:rsidP="00C55B0B">
      <w:pPr>
        <w:bidi w:val="0"/>
        <w:rPr>
          <w:rFonts w:cstheme="minorBidi"/>
        </w:rPr>
      </w:pPr>
    </w:p>
    <w:sectPr w:rsidR="00231805" w:rsidRPr="00C55B0B" w:rsidSect="008D3584">
      <w:headerReference w:type="default" r:id="rId7"/>
      <w:footerReference w:type="default" r:id="rId8"/>
      <w:pgSz w:w="11906" w:h="16838"/>
      <w:pgMar w:top="1440" w:right="1800" w:bottom="1440" w:left="1800" w:header="397" w:footer="11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E3" w:rsidRDefault="000146E3" w:rsidP="00D35C72">
      <w:r>
        <w:separator/>
      </w:r>
    </w:p>
  </w:endnote>
  <w:endnote w:type="continuationSeparator" w:id="0">
    <w:p w:rsidR="000146E3" w:rsidRDefault="000146E3" w:rsidP="00D3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iria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39651195"/>
      <w:docPartObj>
        <w:docPartGallery w:val="Page Numbers (Bottom of Page)"/>
        <w:docPartUnique/>
      </w:docPartObj>
    </w:sdtPr>
    <w:sdtEndPr>
      <w:rPr>
        <w:rFonts w:asciiTheme="majorBidi" w:hAnsiTheme="majorBidi" w:cstheme="majorBidi"/>
        <w:sz w:val="18"/>
        <w:szCs w:val="18"/>
      </w:rPr>
    </w:sdtEndPr>
    <w:sdtContent>
      <w:p w:rsidR="00D35C72" w:rsidRPr="008D3584" w:rsidRDefault="00E5410B">
        <w:pPr>
          <w:pStyle w:val="Footer"/>
          <w:jc w:val="center"/>
          <w:rPr>
            <w:rFonts w:asciiTheme="majorBidi" w:hAnsiTheme="majorBidi" w:cstheme="majorBidi"/>
            <w:sz w:val="18"/>
            <w:szCs w:val="18"/>
          </w:rPr>
        </w:pPr>
        <w:r w:rsidRPr="008D3584">
          <w:rPr>
            <w:rFonts w:asciiTheme="majorBidi" w:hAnsiTheme="majorBidi" w:cstheme="majorBidi"/>
            <w:sz w:val="18"/>
            <w:szCs w:val="18"/>
          </w:rPr>
          <w:fldChar w:fldCharType="begin"/>
        </w:r>
        <w:r w:rsidR="00D35C72" w:rsidRPr="008D3584">
          <w:rPr>
            <w:rFonts w:asciiTheme="majorBidi" w:hAnsiTheme="majorBidi" w:cstheme="majorBidi"/>
            <w:sz w:val="18"/>
            <w:szCs w:val="18"/>
          </w:rPr>
          <w:instrText xml:space="preserve"> PAGE   \* MERGEFORMAT </w:instrText>
        </w:r>
        <w:r w:rsidRPr="008D3584">
          <w:rPr>
            <w:rFonts w:asciiTheme="majorBidi" w:hAnsiTheme="majorBidi" w:cstheme="majorBidi"/>
            <w:sz w:val="18"/>
            <w:szCs w:val="18"/>
          </w:rPr>
          <w:fldChar w:fldCharType="separate"/>
        </w:r>
        <w:r w:rsidR="00242717">
          <w:rPr>
            <w:rFonts w:asciiTheme="majorBidi" w:hAnsiTheme="majorBidi" w:cstheme="majorBidi"/>
            <w:noProof/>
            <w:sz w:val="18"/>
            <w:szCs w:val="18"/>
            <w:rtl/>
          </w:rPr>
          <w:t>1</w:t>
        </w:r>
        <w:r w:rsidRPr="008D3584">
          <w:rPr>
            <w:rFonts w:asciiTheme="majorBidi" w:hAnsiTheme="majorBidi" w:cstheme="majorBidi"/>
            <w:noProof/>
            <w:sz w:val="18"/>
            <w:szCs w:val="18"/>
          </w:rPr>
          <w:fldChar w:fldCharType="end"/>
        </w:r>
      </w:p>
    </w:sdtContent>
  </w:sdt>
  <w:p w:rsidR="00D35C72" w:rsidRDefault="00D35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E3" w:rsidRDefault="000146E3" w:rsidP="00D35C72">
      <w:r>
        <w:separator/>
      </w:r>
    </w:p>
  </w:footnote>
  <w:footnote w:type="continuationSeparator" w:id="0">
    <w:p w:rsidR="000146E3" w:rsidRDefault="000146E3" w:rsidP="00D3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72" w:rsidRPr="00D35C72" w:rsidRDefault="00D35C72" w:rsidP="00D35C72">
    <w:pPr>
      <w:pStyle w:val="Header"/>
      <w:jc w:val="center"/>
      <w:rPr>
        <w:rFonts w:asciiTheme="majorBidi" w:hAnsiTheme="majorBidi" w:cstheme="majorBidi"/>
        <w:color w:val="BFBFBF" w:themeColor="background1" w:themeShade="BF"/>
        <w:sz w:val="18"/>
        <w:szCs w:val="18"/>
        <w:rtl/>
      </w:rPr>
    </w:pPr>
    <w:r w:rsidRPr="00D35C72">
      <w:rPr>
        <w:rFonts w:asciiTheme="majorBidi" w:hAnsiTheme="majorBidi" w:cstheme="majorBidi"/>
        <w:color w:val="BFBFBF" w:themeColor="background1" w:themeShade="BF"/>
        <w:sz w:val="18"/>
        <w:szCs w:val="18"/>
      </w:rPr>
      <w:t xml:space="preserve">Ben- </w:t>
    </w:r>
    <w:proofErr w:type="spellStart"/>
    <w:r w:rsidRPr="00D35C72">
      <w:rPr>
        <w:rFonts w:asciiTheme="majorBidi" w:hAnsiTheme="majorBidi" w:cstheme="majorBidi"/>
        <w:color w:val="BFBFBF" w:themeColor="background1" w:themeShade="BF"/>
        <w:sz w:val="18"/>
        <w:szCs w:val="18"/>
      </w:rPr>
      <w:t>Gurion</w:t>
    </w:r>
    <w:proofErr w:type="spellEnd"/>
    <w:r w:rsidRPr="00D35C72">
      <w:rPr>
        <w:rFonts w:asciiTheme="majorBidi" w:hAnsiTheme="majorBidi" w:cstheme="majorBidi"/>
        <w:color w:val="BFBFBF" w:themeColor="background1" w:themeShade="BF"/>
        <w:sz w:val="18"/>
        <w:szCs w:val="18"/>
      </w:rPr>
      <w:t xml:space="preserve"> University of the Negev</w:t>
    </w:r>
  </w:p>
  <w:p w:rsidR="00877CDD" w:rsidRPr="005C3E7E" w:rsidRDefault="00877CDD" w:rsidP="00877CDD">
    <w:pPr>
      <w:bidi w:val="0"/>
      <w:jc w:val="center"/>
      <w:rPr>
        <w:rFonts w:asciiTheme="majorBidi" w:hAnsiTheme="majorBidi" w:cstheme="majorBidi"/>
        <w:b/>
        <w:bCs/>
        <w:color w:val="A6A6A6" w:themeColor="background1" w:themeShade="A6"/>
      </w:rPr>
    </w:pPr>
    <w:r w:rsidRPr="00E544C4">
      <w:rPr>
        <w:rFonts w:asciiTheme="majorBidi" w:hAnsiTheme="majorBidi" w:cstheme="majorBidi"/>
        <w:color w:val="A6A6A6" w:themeColor="background1" w:themeShade="A6"/>
      </w:rPr>
      <w:t>Materials Engineering</w:t>
    </w:r>
  </w:p>
  <w:p w:rsidR="00D35C72" w:rsidRPr="003F26BE" w:rsidRDefault="00D35C72" w:rsidP="003F26BE">
    <w:pPr>
      <w:pStyle w:val="Header"/>
      <w:jc w:val="center"/>
      <w:rPr>
        <w:rFonts w:asciiTheme="majorBidi" w:hAnsiTheme="majorBidi" w:cstheme="majorBidi"/>
        <w:color w:val="BFBFBF" w:themeColor="background1" w:themeShade="BF"/>
        <w:sz w:val="18"/>
        <w:szCs w:val="1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A27"/>
    <w:multiLevelType w:val="hybridMultilevel"/>
    <w:tmpl w:val="3FA4CE56"/>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B342D"/>
    <w:multiLevelType w:val="hybridMultilevel"/>
    <w:tmpl w:val="F17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D6994"/>
    <w:multiLevelType w:val="hybridMultilevel"/>
    <w:tmpl w:val="9CEA5412"/>
    <w:lvl w:ilvl="0" w:tplc="B7BAC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9CF40C0"/>
    <w:multiLevelType w:val="hybridMultilevel"/>
    <w:tmpl w:val="72162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F2C80"/>
    <w:multiLevelType w:val="hybridMultilevel"/>
    <w:tmpl w:val="C95A0E82"/>
    <w:lvl w:ilvl="0" w:tplc="B13A9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512C8B"/>
    <w:multiLevelType w:val="hybridMultilevel"/>
    <w:tmpl w:val="D54EA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B24752"/>
    <w:multiLevelType w:val="hybridMultilevel"/>
    <w:tmpl w:val="B31229A6"/>
    <w:lvl w:ilvl="0" w:tplc="F64EAF12">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56066"/>
    <w:multiLevelType w:val="hybridMultilevel"/>
    <w:tmpl w:val="9AEC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20291"/>
    <w:multiLevelType w:val="hybridMultilevel"/>
    <w:tmpl w:val="5424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66AC0"/>
    <w:multiLevelType w:val="hybridMultilevel"/>
    <w:tmpl w:val="BA60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A02E6"/>
    <w:multiLevelType w:val="hybridMultilevel"/>
    <w:tmpl w:val="A13E54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0"/>
  </w:num>
  <w:num w:numId="4">
    <w:abstractNumId w:val="7"/>
  </w:num>
  <w:num w:numId="5">
    <w:abstractNumId w:val="4"/>
  </w:num>
  <w:num w:numId="6">
    <w:abstractNumId w:val="10"/>
  </w:num>
  <w:num w:numId="7">
    <w:abstractNumId w:val="15"/>
  </w:num>
  <w:num w:numId="8">
    <w:abstractNumId w:val="9"/>
  </w:num>
  <w:num w:numId="9">
    <w:abstractNumId w:val="5"/>
  </w:num>
  <w:num w:numId="10">
    <w:abstractNumId w:val="8"/>
  </w:num>
  <w:num w:numId="11">
    <w:abstractNumId w:val="12"/>
  </w:num>
  <w:num w:numId="12">
    <w:abstractNumId w:val="3"/>
  </w:num>
  <w:num w:numId="13">
    <w:abstractNumId w:val="1"/>
  </w:num>
  <w:num w:numId="14">
    <w:abstractNumId w:val="6"/>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B538A"/>
    <w:rsid w:val="000146E3"/>
    <w:rsid w:val="00023D3F"/>
    <w:rsid w:val="00033AD4"/>
    <w:rsid w:val="00044563"/>
    <w:rsid w:val="000579A2"/>
    <w:rsid w:val="00065C63"/>
    <w:rsid w:val="00072ADF"/>
    <w:rsid w:val="00073DA3"/>
    <w:rsid w:val="000B36AD"/>
    <w:rsid w:val="000B73D2"/>
    <w:rsid w:val="000D0A39"/>
    <w:rsid w:val="000D7942"/>
    <w:rsid w:val="00100D18"/>
    <w:rsid w:val="0011191E"/>
    <w:rsid w:val="00134FA0"/>
    <w:rsid w:val="0013607C"/>
    <w:rsid w:val="00155A62"/>
    <w:rsid w:val="00173E2D"/>
    <w:rsid w:val="00183EDC"/>
    <w:rsid w:val="00190FD5"/>
    <w:rsid w:val="001A657D"/>
    <w:rsid w:val="001C0009"/>
    <w:rsid w:val="001C2D01"/>
    <w:rsid w:val="001D5D4C"/>
    <w:rsid w:val="001F7DED"/>
    <w:rsid w:val="00242717"/>
    <w:rsid w:val="0024374C"/>
    <w:rsid w:val="00243B41"/>
    <w:rsid w:val="00243E90"/>
    <w:rsid w:val="002513E9"/>
    <w:rsid w:val="002572DD"/>
    <w:rsid w:val="00266951"/>
    <w:rsid w:val="002D4E46"/>
    <w:rsid w:val="002D524F"/>
    <w:rsid w:val="002E6FD5"/>
    <w:rsid w:val="002F0F7A"/>
    <w:rsid w:val="00300538"/>
    <w:rsid w:val="00303399"/>
    <w:rsid w:val="0030450B"/>
    <w:rsid w:val="00310ED5"/>
    <w:rsid w:val="00320EF1"/>
    <w:rsid w:val="00330ACB"/>
    <w:rsid w:val="00331185"/>
    <w:rsid w:val="003467E5"/>
    <w:rsid w:val="003551D6"/>
    <w:rsid w:val="00363518"/>
    <w:rsid w:val="0036620B"/>
    <w:rsid w:val="00370141"/>
    <w:rsid w:val="00370940"/>
    <w:rsid w:val="00383F71"/>
    <w:rsid w:val="00386031"/>
    <w:rsid w:val="00395752"/>
    <w:rsid w:val="003A2BBD"/>
    <w:rsid w:val="003E4C60"/>
    <w:rsid w:val="003F26BE"/>
    <w:rsid w:val="003F3119"/>
    <w:rsid w:val="00412ECA"/>
    <w:rsid w:val="00420490"/>
    <w:rsid w:val="00423828"/>
    <w:rsid w:val="00431E1D"/>
    <w:rsid w:val="00477293"/>
    <w:rsid w:val="00490260"/>
    <w:rsid w:val="004D5808"/>
    <w:rsid w:val="004F26CE"/>
    <w:rsid w:val="004F2ED5"/>
    <w:rsid w:val="00506C46"/>
    <w:rsid w:val="00512C24"/>
    <w:rsid w:val="005473C8"/>
    <w:rsid w:val="005917DC"/>
    <w:rsid w:val="00596987"/>
    <w:rsid w:val="005C31BC"/>
    <w:rsid w:val="005D2743"/>
    <w:rsid w:val="005F3DD4"/>
    <w:rsid w:val="005F5607"/>
    <w:rsid w:val="006259C2"/>
    <w:rsid w:val="0066287C"/>
    <w:rsid w:val="00663F60"/>
    <w:rsid w:val="0067134A"/>
    <w:rsid w:val="00692CF7"/>
    <w:rsid w:val="00694C4B"/>
    <w:rsid w:val="006D2985"/>
    <w:rsid w:val="006F432F"/>
    <w:rsid w:val="00710989"/>
    <w:rsid w:val="00751186"/>
    <w:rsid w:val="00761F65"/>
    <w:rsid w:val="00782DAA"/>
    <w:rsid w:val="007833A8"/>
    <w:rsid w:val="007B5BAA"/>
    <w:rsid w:val="007F10BA"/>
    <w:rsid w:val="008102FC"/>
    <w:rsid w:val="008200E0"/>
    <w:rsid w:val="008314EA"/>
    <w:rsid w:val="008315D0"/>
    <w:rsid w:val="00837A96"/>
    <w:rsid w:val="0084127F"/>
    <w:rsid w:val="008570C8"/>
    <w:rsid w:val="00861077"/>
    <w:rsid w:val="00877CDD"/>
    <w:rsid w:val="008D3584"/>
    <w:rsid w:val="008F3856"/>
    <w:rsid w:val="008F536C"/>
    <w:rsid w:val="00905160"/>
    <w:rsid w:val="009243DF"/>
    <w:rsid w:val="00934A21"/>
    <w:rsid w:val="009610A3"/>
    <w:rsid w:val="00961223"/>
    <w:rsid w:val="00961A43"/>
    <w:rsid w:val="00980161"/>
    <w:rsid w:val="0098370E"/>
    <w:rsid w:val="009B5D0A"/>
    <w:rsid w:val="009D12CD"/>
    <w:rsid w:val="00A05893"/>
    <w:rsid w:val="00A26398"/>
    <w:rsid w:val="00A3291E"/>
    <w:rsid w:val="00A40C8A"/>
    <w:rsid w:val="00A5558C"/>
    <w:rsid w:val="00A77377"/>
    <w:rsid w:val="00AE14E0"/>
    <w:rsid w:val="00AE196F"/>
    <w:rsid w:val="00AE7E9D"/>
    <w:rsid w:val="00B0603C"/>
    <w:rsid w:val="00B807D4"/>
    <w:rsid w:val="00B8173B"/>
    <w:rsid w:val="00B957D5"/>
    <w:rsid w:val="00BB57BD"/>
    <w:rsid w:val="00BD3416"/>
    <w:rsid w:val="00BE302B"/>
    <w:rsid w:val="00BF2367"/>
    <w:rsid w:val="00BF547E"/>
    <w:rsid w:val="00C02502"/>
    <w:rsid w:val="00C14433"/>
    <w:rsid w:val="00C55B0B"/>
    <w:rsid w:val="00C670CB"/>
    <w:rsid w:val="00C93623"/>
    <w:rsid w:val="00C93D09"/>
    <w:rsid w:val="00CC1028"/>
    <w:rsid w:val="00CC60A7"/>
    <w:rsid w:val="00CF56E5"/>
    <w:rsid w:val="00CF59C0"/>
    <w:rsid w:val="00D35C72"/>
    <w:rsid w:val="00D637A6"/>
    <w:rsid w:val="00D6501D"/>
    <w:rsid w:val="00D66BF0"/>
    <w:rsid w:val="00D86ABF"/>
    <w:rsid w:val="00D952F1"/>
    <w:rsid w:val="00DA01A7"/>
    <w:rsid w:val="00DA70F9"/>
    <w:rsid w:val="00DB1AF8"/>
    <w:rsid w:val="00DB538A"/>
    <w:rsid w:val="00DC4C2B"/>
    <w:rsid w:val="00DE11D7"/>
    <w:rsid w:val="00DF583F"/>
    <w:rsid w:val="00E260FD"/>
    <w:rsid w:val="00E408A6"/>
    <w:rsid w:val="00E5410B"/>
    <w:rsid w:val="00E544C4"/>
    <w:rsid w:val="00E63BA9"/>
    <w:rsid w:val="00EB08C2"/>
    <w:rsid w:val="00EC0A9E"/>
    <w:rsid w:val="00ED7FAD"/>
    <w:rsid w:val="00F11D44"/>
    <w:rsid w:val="00F172B8"/>
    <w:rsid w:val="00F23A74"/>
    <w:rsid w:val="00F47E6C"/>
    <w:rsid w:val="00FC10CC"/>
    <w:rsid w:val="00FF61B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8A"/>
    <w:pPr>
      <w:bidi/>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9"/>
    <w:qFormat/>
    <w:rsid w:val="00370940"/>
    <w:pPr>
      <w:keepNext/>
      <w:bidi w:val="0"/>
      <w:outlineLvl w:val="0"/>
    </w:pPr>
    <w:rPr>
      <w:rFonts w:ascii="Arial" w:hAnsi="Arial" w:cs="Narkisim"/>
      <w:b/>
      <w:bCs/>
      <w:color w:val="auto"/>
      <w:kern w:val="0"/>
      <w:sz w:val="24"/>
      <w:szCs w:val="24"/>
      <w:lang w:eastAsia="he-IL"/>
    </w:rPr>
  </w:style>
  <w:style w:type="paragraph" w:styleId="Heading2">
    <w:name w:val="heading 2"/>
    <w:basedOn w:val="Normal"/>
    <w:next w:val="Normal"/>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8A"/>
    <w:rPr>
      <w:color w:val="0000FF"/>
      <w:u w:val="single"/>
    </w:rPr>
  </w:style>
  <w:style w:type="paragraph" w:styleId="Header">
    <w:name w:val="header"/>
    <w:basedOn w:val="Normal"/>
    <w:link w:val="HeaderChar"/>
    <w:uiPriority w:val="99"/>
    <w:unhideWhenUsed/>
    <w:rsid w:val="00D35C72"/>
    <w:pPr>
      <w:tabs>
        <w:tab w:val="center" w:pos="4153"/>
        <w:tab w:val="right" w:pos="8306"/>
      </w:tabs>
    </w:pPr>
  </w:style>
  <w:style w:type="character" w:customStyle="1" w:styleId="HeaderChar">
    <w:name w:val="Header Char"/>
    <w:basedOn w:val="DefaultParagraphFont"/>
    <w:link w:val="Header"/>
    <w:uiPriority w:val="99"/>
    <w:rsid w:val="00D35C72"/>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D35C72"/>
    <w:pPr>
      <w:tabs>
        <w:tab w:val="center" w:pos="4153"/>
        <w:tab w:val="right" w:pos="8306"/>
      </w:tabs>
    </w:pPr>
  </w:style>
  <w:style w:type="character" w:customStyle="1" w:styleId="FooterChar">
    <w:name w:val="Footer Char"/>
    <w:basedOn w:val="DefaultParagraphFont"/>
    <w:link w:val="Footer"/>
    <w:uiPriority w:val="99"/>
    <w:rsid w:val="00D35C72"/>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D35C72"/>
    <w:rPr>
      <w:rFonts w:ascii="Tahoma" w:hAnsi="Tahoma" w:cs="Tahoma"/>
      <w:sz w:val="16"/>
      <w:szCs w:val="16"/>
    </w:rPr>
  </w:style>
  <w:style w:type="character" w:customStyle="1" w:styleId="BalloonTextChar">
    <w:name w:val="Balloon Text Char"/>
    <w:basedOn w:val="DefaultParagraphFont"/>
    <w:link w:val="BalloonText"/>
    <w:uiPriority w:val="99"/>
    <w:semiHidden/>
    <w:rsid w:val="00D35C72"/>
    <w:rPr>
      <w:rFonts w:ascii="Tahoma" w:eastAsia="Times New Roman" w:hAnsi="Tahoma" w:cs="Tahoma"/>
      <w:color w:val="000000"/>
      <w:kern w:val="28"/>
      <w:sz w:val="16"/>
      <w:szCs w:val="16"/>
    </w:rPr>
  </w:style>
  <w:style w:type="paragraph" w:styleId="ListParagraph">
    <w:name w:val="List Paragraph"/>
    <w:basedOn w:val="Normal"/>
    <w:uiPriority w:val="34"/>
    <w:qFormat/>
    <w:rsid w:val="00961223"/>
    <w:pPr>
      <w:ind w:left="720"/>
      <w:contextualSpacing/>
    </w:pPr>
  </w:style>
  <w:style w:type="table" w:styleId="TableGrid">
    <w:name w:val="Table Grid"/>
    <w:basedOn w:val="TableNormal"/>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Normal"/>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Emphasis">
    <w:name w:val="Emphasis"/>
    <w:uiPriority w:val="20"/>
    <w:qFormat/>
    <w:rsid w:val="00934A21"/>
    <w:rPr>
      <w:i/>
      <w:iCs/>
    </w:rPr>
  </w:style>
  <w:style w:type="paragraph" w:customStyle="1" w:styleId="refentry">
    <w:name w:val="refentry"/>
    <w:basedOn w:val="Normal"/>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BodyText">
    <w:name w:val="Body Text"/>
    <w:basedOn w:val="Normal"/>
    <w:link w:val="BodyTextChar"/>
    <w:uiPriority w:val="99"/>
    <w:rsid w:val="00370940"/>
    <w:pPr>
      <w:bidi w:val="0"/>
    </w:pPr>
    <w:rPr>
      <w:rFonts w:ascii="Comic Sans MS" w:hAnsi="Comic Sans MS" w:cs="Times New Roman"/>
      <w:color w:val="auto"/>
      <w:kern w:val="0"/>
      <w:sz w:val="22"/>
      <w:lang w:val="en-GB" w:bidi="ar-SA"/>
    </w:rPr>
  </w:style>
  <w:style w:type="character" w:customStyle="1" w:styleId="BodyTextChar">
    <w:name w:val="Body Text Char"/>
    <w:basedOn w:val="DefaultParagraphFont"/>
    <w:link w:val="BodyText"/>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DefaultParagraphFont"/>
    <w:link w:val="Heading1"/>
    <w:uiPriority w:val="9"/>
    <w:rsid w:val="00370940"/>
    <w:rPr>
      <w:rFonts w:ascii="Arial" w:eastAsia="Times New Roman" w:hAnsi="Arial" w:cs="Narkisim"/>
      <w:b/>
      <w:bCs/>
      <w:sz w:val="24"/>
      <w:szCs w:val="24"/>
      <w:lang w:eastAsia="he-IL"/>
    </w:rPr>
  </w:style>
  <w:style w:type="paragraph" w:customStyle="1" w:styleId="DefinitionTerm">
    <w:name w:val="Definition Term"/>
    <w:basedOn w:val="Normal"/>
    <w:next w:val="Normal"/>
    <w:uiPriority w:val="99"/>
    <w:rsid w:val="00370940"/>
    <w:pPr>
      <w:bidi w:val="0"/>
    </w:pPr>
    <w:rPr>
      <w:rFonts w:ascii="Times New Roman" w:hAnsi="Times New Roman" w:cs="Miriam"/>
      <w:color w:val="auto"/>
      <w:kern w:val="0"/>
      <w:sz w:val="24"/>
      <w:szCs w:val="24"/>
      <w:lang w:eastAsia="he-IL"/>
    </w:rPr>
  </w:style>
  <w:style w:type="character" w:customStyle="1" w:styleId="Heading2Char">
    <w:name w:val="Heading 2 Char"/>
    <w:basedOn w:val="DefaultParagraphFont"/>
    <w:link w:val="Heading2"/>
    <w:uiPriority w:val="9"/>
    <w:rsid w:val="00370940"/>
    <w:rPr>
      <w:rFonts w:asciiTheme="majorHAnsi" w:eastAsiaTheme="majorEastAsia" w:hAnsiTheme="majorHAnsi" w:cstheme="majorBidi"/>
      <w:b/>
      <w:bCs/>
      <w:color w:val="4F81BD" w:themeColor="accent1"/>
      <w:kern w:val="28"/>
      <w:sz w:val="26"/>
      <w:szCs w:val="26"/>
    </w:rPr>
  </w:style>
  <w:style w:type="character" w:customStyle="1" w:styleId="Heading5Char">
    <w:name w:val="Heading 5 Char"/>
    <w:basedOn w:val="DefaultParagraphFont"/>
    <w:link w:val="Heading5"/>
    <w:uiPriority w:val="9"/>
    <w:semiHidden/>
    <w:rsid w:val="007833A8"/>
    <w:rPr>
      <w:rFonts w:asciiTheme="majorHAnsi" w:eastAsiaTheme="majorEastAsia" w:hAnsiTheme="majorHAnsi" w:cstheme="majorBidi"/>
      <w:color w:val="243F60" w:themeColor="accent1" w:themeShade="7F"/>
      <w:kern w:val="28"/>
      <w:sz w:val="20"/>
      <w:szCs w:val="20"/>
    </w:rPr>
  </w:style>
  <w:style w:type="character" w:styleId="FootnoteReference">
    <w:name w:val="footnote reference"/>
    <w:semiHidden/>
    <w:rsid w:val="00366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8A"/>
    <w:pPr>
      <w:bidi/>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9"/>
    <w:qFormat/>
    <w:rsid w:val="00370940"/>
    <w:pPr>
      <w:keepNext/>
      <w:bidi w:val="0"/>
      <w:outlineLvl w:val="0"/>
    </w:pPr>
    <w:rPr>
      <w:rFonts w:ascii="Arial" w:hAnsi="Arial" w:cs="Narkisim"/>
      <w:b/>
      <w:bCs/>
      <w:color w:val="auto"/>
      <w:kern w:val="0"/>
      <w:sz w:val="24"/>
      <w:szCs w:val="24"/>
      <w:lang w:eastAsia="he-IL"/>
      <w14:ligatures w14:val="none"/>
      <w14:cntxtAlts w14:val="0"/>
    </w:rPr>
  </w:style>
  <w:style w:type="paragraph" w:styleId="Heading2">
    <w:name w:val="heading 2"/>
    <w:basedOn w:val="Normal"/>
    <w:next w:val="Normal"/>
    <w:link w:val="Heading2Char"/>
    <w:uiPriority w:val="9"/>
    <w:unhideWhenUsed/>
    <w:qFormat/>
    <w:rsid w:val="00370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833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8A"/>
    <w:rPr>
      <w:color w:val="0000FF"/>
      <w:u w:val="single"/>
    </w:rPr>
  </w:style>
  <w:style w:type="paragraph" w:styleId="Header">
    <w:name w:val="header"/>
    <w:basedOn w:val="Normal"/>
    <w:link w:val="HeaderChar"/>
    <w:uiPriority w:val="99"/>
    <w:unhideWhenUsed/>
    <w:rsid w:val="00D35C72"/>
    <w:pPr>
      <w:tabs>
        <w:tab w:val="center" w:pos="4153"/>
        <w:tab w:val="right" w:pos="8306"/>
      </w:tabs>
    </w:pPr>
  </w:style>
  <w:style w:type="character" w:customStyle="1" w:styleId="HeaderChar">
    <w:name w:val="Header Char"/>
    <w:basedOn w:val="DefaultParagraphFont"/>
    <w:link w:val="Header"/>
    <w:uiPriority w:val="99"/>
    <w:rsid w:val="00D35C72"/>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D35C72"/>
    <w:pPr>
      <w:tabs>
        <w:tab w:val="center" w:pos="4153"/>
        <w:tab w:val="right" w:pos="8306"/>
      </w:tabs>
    </w:pPr>
  </w:style>
  <w:style w:type="character" w:customStyle="1" w:styleId="FooterChar">
    <w:name w:val="Footer Char"/>
    <w:basedOn w:val="DefaultParagraphFont"/>
    <w:link w:val="Footer"/>
    <w:uiPriority w:val="99"/>
    <w:rsid w:val="00D35C72"/>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35C72"/>
    <w:rPr>
      <w:rFonts w:ascii="Tahoma" w:hAnsi="Tahoma" w:cs="Tahoma"/>
      <w:sz w:val="16"/>
      <w:szCs w:val="16"/>
    </w:rPr>
  </w:style>
  <w:style w:type="character" w:customStyle="1" w:styleId="BalloonTextChar">
    <w:name w:val="Balloon Text Char"/>
    <w:basedOn w:val="DefaultParagraphFont"/>
    <w:link w:val="BalloonText"/>
    <w:uiPriority w:val="99"/>
    <w:semiHidden/>
    <w:rsid w:val="00D35C72"/>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961223"/>
    <w:pPr>
      <w:ind w:left="720"/>
      <w:contextualSpacing/>
    </w:pPr>
  </w:style>
  <w:style w:type="table" w:styleId="TableGrid">
    <w:name w:val="Table Grid"/>
    <w:basedOn w:val="TableNormal"/>
    <w:uiPriority w:val="5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73DA3"/>
    <w:rPr>
      <w:b/>
      <w:bCs/>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rsid w:val="00934A21"/>
    <w:rPr>
      <w:b/>
      <w:bCs/>
      <w:vanish w:val="0"/>
      <w:webHidden w:val="0"/>
      <w:color w:val="111111"/>
      <w:sz w:val="24"/>
      <w:szCs w:val="24"/>
      <w:specVanish w:val="0"/>
    </w:rPr>
  </w:style>
  <w:style w:type="character" w:customStyle="1" w:styleId="site-title">
    <w:name w:val="site-title"/>
    <w:rsid w:val="00934A21"/>
  </w:style>
  <w:style w:type="character" w:customStyle="1" w:styleId="cit-print-date">
    <w:name w:val="cit-print-date"/>
    <w:rsid w:val="00934A21"/>
  </w:style>
  <w:style w:type="character" w:customStyle="1" w:styleId="cit-vol">
    <w:name w:val="cit-vol"/>
    <w:rsid w:val="00934A21"/>
  </w:style>
  <w:style w:type="character" w:customStyle="1" w:styleId="cit-sep2">
    <w:name w:val="cit-sep2"/>
    <w:rsid w:val="00934A21"/>
  </w:style>
  <w:style w:type="character" w:customStyle="1" w:styleId="cit-first-page">
    <w:name w:val="cit-first-page"/>
    <w:rsid w:val="00934A21"/>
  </w:style>
  <w:style w:type="character" w:customStyle="1" w:styleId="cit-last-page">
    <w:name w:val="cit-last-page"/>
    <w:rsid w:val="00934A21"/>
  </w:style>
  <w:style w:type="paragraph" w:styleId="NormalWeb">
    <w:name w:val="Normal (Web)"/>
    <w:basedOn w:val="Normal"/>
    <w:uiPriority w:val="99"/>
    <w:rsid w:val="00934A21"/>
    <w:pPr>
      <w:bidi w:val="0"/>
      <w:spacing w:before="100" w:beforeAutospacing="1" w:after="100" w:afterAutospacing="1"/>
    </w:pPr>
    <w:rPr>
      <w:rFonts w:ascii="Times New Roman" w:hAnsi="Times New Roman" w:cs="Times New Roman"/>
      <w:color w:val="auto"/>
      <w:kern w:val="0"/>
      <w:sz w:val="26"/>
      <w:szCs w:val="26"/>
      <w14:ligatures w14:val="none"/>
      <w14:cntxtAlts w14:val="0"/>
    </w:rPr>
  </w:style>
  <w:style w:type="character" w:styleId="Emphasis">
    <w:name w:val="Emphasis"/>
    <w:uiPriority w:val="20"/>
    <w:qFormat/>
    <w:rsid w:val="00934A21"/>
    <w:rPr>
      <w:i/>
      <w:iCs/>
    </w:rPr>
  </w:style>
  <w:style w:type="paragraph" w:customStyle="1" w:styleId="refentry">
    <w:name w:val="refentry"/>
    <w:basedOn w:val="Normal"/>
    <w:rsid w:val="00506C46"/>
    <w:pPr>
      <w:bidi w:val="0"/>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BodyText">
    <w:name w:val="Body Text"/>
    <w:basedOn w:val="Normal"/>
    <w:link w:val="BodyTextChar"/>
    <w:uiPriority w:val="99"/>
    <w:rsid w:val="00370940"/>
    <w:pPr>
      <w:bidi w:val="0"/>
    </w:pPr>
    <w:rPr>
      <w:rFonts w:ascii="Comic Sans MS" w:hAnsi="Comic Sans MS" w:cs="Times New Roman"/>
      <w:color w:val="auto"/>
      <w:kern w:val="0"/>
      <w:sz w:val="22"/>
      <w:lang w:val="en-GB" w:bidi="ar-SA"/>
      <w14:ligatures w14:val="none"/>
      <w14:cntxtAlts w14:val="0"/>
    </w:rPr>
  </w:style>
  <w:style w:type="character" w:customStyle="1" w:styleId="BodyTextChar">
    <w:name w:val="Body Text Char"/>
    <w:basedOn w:val="DefaultParagraphFont"/>
    <w:link w:val="BodyText"/>
    <w:uiPriority w:val="99"/>
    <w:rsid w:val="00370940"/>
    <w:rPr>
      <w:rFonts w:ascii="Comic Sans MS" w:eastAsia="Times New Roman" w:hAnsi="Comic Sans MS" w:cs="Times New Roman"/>
      <w:szCs w:val="20"/>
      <w:lang w:val="en-GB" w:bidi="ar-SA"/>
    </w:rPr>
  </w:style>
  <w:style w:type="character" w:customStyle="1" w:styleId="Heading1Char">
    <w:name w:val="Heading 1 Char"/>
    <w:basedOn w:val="DefaultParagraphFont"/>
    <w:link w:val="Heading1"/>
    <w:uiPriority w:val="9"/>
    <w:rsid w:val="00370940"/>
    <w:rPr>
      <w:rFonts w:ascii="Arial" w:eastAsia="Times New Roman" w:hAnsi="Arial" w:cs="Narkisim"/>
      <w:b/>
      <w:bCs/>
      <w:sz w:val="24"/>
      <w:szCs w:val="24"/>
      <w:lang w:eastAsia="he-IL"/>
    </w:rPr>
  </w:style>
  <w:style w:type="paragraph" w:customStyle="1" w:styleId="DefinitionTerm">
    <w:name w:val="Definition Term"/>
    <w:basedOn w:val="Normal"/>
    <w:next w:val="Normal"/>
    <w:uiPriority w:val="99"/>
    <w:rsid w:val="00370940"/>
    <w:pPr>
      <w:bidi w:val="0"/>
    </w:pPr>
    <w:rPr>
      <w:rFonts w:ascii="Times New Roman" w:hAnsi="Times New Roman" w:cs="Miriam"/>
      <w:color w:val="auto"/>
      <w:kern w:val="0"/>
      <w:sz w:val="24"/>
      <w:szCs w:val="24"/>
      <w:lang w:eastAsia="he-IL"/>
      <w14:ligatures w14:val="none"/>
      <w14:cntxtAlts w14:val="0"/>
    </w:rPr>
  </w:style>
  <w:style w:type="character" w:customStyle="1" w:styleId="Heading2Char">
    <w:name w:val="Heading 2 Char"/>
    <w:basedOn w:val="DefaultParagraphFont"/>
    <w:link w:val="Heading2"/>
    <w:uiPriority w:val="9"/>
    <w:rsid w:val="00370940"/>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5Char">
    <w:name w:val="Heading 5 Char"/>
    <w:basedOn w:val="DefaultParagraphFont"/>
    <w:link w:val="Heading5"/>
    <w:uiPriority w:val="9"/>
    <w:semiHidden/>
    <w:rsid w:val="007833A8"/>
    <w:rPr>
      <w:rFonts w:asciiTheme="majorHAnsi" w:eastAsiaTheme="majorEastAsia" w:hAnsiTheme="majorHAnsi" w:cstheme="majorBidi"/>
      <w:color w:val="243F60" w:themeColor="accent1" w:themeShade="7F"/>
      <w:kern w:val="28"/>
      <w:sz w:val="20"/>
      <w:szCs w:val="20"/>
      <w14:ligatures w14:val="standard"/>
      <w14:cntxtAlts/>
    </w:rPr>
  </w:style>
  <w:style w:type="character" w:styleId="FootnoteReference">
    <w:name w:val="footnote reference"/>
    <w:semiHidden/>
    <w:rsid w:val="0036620B"/>
    <w:rPr>
      <w:vertAlign w:val="superscript"/>
    </w:rPr>
  </w:style>
</w:styles>
</file>

<file path=word/webSettings.xml><?xml version="1.0" encoding="utf-8"?>
<w:webSettings xmlns:r="http://schemas.openxmlformats.org/officeDocument/2006/relationships" xmlns:w="http://schemas.openxmlformats.org/wordprocessingml/2006/main">
  <w:divs>
    <w:div w:id="672993158">
      <w:bodyDiv w:val="1"/>
      <w:marLeft w:val="0"/>
      <w:marRight w:val="0"/>
      <w:marTop w:val="0"/>
      <w:marBottom w:val="0"/>
      <w:divBdr>
        <w:top w:val="none" w:sz="0" w:space="0" w:color="auto"/>
        <w:left w:val="none" w:sz="0" w:space="0" w:color="auto"/>
        <w:bottom w:val="none" w:sz="0" w:space="0" w:color="auto"/>
        <w:right w:val="none" w:sz="0" w:space="0" w:color="auto"/>
      </w:divBdr>
    </w:div>
    <w:div w:id="1061103070">
      <w:bodyDiv w:val="1"/>
      <w:marLeft w:val="0"/>
      <w:marRight w:val="0"/>
      <w:marTop w:val="0"/>
      <w:marBottom w:val="0"/>
      <w:divBdr>
        <w:top w:val="none" w:sz="0" w:space="0" w:color="auto"/>
        <w:left w:val="none" w:sz="0" w:space="0" w:color="auto"/>
        <w:bottom w:val="none" w:sz="0" w:space="0" w:color="auto"/>
        <w:right w:val="none" w:sz="0" w:space="0" w:color="auto"/>
      </w:divBdr>
    </w:div>
    <w:div w:id="1097605239">
      <w:bodyDiv w:val="1"/>
      <w:marLeft w:val="0"/>
      <w:marRight w:val="0"/>
      <w:marTop w:val="0"/>
      <w:marBottom w:val="0"/>
      <w:divBdr>
        <w:top w:val="none" w:sz="0" w:space="0" w:color="auto"/>
        <w:left w:val="none" w:sz="0" w:space="0" w:color="auto"/>
        <w:bottom w:val="none" w:sz="0" w:space="0" w:color="auto"/>
        <w:right w:val="none" w:sz="0" w:space="0" w:color="auto"/>
      </w:divBdr>
    </w:div>
    <w:div w:id="1282421854">
      <w:bodyDiv w:val="1"/>
      <w:marLeft w:val="0"/>
      <w:marRight w:val="0"/>
      <w:marTop w:val="0"/>
      <w:marBottom w:val="0"/>
      <w:divBdr>
        <w:top w:val="none" w:sz="0" w:space="0" w:color="auto"/>
        <w:left w:val="none" w:sz="0" w:space="0" w:color="auto"/>
        <w:bottom w:val="none" w:sz="0" w:space="0" w:color="auto"/>
        <w:right w:val="none" w:sz="0" w:space="0" w:color="auto"/>
      </w:divBdr>
    </w:div>
    <w:div w:id="1359431189">
      <w:bodyDiv w:val="1"/>
      <w:marLeft w:val="0"/>
      <w:marRight w:val="0"/>
      <w:marTop w:val="0"/>
      <w:marBottom w:val="0"/>
      <w:divBdr>
        <w:top w:val="none" w:sz="0" w:space="0" w:color="auto"/>
        <w:left w:val="none" w:sz="0" w:space="0" w:color="auto"/>
        <w:bottom w:val="none" w:sz="0" w:space="0" w:color="auto"/>
        <w:right w:val="none" w:sz="0" w:space="0" w:color="auto"/>
      </w:divBdr>
    </w:div>
    <w:div w:id="1577782087">
      <w:bodyDiv w:val="1"/>
      <w:marLeft w:val="0"/>
      <w:marRight w:val="0"/>
      <w:marTop w:val="0"/>
      <w:marBottom w:val="0"/>
      <w:divBdr>
        <w:top w:val="none" w:sz="0" w:space="0" w:color="auto"/>
        <w:left w:val="none" w:sz="0" w:space="0" w:color="auto"/>
        <w:bottom w:val="none" w:sz="0" w:space="0" w:color="auto"/>
        <w:right w:val="none" w:sz="0" w:space="0" w:color="auto"/>
      </w:divBdr>
    </w:div>
    <w:div w:id="1736977486">
      <w:bodyDiv w:val="1"/>
      <w:marLeft w:val="0"/>
      <w:marRight w:val="0"/>
      <w:marTop w:val="0"/>
      <w:marBottom w:val="0"/>
      <w:divBdr>
        <w:top w:val="none" w:sz="0" w:space="0" w:color="auto"/>
        <w:left w:val="none" w:sz="0" w:space="0" w:color="auto"/>
        <w:bottom w:val="none" w:sz="0" w:space="0" w:color="auto"/>
        <w:right w:val="none" w:sz="0" w:space="0" w:color="auto"/>
      </w:divBdr>
    </w:div>
    <w:div w:id="19446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5RW434VQ3H3S-1608-72</_dlc_DocId>
    <_dlc_DocIdUrl xmlns="3fd1f8e8-d4eb-4fa9-9edf-90e13be718c2">
      <Url>https://in.bgu.ac.il/engn/mater/_layouts/DocIdRedir.aspx?ID=5RW434VQ3H3S-1608-72</Url>
      <Description>5RW434VQ3H3S-1608-72</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1C5B8-315B-4633-B5A8-E206ABC15DFE}"/>
</file>

<file path=customXml/itemProps2.xml><?xml version="1.0" encoding="utf-8"?>
<ds:datastoreItem xmlns:ds="http://schemas.openxmlformats.org/officeDocument/2006/customXml" ds:itemID="{B2C67222-6450-4D5A-BE2A-6F6C65FF3857}"/>
</file>

<file path=customXml/itemProps3.xml><?xml version="1.0" encoding="utf-8"?>
<ds:datastoreItem xmlns:ds="http://schemas.openxmlformats.org/officeDocument/2006/customXml" ds:itemID="{C2586535-1978-49CC-A5E5-71AF920AD9ED}"/>
</file>

<file path=customXml/itemProps4.xml><?xml version="1.0" encoding="utf-8"?>
<ds:datastoreItem xmlns:ds="http://schemas.openxmlformats.org/officeDocument/2006/customXml" ds:itemID="{536193EB-58C3-472C-8904-B42A43D48978}"/>
</file>

<file path=docProps/app.xml><?xml version="1.0" encoding="utf-8"?>
<Properties xmlns="http://schemas.openxmlformats.org/officeDocument/2006/extended-properties" xmlns:vt="http://schemas.openxmlformats.org/officeDocument/2006/docPropsVTypes">
  <Template>Normal</Template>
  <TotalTime>1</TotalTime>
  <Pages>3</Pages>
  <Words>3</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owner</cp:lastModifiedBy>
  <cp:revision>2</cp:revision>
  <cp:lastPrinted>2012-09-13T10:08:00Z</cp:lastPrinted>
  <dcterms:created xsi:type="dcterms:W3CDTF">2013-09-30T12:45:00Z</dcterms:created>
  <dcterms:modified xsi:type="dcterms:W3CDTF">2013-09-30T12:45:00Z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b5ec68c6-a45c-45fc-99e7-b4eccee5d692</vt:lpwstr>
  </property>
  <property fmtid="{D5CDD505-2E9C-101B-9397-08002B2CF9AE}" pid="3" name="ContentTypeId">
    <vt:lpwstr>0x010100854DB4E5F29CFF41AF325DC0C8D6D748</vt:lpwstr>
  </property>
</Properties>
</file>