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358A" w14:textId="0BDE95BB" w:rsidR="00DF7810" w:rsidRDefault="00DF7810" w:rsidP="002A1BD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הסבר לחונכים</w:t>
      </w:r>
      <w:r w:rsidR="00513C43">
        <w:rPr>
          <w:rFonts w:hint="cs"/>
          <w:sz w:val="28"/>
          <w:szCs w:val="28"/>
          <w:rtl/>
        </w:rPr>
        <w:t xml:space="preserve"> (גם ותיקים)</w:t>
      </w:r>
    </w:p>
    <w:p w14:paraId="581153BE" w14:textId="71872C41" w:rsidR="00444264" w:rsidRPr="00AB62BC" w:rsidRDefault="00394E9E" w:rsidP="00DF7810">
      <w:pPr>
        <w:jc w:val="center"/>
        <w:rPr>
          <w:sz w:val="28"/>
          <w:szCs w:val="28"/>
          <w:rtl/>
        </w:rPr>
      </w:pPr>
      <w:r w:rsidRPr="00AB62BC">
        <w:rPr>
          <w:rFonts w:hint="cs"/>
          <w:sz w:val="28"/>
          <w:szCs w:val="28"/>
          <w:rtl/>
        </w:rPr>
        <w:t>קבלת שיבוץ בין חניך לחו</w:t>
      </w:r>
      <w:r w:rsidR="00DF7810">
        <w:rPr>
          <w:rFonts w:hint="cs"/>
          <w:sz w:val="28"/>
          <w:szCs w:val="28"/>
          <w:rtl/>
        </w:rPr>
        <w:t xml:space="preserve">נך </w:t>
      </w:r>
      <w:r w:rsidRPr="00AB62BC">
        <w:rPr>
          <w:rFonts w:hint="cs"/>
          <w:sz w:val="28"/>
          <w:szCs w:val="28"/>
          <w:rtl/>
        </w:rPr>
        <w:t>ו</w:t>
      </w:r>
      <w:r w:rsidR="002A1BD2" w:rsidRPr="00AB62BC">
        <w:rPr>
          <w:rFonts w:hint="cs"/>
          <w:sz w:val="28"/>
          <w:szCs w:val="28"/>
          <w:rtl/>
        </w:rPr>
        <w:t xml:space="preserve">דיווח </w:t>
      </w:r>
      <w:r w:rsidRPr="00AB62BC">
        <w:rPr>
          <w:rFonts w:hint="cs"/>
          <w:sz w:val="28"/>
          <w:szCs w:val="28"/>
          <w:rtl/>
        </w:rPr>
        <w:t xml:space="preserve">השעות על ידי </w:t>
      </w:r>
      <w:r w:rsidR="002A1BD2" w:rsidRPr="00AB62BC">
        <w:rPr>
          <w:rFonts w:hint="cs"/>
          <w:sz w:val="28"/>
          <w:szCs w:val="28"/>
          <w:rtl/>
        </w:rPr>
        <w:t>החונך במערכת מידע אישי</w:t>
      </w:r>
    </w:p>
    <w:p w14:paraId="66D66B3F" w14:textId="00D01B52" w:rsidR="00ED1C04" w:rsidRDefault="00ED1C04" w:rsidP="00394E9E">
      <w:pPr>
        <w:rPr>
          <w:rFonts w:cs="Arial"/>
          <w:b/>
          <w:bCs/>
          <w:noProof/>
          <w:sz w:val="24"/>
          <w:szCs w:val="24"/>
          <w:rtl/>
        </w:rPr>
      </w:pPr>
      <w:r>
        <w:rPr>
          <w:rFonts w:cs="Arial" w:hint="cs"/>
          <w:b/>
          <w:bCs/>
          <w:noProof/>
          <w:sz w:val="24"/>
          <w:szCs w:val="24"/>
          <w:rtl/>
        </w:rPr>
        <w:t>נקבעו</w:t>
      </w:r>
      <w:r w:rsidR="00394E9E">
        <w:rPr>
          <w:rFonts w:cs="Arial" w:hint="cs"/>
          <w:b/>
          <w:bCs/>
          <w:noProof/>
          <w:sz w:val="24"/>
          <w:szCs w:val="24"/>
          <w:rtl/>
        </w:rPr>
        <w:t xml:space="preserve"> נהלים חדשים </w:t>
      </w:r>
      <w:r>
        <w:rPr>
          <w:rFonts w:cs="Arial" w:hint="cs"/>
          <w:b/>
          <w:bCs/>
          <w:noProof/>
          <w:sz w:val="24"/>
          <w:szCs w:val="24"/>
          <w:rtl/>
        </w:rPr>
        <w:t>לדיווח בנושא חונכות ושיעורי עזר ועליכם לקרוא ולנהוג על פי הנהלים החדשים</w:t>
      </w:r>
      <w:r w:rsidR="009220A4">
        <w:rPr>
          <w:rFonts w:cs="Arial" w:hint="cs"/>
          <w:b/>
          <w:bCs/>
          <w:noProof/>
          <w:sz w:val="24"/>
          <w:szCs w:val="24"/>
          <w:rtl/>
        </w:rPr>
        <w:t xml:space="preserve"> החל מה 12.03.2023</w:t>
      </w:r>
      <w:r w:rsidR="00AB62BC">
        <w:rPr>
          <w:rFonts w:cs="Arial" w:hint="cs"/>
          <w:b/>
          <w:bCs/>
          <w:noProof/>
          <w:sz w:val="24"/>
          <w:szCs w:val="24"/>
          <w:rtl/>
        </w:rPr>
        <w:t>:</w:t>
      </w:r>
    </w:p>
    <w:p w14:paraId="4495C4A7" w14:textId="77777777" w:rsidR="00EC4C38" w:rsidRPr="00394E9E" w:rsidRDefault="00EC4C38" w:rsidP="00EC4C38">
      <w:pPr>
        <w:rPr>
          <w:b/>
          <w:bCs/>
          <w:sz w:val="24"/>
          <w:szCs w:val="24"/>
          <w:rtl/>
        </w:rPr>
      </w:pPr>
      <w:r w:rsidRPr="00394E9E">
        <w:rPr>
          <w:rFonts w:hint="cs"/>
          <w:b/>
          <w:bCs/>
          <w:sz w:val="24"/>
          <w:szCs w:val="24"/>
          <w:rtl/>
        </w:rPr>
        <w:t xml:space="preserve">שימו לב: אין יותר טפסי חונכות והדיווח של </w:t>
      </w:r>
      <w:r>
        <w:rPr>
          <w:rFonts w:hint="cs"/>
          <w:b/>
          <w:bCs/>
          <w:sz w:val="24"/>
          <w:szCs w:val="24"/>
          <w:rtl/>
        </w:rPr>
        <w:t xml:space="preserve">החונכות </w:t>
      </w:r>
      <w:r w:rsidRPr="00394E9E">
        <w:rPr>
          <w:rFonts w:hint="cs"/>
          <w:b/>
          <w:bCs/>
          <w:sz w:val="24"/>
          <w:szCs w:val="24"/>
          <w:rtl/>
        </w:rPr>
        <w:t xml:space="preserve">יתבצע </w:t>
      </w:r>
      <w:r>
        <w:rPr>
          <w:rFonts w:hint="cs"/>
          <w:b/>
          <w:bCs/>
          <w:sz w:val="24"/>
          <w:szCs w:val="24"/>
          <w:rtl/>
        </w:rPr>
        <w:t xml:space="preserve">על ידי החונך </w:t>
      </w:r>
      <w:r w:rsidRPr="00394E9E">
        <w:rPr>
          <w:rFonts w:hint="cs"/>
          <w:b/>
          <w:bCs/>
          <w:sz w:val="24"/>
          <w:szCs w:val="24"/>
          <w:rtl/>
        </w:rPr>
        <w:t>במערכת מידע אישי</w:t>
      </w:r>
      <w:r>
        <w:rPr>
          <w:rFonts w:hint="cs"/>
          <w:b/>
          <w:bCs/>
          <w:sz w:val="24"/>
          <w:szCs w:val="24"/>
          <w:rtl/>
        </w:rPr>
        <w:t xml:space="preserve"> בלבד! החניך יוכל לצפות בדיווח ולעדכן אותנו במידה והדיווח יהיה שגוי.</w:t>
      </w:r>
    </w:p>
    <w:p w14:paraId="3908AFA6" w14:textId="541987FF" w:rsidR="009220A4" w:rsidRDefault="009220A4" w:rsidP="009220A4">
      <w:pPr>
        <w:pStyle w:val="ListParagraph"/>
        <w:numPr>
          <w:ilvl w:val="0"/>
          <w:numId w:val="1"/>
        </w:numPr>
        <w:tabs>
          <w:tab w:val="left" w:pos="4874"/>
        </w:tabs>
        <w:spacing w:line="360" w:lineRule="auto"/>
        <w:ind w:left="714" w:hanging="357"/>
        <w:rPr>
          <w:noProof/>
        </w:rPr>
      </w:pPr>
      <w:r w:rsidRPr="00BA68EC">
        <w:rPr>
          <w:rFonts w:cs="Arial" w:hint="cs"/>
          <w:noProof/>
          <w:rtl/>
        </w:rPr>
        <w:t xml:space="preserve">יש להתחיל את החונכות/שיעורי העזר לא יאוחר </w:t>
      </w:r>
      <w:r w:rsidRPr="009220A4">
        <w:rPr>
          <w:rFonts w:cs="Arial" w:hint="cs"/>
          <w:b/>
          <w:bCs/>
          <w:noProof/>
          <w:color w:val="FF0000"/>
          <w:sz w:val="24"/>
          <w:szCs w:val="24"/>
          <w:rtl/>
        </w:rPr>
        <w:t>מ- 10 ימים מקבלת השיבוץ</w:t>
      </w:r>
      <w:r w:rsidRPr="009220A4">
        <w:rPr>
          <w:rFonts w:cs="Arial" w:hint="cs"/>
          <w:b/>
          <w:bCs/>
          <w:noProof/>
          <w:color w:val="FF0000"/>
          <w:rtl/>
        </w:rPr>
        <w:t xml:space="preserve"> </w:t>
      </w:r>
      <w:r w:rsidRPr="00BA68EC">
        <w:rPr>
          <w:rFonts w:cs="Arial" w:hint="cs"/>
          <w:noProof/>
          <w:rtl/>
        </w:rPr>
        <w:t>בין חניך לחונך</w:t>
      </w:r>
      <w:r>
        <w:rPr>
          <w:rFonts w:cs="Arial" w:hint="cs"/>
          <w:noProof/>
          <w:rtl/>
        </w:rPr>
        <w:t>.</w:t>
      </w:r>
      <w:r>
        <w:rPr>
          <w:rFonts w:hint="cs"/>
          <w:noProof/>
          <w:rtl/>
        </w:rPr>
        <w:t xml:space="preserve"> (המכתב המתקבל בדואל שלכם, ראו </w:t>
      </w:r>
      <w:r w:rsidR="00EC4C38">
        <w:rPr>
          <w:rFonts w:hint="cs"/>
          <w:noProof/>
          <w:rtl/>
        </w:rPr>
        <w:t>בעמוד הבא</w:t>
      </w:r>
      <w:r>
        <w:rPr>
          <w:rFonts w:hint="cs"/>
          <w:noProof/>
          <w:rtl/>
        </w:rPr>
        <w:t>, הוא השיבוץ בין חניך לחונך).</w:t>
      </w:r>
      <w:r w:rsidR="003A61C7">
        <w:rPr>
          <w:rFonts w:hint="cs"/>
          <w:noProof/>
          <w:rtl/>
        </w:rPr>
        <w:t xml:space="preserve"> במידה והחונכות לא תחל במועד ובמידה ולא יעודכנו השעות במערכת מידע אישי, אזי השיבוץ יבוטל. </w:t>
      </w:r>
    </w:p>
    <w:p w14:paraId="1D4751CB" w14:textId="002BA94D" w:rsidR="009220A4" w:rsidRDefault="009220A4" w:rsidP="009220A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tl/>
        </w:rPr>
      </w:pPr>
      <w:r>
        <w:rPr>
          <w:rFonts w:hint="cs"/>
          <w:rtl/>
        </w:rPr>
        <w:t xml:space="preserve">יש לדווח את השעות </w:t>
      </w:r>
      <w:r w:rsidRPr="009220A4">
        <w:rPr>
          <w:rFonts w:hint="cs"/>
          <w:b/>
          <w:bCs/>
          <w:color w:val="FF0000"/>
          <w:rtl/>
        </w:rPr>
        <w:t xml:space="preserve">שבוצעו בפועל עד 24 שעות </w:t>
      </w:r>
      <w:r w:rsidRPr="009220A4">
        <w:rPr>
          <w:rFonts w:hint="cs"/>
          <w:b/>
          <w:bCs/>
          <w:color w:val="FF0000"/>
          <w:sz w:val="24"/>
          <w:szCs w:val="24"/>
          <w:rtl/>
        </w:rPr>
        <w:t>מ</w:t>
      </w:r>
      <w:r w:rsidRPr="009220A4">
        <w:rPr>
          <w:rFonts w:hint="cs"/>
          <w:b/>
          <w:bCs/>
          <w:color w:val="FF0000"/>
          <w:sz w:val="28"/>
          <w:szCs w:val="28"/>
          <w:u w:val="single"/>
          <w:rtl/>
        </w:rPr>
        <w:t>תחילת</w:t>
      </w:r>
      <w:r w:rsidRPr="009220A4">
        <w:rPr>
          <w:rFonts w:hint="cs"/>
          <w:b/>
          <w:bCs/>
          <w:color w:val="FF0000"/>
          <w:sz w:val="24"/>
          <w:szCs w:val="24"/>
          <w:rtl/>
        </w:rPr>
        <w:t xml:space="preserve"> כל מפגש</w:t>
      </w:r>
      <w:r w:rsidRPr="009220A4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.</w:t>
      </w:r>
    </w:p>
    <w:p w14:paraId="54198E18" w14:textId="72832C1B" w:rsidR="009220A4" w:rsidRDefault="009220A4" w:rsidP="009220A4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rPr>
          <w:rFonts w:hint="cs"/>
          <w:rtl/>
        </w:rPr>
        <w:t xml:space="preserve">אין לעבור על מספר השעות שאושרו בשבוע (בדרך כלל עד שעתיים בשבוע בתוכניות השונות). </w:t>
      </w:r>
    </w:p>
    <w:p w14:paraId="736D1525" w14:textId="026CF7A4" w:rsidR="009220A4" w:rsidRDefault="009220A4" w:rsidP="009220A4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rPr>
          <w:rFonts w:hint="cs"/>
          <w:rtl/>
        </w:rPr>
        <w:t>שימו לב ל"</w:t>
      </w:r>
      <w:r w:rsidRPr="009220A4">
        <w:rPr>
          <w:rFonts w:hint="cs"/>
          <w:color w:val="FF0000"/>
          <w:rtl/>
        </w:rPr>
        <w:t>סטטוס דיווח חונכות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ברגע שסיימתם את </w:t>
      </w:r>
      <w:r w:rsidR="00EC4C38">
        <w:rPr>
          <w:rFonts w:hint="cs"/>
          <w:rtl/>
        </w:rPr>
        <w:t xml:space="preserve">מכסת </w:t>
      </w:r>
      <w:r>
        <w:rPr>
          <w:rFonts w:hint="cs"/>
          <w:rtl/>
        </w:rPr>
        <w:t xml:space="preserve">שעות החונכות </w:t>
      </w:r>
      <w:r w:rsidR="00EC4C38">
        <w:rPr>
          <w:rFonts w:hint="cs"/>
          <w:rtl/>
        </w:rPr>
        <w:t xml:space="preserve">לחניך </w:t>
      </w:r>
      <w:r>
        <w:rPr>
          <w:rFonts w:hint="cs"/>
          <w:rtl/>
        </w:rPr>
        <w:t xml:space="preserve">או שהסמסטר הסתיים, </w:t>
      </w:r>
      <w:r w:rsidRPr="00E6178F">
        <w:rPr>
          <w:rFonts w:hint="cs"/>
          <w:b/>
          <w:bCs/>
          <w:u w:val="single"/>
          <w:rtl/>
        </w:rPr>
        <w:t>הסטטוס יינעל ולא תוכלו להמשיך לדווח</w:t>
      </w:r>
      <w:r>
        <w:rPr>
          <w:rFonts w:hint="cs"/>
          <w:b/>
          <w:bCs/>
          <w:u w:val="single"/>
          <w:rtl/>
        </w:rPr>
        <w:t xml:space="preserve"> (ו/או לראות מה דיווחתם בעבר)</w:t>
      </w:r>
      <w:r>
        <w:rPr>
          <w:rFonts w:hint="cs"/>
          <w:rtl/>
        </w:rPr>
        <w:t>.</w:t>
      </w:r>
    </w:p>
    <w:p w14:paraId="3AD111E5" w14:textId="1B547974" w:rsidR="009220A4" w:rsidRDefault="009220A4" w:rsidP="009220A4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rPr>
          <w:rFonts w:hint="cs"/>
          <w:rtl/>
        </w:rPr>
        <w:t xml:space="preserve">שעות החונכות יינתנו רק בין השעה 8 בבוקר ועד השעה </w:t>
      </w:r>
      <w:r w:rsidR="003A61C7">
        <w:rPr>
          <w:rFonts w:hint="cs"/>
          <w:rtl/>
        </w:rPr>
        <w:t>22:00</w:t>
      </w:r>
      <w:r>
        <w:rPr>
          <w:rFonts w:hint="cs"/>
          <w:rtl/>
        </w:rPr>
        <w:t xml:space="preserve"> בערב.</w:t>
      </w:r>
    </w:p>
    <w:p w14:paraId="2D1ACB71" w14:textId="77777777" w:rsidR="009220A4" w:rsidRDefault="009220A4" w:rsidP="009220A4">
      <w:pPr>
        <w:spacing w:after="0" w:line="240" w:lineRule="auto"/>
        <w:rPr>
          <w:rtl/>
        </w:rPr>
      </w:pPr>
      <w:r>
        <w:rPr>
          <w:rFonts w:hint="cs"/>
          <w:rtl/>
        </w:rPr>
        <w:t>החניכים:</w:t>
      </w:r>
    </w:p>
    <w:p w14:paraId="00727433" w14:textId="2C739156" w:rsidR="009220A4" w:rsidRDefault="009220A4" w:rsidP="009220A4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 xml:space="preserve">מקבלים את כל המידע כמוכם במידע אישי ובמכתב הזהה הנשלח לדואל שלהם </w:t>
      </w:r>
      <w:r>
        <w:t>(</w:t>
      </w:r>
      <w:hyperlink r:id="rId5" w:history="1">
        <w:r w:rsidRPr="00004088">
          <w:rPr>
            <w:rStyle w:val="Hyperlink"/>
          </w:rPr>
          <w:t>XYZ@post.bgu.ac.il</w:t>
        </w:r>
      </w:hyperlink>
      <w:r>
        <w:t xml:space="preserve"> ) </w:t>
      </w:r>
      <w:r>
        <w:rPr>
          <w:rFonts w:hint="cs"/>
          <w:rtl/>
        </w:rPr>
        <w:t xml:space="preserve"> ובו פרטי החונך ששובץ להם.</w:t>
      </w:r>
    </w:p>
    <w:p w14:paraId="31F58033" w14:textId="09A2B419" w:rsidR="009220A4" w:rsidRDefault="009220A4" w:rsidP="009220A4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 xml:space="preserve"> יכולים לצפות במסך דיווח השעות אותו ממלא החונך.</w:t>
      </w:r>
    </w:p>
    <w:p w14:paraId="3243FE38" w14:textId="05A74346" w:rsidR="009220A4" w:rsidRDefault="009220A4" w:rsidP="009220A4">
      <w:pPr>
        <w:spacing w:line="360" w:lineRule="auto"/>
        <w:rPr>
          <w:rtl/>
        </w:rPr>
      </w:pPr>
      <w:r w:rsidRPr="009220A4">
        <w:rPr>
          <w:rFonts w:hint="cs"/>
          <w:b/>
          <w:bCs/>
          <w:rtl/>
        </w:rPr>
        <w:t>תשלום</w:t>
      </w:r>
      <w:r>
        <w:rPr>
          <w:rFonts w:hint="cs"/>
          <w:rtl/>
        </w:rPr>
        <w:t xml:space="preserve">: בסיום הסמסטר המסך לדיווח שעות החונכות ננעל ומועבר לטיפולי על מנת לבצע בדיקה ותשלום </w:t>
      </w:r>
      <w:r w:rsidR="003A61C7">
        <w:rPr>
          <w:rFonts w:hint="cs"/>
          <w:rtl/>
        </w:rPr>
        <w:t>המלגה</w:t>
      </w:r>
      <w:r>
        <w:rPr>
          <w:rFonts w:hint="cs"/>
          <w:rtl/>
        </w:rPr>
        <w:t xml:space="preserve">. </w:t>
      </w:r>
    </w:p>
    <w:p w14:paraId="1C242461" w14:textId="2D56AD71" w:rsidR="00394E9E" w:rsidRDefault="00ED1C04" w:rsidP="00394E9E">
      <w:pPr>
        <w:rPr>
          <w:rFonts w:cs="Arial"/>
          <w:b/>
          <w:bCs/>
          <w:noProof/>
          <w:sz w:val="24"/>
          <w:szCs w:val="24"/>
          <w:rtl/>
        </w:rPr>
      </w:pPr>
      <w:r>
        <w:rPr>
          <w:rFonts w:cs="Arial" w:hint="cs"/>
          <w:b/>
          <w:bCs/>
          <w:noProof/>
          <w:sz w:val="24"/>
          <w:szCs w:val="24"/>
          <w:rtl/>
        </w:rPr>
        <w:t xml:space="preserve">הנהלים </w:t>
      </w:r>
      <w:r w:rsidR="00394E9E">
        <w:rPr>
          <w:rFonts w:cs="Arial" w:hint="cs"/>
          <w:b/>
          <w:bCs/>
          <w:noProof/>
          <w:sz w:val="24"/>
          <w:szCs w:val="24"/>
          <w:rtl/>
        </w:rPr>
        <w:t>מפורטים ב</w:t>
      </w:r>
      <w:r>
        <w:rPr>
          <w:rFonts w:cs="Arial" w:hint="cs"/>
          <w:b/>
          <w:bCs/>
          <w:noProof/>
          <w:sz w:val="24"/>
          <w:szCs w:val="24"/>
          <w:rtl/>
        </w:rPr>
        <w:t xml:space="preserve">כל </w:t>
      </w:r>
      <w:r w:rsidR="00394E9E">
        <w:rPr>
          <w:rFonts w:cs="Arial" w:hint="cs"/>
          <w:b/>
          <w:bCs/>
          <w:noProof/>
          <w:sz w:val="24"/>
          <w:szCs w:val="24"/>
          <w:rtl/>
        </w:rPr>
        <w:t xml:space="preserve">מכתב אותו מקבלים בדואל השיבוץ </w:t>
      </w:r>
      <w:r w:rsidR="009220A4">
        <w:rPr>
          <w:rFonts w:cs="Arial" w:hint="cs"/>
          <w:b/>
          <w:bCs/>
          <w:noProof/>
          <w:sz w:val="24"/>
          <w:szCs w:val="24"/>
          <w:rtl/>
        </w:rPr>
        <w:t>.</w:t>
      </w:r>
    </w:p>
    <w:p w14:paraId="2112B62C" w14:textId="54B83E7E" w:rsidR="00C1527F" w:rsidRDefault="00C1527F" w:rsidP="002A1BD2">
      <w:pPr>
        <w:rPr>
          <w:rtl/>
        </w:rPr>
      </w:pPr>
      <w:r>
        <w:rPr>
          <w:rFonts w:hint="cs"/>
          <w:rtl/>
        </w:rPr>
        <w:t>סטודנטים המבקש</w:t>
      </w:r>
      <w:r w:rsidR="003A61C7">
        <w:rPr>
          <w:rFonts w:hint="cs"/>
          <w:rtl/>
        </w:rPr>
        <w:t>י</w:t>
      </w:r>
      <w:r>
        <w:rPr>
          <w:rFonts w:hint="cs"/>
          <w:rtl/>
        </w:rPr>
        <w:t xml:space="preserve">ם עזרה </w:t>
      </w:r>
      <w:r w:rsidR="00394E9E">
        <w:rPr>
          <w:rFonts w:hint="cs"/>
          <w:rtl/>
        </w:rPr>
        <w:t>פונים לדקנאט ומקבלים הסבר איך להירשם לשיעורי עזר/חונכות</w:t>
      </w:r>
      <w:r>
        <w:rPr>
          <w:rFonts w:hint="cs"/>
          <w:rtl/>
        </w:rPr>
        <w:t>.</w:t>
      </w:r>
      <w:r w:rsidR="00E6178F">
        <w:rPr>
          <w:rFonts w:hint="cs"/>
          <w:rtl/>
        </w:rPr>
        <w:t xml:space="preserve"> חלקם נרשמים דרך מידע אישי וחלקם על ידי פניה לרכז בדקנאט. </w:t>
      </w:r>
      <w:r>
        <w:rPr>
          <w:rFonts w:hint="cs"/>
          <w:rtl/>
        </w:rPr>
        <w:t>לאחר הרישום הרכז משב</w:t>
      </w:r>
      <w:r w:rsidR="00EC4C38">
        <w:rPr>
          <w:rFonts w:hint="cs"/>
          <w:rtl/>
        </w:rPr>
        <w:t>ץ</w:t>
      </w:r>
      <w:r w:rsidR="009220A4">
        <w:rPr>
          <w:rFonts w:hint="cs"/>
          <w:rtl/>
        </w:rPr>
        <w:t xml:space="preserve"> חונך לכל חניך.</w:t>
      </w:r>
    </w:p>
    <w:p w14:paraId="07C363EA" w14:textId="194E86FC" w:rsidR="00C1527F" w:rsidRDefault="00C1527F" w:rsidP="002A1BD2">
      <w:pPr>
        <w:rPr>
          <w:rtl/>
        </w:rPr>
      </w:pPr>
      <w:r>
        <w:rPr>
          <w:rFonts w:hint="cs"/>
          <w:rtl/>
        </w:rPr>
        <w:t xml:space="preserve">לאחר השיבוץ, </w:t>
      </w:r>
      <w:r w:rsidRPr="00E6178F">
        <w:rPr>
          <w:rFonts w:hint="cs"/>
          <w:u w:val="single"/>
          <w:rtl/>
        </w:rPr>
        <w:t>החניך והחונך</w:t>
      </w:r>
      <w:r>
        <w:rPr>
          <w:rFonts w:hint="cs"/>
          <w:rtl/>
        </w:rPr>
        <w:t xml:space="preserve"> מקבל</w:t>
      </w:r>
      <w:r w:rsidR="009220A4">
        <w:rPr>
          <w:rFonts w:hint="cs"/>
          <w:rtl/>
        </w:rPr>
        <w:t>ים</w:t>
      </w:r>
      <w:r>
        <w:rPr>
          <w:rFonts w:hint="cs"/>
          <w:rtl/>
        </w:rPr>
        <w:t xml:space="preserve"> דואל אוטומטי </w:t>
      </w:r>
      <w:r>
        <w:rPr>
          <w:rFonts w:cs="Arial" w:hint="cs"/>
          <w:rtl/>
        </w:rPr>
        <w:t>בתיבת הדואל של</w:t>
      </w:r>
      <w:r w:rsidR="00394E9E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ם </w:t>
      </w:r>
      <w:r>
        <w:rPr>
          <w:rFonts w:cs="Arial"/>
        </w:rPr>
        <w:t>(XYZ@post.bgu.ac.il)</w:t>
      </w:r>
      <w:r>
        <w:rPr>
          <w:rFonts w:cs="Arial" w:hint="cs"/>
          <w:rtl/>
        </w:rPr>
        <w:t xml:space="preserve"> </w:t>
      </w:r>
      <w:r w:rsidR="007D5994">
        <w:rPr>
          <w:rFonts w:hint="cs"/>
          <w:rtl/>
        </w:rPr>
        <w:t xml:space="preserve"> </w:t>
      </w:r>
      <w:r>
        <w:rPr>
          <w:rFonts w:hint="cs"/>
          <w:rtl/>
        </w:rPr>
        <w:t>בנוסח הבא:</w:t>
      </w:r>
    </w:p>
    <w:p w14:paraId="02F07504" w14:textId="7CE8DA32" w:rsidR="00C1527F" w:rsidRDefault="00EC4C38" w:rsidP="002A1BD2">
      <w:r w:rsidRPr="00EC4C38">
        <w:rPr>
          <w:rFonts w:cs="Arial"/>
          <w:noProof/>
          <w:rtl/>
        </w:rPr>
        <w:lastRenderedPageBreak/>
        <w:drawing>
          <wp:inline distT="0" distB="0" distL="0" distR="0" wp14:anchorId="0C079B2A" wp14:editId="41830817">
            <wp:extent cx="5274310" cy="1982470"/>
            <wp:effectExtent l="0" t="0" r="254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D94E" w14:textId="75B64B8F" w:rsidR="00394E9E" w:rsidRDefault="00394E9E" w:rsidP="00394E9E">
      <w:pPr>
        <w:rPr>
          <w:rtl/>
        </w:rPr>
      </w:pPr>
      <w:r>
        <w:rPr>
          <w:rFonts w:hint="cs"/>
          <w:rtl/>
        </w:rPr>
        <w:t xml:space="preserve">לאחר קבלת הדואל, החניך צריך לפנות אליכם </w:t>
      </w:r>
      <w:r w:rsidR="009220A4">
        <w:rPr>
          <w:rFonts w:hint="cs"/>
          <w:rtl/>
        </w:rPr>
        <w:t>על מנת לתאם את המפגשים.</w:t>
      </w:r>
    </w:p>
    <w:p w14:paraId="03BF58B4" w14:textId="77777777" w:rsidR="00EC4C38" w:rsidRDefault="00EC4C38" w:rsidP="00394E9E">
      <w:pPr>
        <w:rPr>
          <w:b/>
          <w:bCs/>
          <w:sz w:val="24"/>
          <w:szCs w:val="24"/>
          <w:u w:val="single"/>
          <w:rtl/>
        </w:rPr>
      </w:pPr>
    </w:p>
    <w:p w14:paraId="1C9C6BF9" w14:textId="7FF5620C" w:rsidR="00ED1C04" w:rsidRPr="00ED1C04" w:rsidRDefault="00ED1C04" w:rsidP="00394E9E">
      <w:pPr>
        <w:rPr>
          <w:b/>
          <w:bCs/>
          <w:sz w:val="24"/>
          <w:szCs w:val="24"/>
          <w:u w:val="single"/>
          <w:rtl/>
        </w:rPr>
      </w:pPr>
      <w:r w:rsidRPr="00ED1C04">
        <w:rPr>
          <w:rFonts w:hint="cs"/>
          <w:b/>
          <w:bCs/>
          <w:sz w:val="24"/>
          <w:szCs w:val="24"/>
          <w:u w:val="single"/>
          <w:rtl/>
        </w:rPr>
        <w:t>ההסבר המלא בנושא דיווח החונכות/שיעורי עזר:</w:t>
      </w:r>
    </w:p>
    <w:p w14:paraId="709880EC" w14:textId="078DA2E1" w:rsidR="002A1BD2" w:rsidRDefault="002A1BD2" w:rsidP="002A1BD2">
      <w:pPr>
        <w:rPr>
          <w:rtl/>
        </w:rPr>
      </w:pPr>
      <w:r>
        <w:rPr>
          <w:rFonts w:hint="cs"/>
          <w:rtl/>
        </w:rPr>
        <w:t xml:space="preserve">על מנת לדווח על מפגשי שיעורי עזר/חונכות עליכם </w:t>
      </w:r>
      <w:r w:rsidR="003A61C7">
        <w:rPr>
          <w:rFonts w:hint="cs"/>
          <w:rtl/>
        </w:rPr>
        <w:t>להיכנ</w:t>
      </w:r>
      <w:r w:rsidR="003A61C7">
        <w:rPr>
          <w:rFonts w:hint="eastAsia"/>
          <w:rtl/>
        </w:rPr>
        <w:t>ס</w:t>
      </w:r>
      <w:r>
        <w:rPr>
          <w:rFonts w:hint="cs"/>
          <w:rtl/>
        </w:rPr>
        <w:t xml:space="preserve"> למידע אישי</w:t>
      </w:r>
    </w:p>
    <w:p w14:paraId="453D6256" w14:textId="4568CC09" w:rsidR="002A1BD2" w:rsidRDefault="002A1BD2" w:rsidP="002A1BD2">
      <w:pPr>
        <w:rPr>
          <w:rtl/>
        </w:rPr>
      </w:pPr>
      <w:r w:rsidRPr="0050394B">
        <w:rPr>
          <w:rFonts w:cs="Arial"/>
          <w:noProof/>
          <w:sz w:val="32"/>
          <w:szCs w:val="32"/>
          <w:rtl/>
        </w:rPr>
        <w:drawing>
          <wp:inline distT="0" distB="0" distL="0" distR="0" wp14:anchorId="719D98A3" wp14:editId="1199B685">
            <wp:extent cx="5274310" cy="3481045"/>
            <wp:effectExtent l="0" t="0" r="254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8576D" w14:textId="4DED4B07" w:rsidR="002A1BD2" w:rsidRDefault="002A1BD2" w:rsidP="002A1BD2">
      <w:pPr>
        <w:rPr>
          <w:rtl/>
        </w:rPr>
      </w:pPr>
      <w:r>
        <w:rPr>
          <w:rFonts w:hint="cs"/>
          <w:rtl/>
        </w:rPr>
        <w:t>לאחר הזנת הפרטים יש להגיע למסך הבא:</w:t>
      </w:r>
    </w:p>
    <w:p w14:paraId="4F356588" w14:textId="77777777" w:rsidR="002A1BD2" w:rsidRDefault="002A1BD2" w:rsidP="002A1BD2">
      <w:pPr>
        <w:rPr>
          <w:rFonts w:cs="Arial"/>
          <w:noProof/>
          <w:rtl/>
        </w:rPr>
      </w:pPr>
    </w:p>
    <w:p w14:paraId="5D4F684E" w14:textId="77777777" w:rsidR="002A1BD2" w:rsidRDefault="002A1BD2" w:rsidP="002A1BD2">
      <w:pPr>
        <w:rPr>
          <w:rtl/>
        </w:rPr>
      </w:pPr>
      <w:r w:rsidRPr="00650061">
        <w:rPr>
          <w:rFonts w:cs="Arial"/>
          <w:noProof/>
          <w:rtl/>
        </w:rPr>
        <w:lastRenderedPageBreak/>
        <w:drawing>
          <wp:inline distT="0" distB="0" distL="0" distR="0" wp14:anchorId="3D4DB3AB" wp14:editId="4447C1A6">
            <wp:extent cx="5274310" cy="2215969"/>
            <wp:effectExtent l="0" t="0" r="2540" b="0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C786" w14:textId="77777777" w:rsidR="00394E9E" w:rsidRDefault="00394E9E" w:rsidP="002A1BD2">
      <w:pPr>
        <w:rPr>
          <w:rtl/>
        </w:rPr>
      </w:pPr>
    </w:p>
    <w:p w14:paraId="44E5D548" w14:textId="77777777" w:rsidR="00510174" w:rsidRDefault="00510174" w:rsidP="002A1BD2">
      <w:pPr>
        <w:rPr>
          <w:rtl/>
        </w:rPr>
      </w:pPr>
    </w:p>
    <w:p w14:paraId="1D6456C9" w14:textId="4CE9758C" w:rsidR="002A1BD2" w:rsidRDefault="00510174" w:rsidP="002A1BD2">
      <w:pPr>
        <w:rPr>
          <w:rtl/>
        </w:rPr>
      </w:pPr>
      <w:r>
        <w:rPr>
          <w:rFonts w:hint="cs"/>
          <w:rtl/>
        </w:rPr>
        <w:t>במסך הבא ( רק לאחר שיבוץ ראשון בין חניך לחונך) תופיע השורה :</w:t>
      </w:r>
      <w:r w:rsidR="00394E9E">
        <w:rPr>
          <w:rFonts w:hint="cs"/>
          <w:rtl/>
        </w:rPr>
        <w:t xml:space="preserve"> פרטי חניכים </w:t>
      </w:r>
      <w:r w:rsidR="00394E9E">
        <w:rPr>
          <w:rtl/>
        </w:rPr>
        <w:t>–</w:t>
      </w:r>
      <w:r w:rsidR="00394E9E">
        <w:rPr>
          <w:rFonts w:hint="cs"/>
          <w:rtl/>
        </w:rPr>
        <w:t xml:space="preserve"> חונכות ושיעורי עזר</w:t>
      </w:r>
      <w:r>
        <w:rPr>
          <w:rFonts w:hint="cs"/>
          <w:rtl/>
        </w:rPr>
        <w:t>. כל עוד אין שיבוץ בין חניך לחונך, השורה לא תופיע.</w:t>
      </w:r>
    </w:p>
    <w:p w14:paraId="261D069D" w14:textId="44B96CD3" w:rsidR="002A1BD2" w:rsidRDefault="00394E9E" w:rsidP="002A1BD2">
      <w:pPr>
        <w:rPr>
          <w:rFonts w:cs="Arial"/>
          <w:rtl/>
        </w:rPr>
      </w:pPr>
      <w:r>
        <w:rPr>
          <w:noProof/>
        </w:rPr>
        <w:drawing>
          <wp:inline distT="0" distB="0" distL="0" distR="0" wp14:anchorId="1890B099" wp14:editId="5A3076D0">
            <wp:extent cx="5274310" cy="3293277"/>
            <wp:effectExtent l="0" t="0" r="254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BC60" w14:textId="407CE88B" w:rsidR="00394E9E" w:rsidRDefault="00394E9E" w:rsidP="00394E9E">
      <w:pPr>
        <w:rPr>
          <w:rFonts w:cs="Arial"/>
          <w:b/>
          <w:bCs/>
          <w:noProof/>
          <w:sz w:val="24"/>
          <w:szCs w:val="24"/>
          <w:rtl/>
        </w:rPr>
      </w:pPr>
      <w:r>
        <w:rPr>
          <w:rFonts w:cs="Arial" w:hint="cs"/>
          <w:noProof/>
          <w:rtl/>
        </w:rPr>
        <w:t xml:space="preserve">במסך הבא תקבלו את המידע על החניכים שלכם. </w:t>
      </w:r>
      <w:r w:rsidRPr="00394E9E">
        <w:rPr>
          <w:rFonts w:cs="Arial" w:hint="cs"/>
          <w:b/>
          <w:bCs/>
          <w:noProof/>
          <w:sz w:val="24"/>
          <w:szCs w:val="24"/>
          <w:rtl/>
        </w:rPr>
        <w:t xml:space="preserve">שורה על כל חניך. </w:t>
      </w:r>
    </w:p>
    <w:p w14:paraId="3030501D" w14:textId="2DAE399E" w:rsidR="00394E9E" w:rsidRDefault="00394E9E" w:rsidP="00394E9E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במסך מטה קיים כל המידע על החניך ששובץ לכם (שם פרטי ומשפחה, דרכי התקשרות איתו, תאריך השיבוץ לחונכות, כמה שעות יש לכם עם החניך, באיזה קורס). </w:t>
      </w:r>
      <w:r w:rsidR="009220A4">
        <w:rPr>
          <w:rFonts w:cs="Arial" w:hint="cs"/>
          <w:noProof/>
          <w:rtl/>
        </w:rPr>
        <w:t xml:space="preserve"> שימו לב לסטטוס דיווח חונכות (</w:t>
      </w:r>
      <w:r w:rsidR="00A275AD">
        <w:rPr>
          <w:rFonts w:cs="Arial" w:hint="cs"/>
          <w:noProof/>
          <w:rtl/>
        </w:rPr>
        <w:t>מסומן בצבע צהוב</w:t>
      </w:r>
      <w:r w:rsidR="003A61C7">
        <w:rPr>
          <w:rFonts w:cs="Arial" w:hint="cs"/>
          <w:noProof/>
          <w:rtl/>
        </w:rPr>
        <w:t xml:space="preserve"> בדוג' מטה</w:t>
      </w:r>
      <w:r w:rsidR="009220A4">
        <w:rPr>
          <w:rFonts w:cs="Arial" w:hint="cs"/>
          <w:noProof/>
          <w:rtl/>
        </w:rPr>
        <w:t>)</w:t>
      </w:r>
      <w:r w:rsidR="00EC4C38">
        <w:rPr>
          <w:rFonts w:cs="Arial" w:hint="cs"/>
          <w:noProof/>
          <w:rtl/>
        </w:rPr>
        <w:t>.</w:t>
      </w:r>
    </w:p>
    <w:p w14:paraId="091DBEC0" w14:textId="1406946F" w:rsidR="00A275AD" w:rsidRDefault="00A275AD" w:rsidP="00394E9E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t>בנוסף שימו לב למועד אחרון לקביעת פגישת חונכות ראשונה  (מסומן בירוק</w:t>
      </w:r>
      <w:r w:rsidR="003A61C7">
        <w:rPr>
          <w:rFonts w:cs="Arial" w:hint="cs"/>
          <w:noProof/>
          <w:rtl/>
        </w:rPr>
        <w:t xml:space="preserve"> בדוג' מטה</w:t>
      </w:r>
      <w:r>
        <w:rPr>
          <w:rFonts w:cs="Arial" w:hint="cs"/>
          <w:noProof/>
          <w:rtl/>
        </w:rPr>
        <w:t xml:space="preserve">). </w:t>
      </w:r>
    </w:p>
    <w:p w14:paraId="1B58C5B1" w14:textId="59E09472" w:rsidR="00394E9E" w:rsidRDefault="007D5994" w:rsidP="00394E9E">
      <w:pPr>
        <w:tabs>
          <w:tab w:val="left" w:pos="4874"/>
        </w:tabs>
        <w:rPr>
          <w:rtl/>
        </w:rPr>
      </w:pP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5F46E" wp14:editId="17ABBA99">
                <wp:simplePos x="0" y="0"/>
                <wp:positionH relativeFrom="column">
                  <wp:posOffset>-2247900</wp:posOffset>
                </wp:positionH>
                <wp:positionV relativeFrom="paragraph">
                  <wp:posOffset>0</wp:posOffset>
                </wp:positionV>
                <wp:extent cx="487680" cy="1905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390C" id="Rectangle 5" o:spid="_x0000_s1026" style="position:absolute;left:0;text-align:left;margin-left:-177pt;margin-top:0;width:38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FwWgIAABIFAAAOAAAAZHJzL2Uyb0RvYy54bWysVMFu2zAMvQ/YPwi6r3aCtE2DOEXQosOA&#10;oC2aDj2rslQbkEWNUuJkXz9KdpygLXYYdpFFkXyknh81v941hm0V+hpswUdnOWfKSihr+1bwn893&#10;36ac+SBsKQxYVfC98vx68fXLvHUzNYYKTKmQEYj1s9YVvArBzbLMy0o1wp+BU5acGrARgUx8y0oU&#10;LaE3Jhvn+UXWApYOQSrv6fS2c/JFwtdayfCgtVeBmYJTbyGtmNbXuGaLuZi9oXBVLfs2xD900Yja&#10;UtEB6lYEwTZYf4BqaongQYczCU0GWtdSpTvQbUb5u9usK+FUuguR491Ak/9/sPJ+u3aPSDS0zs88&#10;beMtdhqb+KX+2C6RtR/IUrvAJB1OppcXU6JUkmt0lZ/niczsmOzQh+8KGhY3BUf6F4kisV35QAUp&#10;9BBCxrF82oW9UbEDY5+UZnVJBccpOylD3RhkW0H/VEipbBh1rkqUqjumboZ+hoxUMgFGZF0bM2D3&#10;AFF1H7G7Xvv4mKqSsIbk/G+NdclDRqoMNgzJTW0BPwMwdKu+chd/IKmjJrL0CuX+ERlCJ2vv5F1N&#10;XK+ED48CScf0e2g2wwMt2kBbcOh3nFWAvz87j/EkL/Jy1tJcFNz/2ghUnJkfloR3NZpM4iAlY3J+&#10;OSYDTz2vpx67aW6AftOIXgEn0zbGB3M41QjNC43wMlYll7CSahdcBjwYN6GbV3oEpFouUxgNjxNh&#10;ZddORvDIatTS8+5FoOsFF0ip93CYITF7p7suNmZaWG4C6DqJ8shrzzcNXhJO/0jEyT61U9TxKVv8&#10;AQAA//8DAFBLAwQUAAYACAAAACEAD5VZtN4AAAAJAQAADwAAAGRycy9kb3ducmV2LnhtbEyPzU7D&#10;MBCE70i8g7VI3FK7KRCUxqlQJS5IHNryAG68xGn9E8VOk7w9ywkuK61mNPNNtZudZTccYhe8hPVK&#10;AEPfBN35VsLX6T17BRaT8lrZ4FHCghF29f1dpUodJn/A2zG1jEJ8LJUEk1Jfch4bg07FVejRk/Yd&#10;BqcSvUPL9aAmCneW50K8cKc6Tw1G9bg32FyPo6MShYdlXUz766eZPzq0ywXHRcrHh/ltCyzhnP7M&#10;8ItP6FAT0zmMXkdmJWSb5ycakyTQJT3LiyIHdpawEQJ4XfH/C+ofAAAA//8DAFBLAQItABQABgAI&#10;AAAAIQC2gziS/gAAAOEBAAATAAAAAAAAAAAAAAAAAAAAAABbQ29udGVudF9UeXBlc10ueG1sUEsB&#10;Ai0AFAAGAAgAAAAhADj9If/WAAAAlAEAAAsAAAAAAAAAAAAAAAAALwEAAF9yZWxzLy5yZWxzUEsB&#10;Ai0AFAAGAAgAAAAhAImJcXBaAgAAEgUAAA4AAAAAAAAAAAAAAAAALgIAAGRycy9lMm9Eb2MueG1s&#10;UEsBAi0AFAAGAAgAAAAhAA+VWbTeAAAACQEAAA8AAAAAAAAAAAAAAAAAtAQAAGRycy9kb3ducmV2&#10;LnhtbFBLBQYAAAAABAAEAPMAAAC/BQAAAAA=&#10;" fillcolor="#4472c4 [3204]" strokecolor="#1f3763 [1604]" strokeweight="1pt"/>
            </w:pict>
          </mc:Fallback>
        </mc:AlternateContent>
      </w:r>
    </w:p>
    <w:p w14:paraId="37A4CAA1" w14:textId="5E24FD82" w:rsidR="00394E9E" w:rsidRDefault="00394E9E" w:rsidP="00394E9E">
      <w:pPr>
        <w:rPr>
          <w:rtl/>
        </w:rPr>
      </w:pPr>
    </w:p>
    <w:p w14:paraId="7806CBF0" w14:textId="0552E468" w:rsidR="00EC4C38" w:rsidRDefault="00A275AD" w:rsidP="00394E9E">
      <w:pPr>
        <w:rPr>
          <w:b/>
          <w:bCs/>
          <w:sz w:val="28"/>
          <w:szCs w:val="28"/>
          <w:rtl/>
        </w:rPr>
      </w:pPr>
      <w:r w:rsidRPr="00A275AD"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58110C66" wp14:editId="21157BC0">
            <wp:extent cx="5212532" cy="20651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1F59" w14:textId="042C6CDF" w:rsidR="00EC4C38" w:rsidRDefault="00EC4C38" w:rsidP="00EC4C38">
      <w:pPr>
        <w:tabs>
          <w:tab w:val="left" w:pos="4874"/>
        </w:tabs>
        <w:rPr>
          <w:noProof/>
          <w:rtl/>
        </w:rPr>
      </w:pPr>
      <w:r>
        <w:rPr>
          <w:rFonts w:hint="cs"/>
          <w:noProof/>
          <w:rtl/>
        </w:rPr>
        <w:t>על מנת לדווח את המפגשים עם החניך, יש ללחוץ על פרטי החניך</w:t>
      </w:r>
      <w:r w:rsidR="00A275AD">
        <w:rPr>
          <w:rFonts w:hint="cs"/>
          <w:noProof/>
          <w:rtl/>
        </w:rPr>
        <w:t>(מסומן באדום</w:t>
      </w:r>
      <w:r w:rsidR="003A61C7">
        <w:rPr>
          <w:rFonts w:hint="cs"/>
          <w:noProof/>
          <w:rtl/>
        </w:rPr>
        <w:t xml:space="preserve"> בדוג' מעלה</w:t>
      </w:r>
      <w:r w:rsidR="00A275AD">
        <w:rPr>
          <w:rFonts w:hint="cs"/>
          <w:noProof/>
          <w:rtl/>
        </w:rPr>
        <w:t xml:space="preserve">) </w:t>
      </w:r>
      <w:r>
        <w:rPr>
          <w:rFonts w:hint="cs"/>
          <w:noProof/>
          <w:rtl/>
        </w:rPr>
        <w:t xml:space="preserve"> ולהגיע למסך הבא בו יש למלא את הפרטים עבור כל מפגש.</w:t>
      </w:r>
      <w:r w:rsidR="00EB6343">
        <w:rPr>
          <w:rFonts w:hint="cs"/>
          <w:noProof/>
          <w:rtl/>
        </w:rPr>
        <w:t xml:space="preserve"> במסך זה תוכלו לוודא את פרטי החניך ושעות החונכות שיש לניצול. </w:t>
      </w:r>
    </w:p>
    <w:p w14:paraId="539BB09B" w14:textId="77777777" w:rsidR="00EB6343" w:rsidRDefault="00EB6343" w:rsidP="00394E9E">
      <w:pPr>
        <w:rPr>
          <w:rFonts w:cs="Arial"/>
          <w:rtl/>
        </w:rPr>
      </w:pPr>
    </w:p>
    <w:p w14:paraId="18EFCC0F" w14:textId="7E815BA9" w:rsidR="009220A4" w:rsidRDefault="00EC4C38" w:rsidP="00EB6343">
      <w:pPr>
        <w:tabs>
          <w:tab w:val="left" w:pos="4874"/>
        </w:tabs>
        <w:rPr>
          <w:noProof/>
          <w:rtl/>
        </w:rPr>
      </w:pPr>
      <w:r w:rsidRPr="009220A4">
        <w:rPr>
          <w:rFonts w:cs="Arial"/>
          <w:noProof/>
          <w:rtl/>
        </w:rPr>
        <w:drawing>
          <wp:inline distT="0" distB="0" distL="0" distR="0" wp14:anchorId="7D2C2BC0" wp14:editId="22975C30">
            <wp:extent cx="5113463" cy="34826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3463" cy="3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343" w:rsidRPr="00EB6343">
        <w:rPr>
          <w:rFonts w:hint="cs"/>
          <w:noProof/>
          <w:rtl/>
        </w:rPr>
        <w:t xml:space="preserve"> </w:t>
      </w:r>
      <w:r w:rsidR="00EB6343">
        <w:rPr>
          <w:rFonts w:hint="cs"/>
          <w:noProof/>
          <w:rtl/>
        </w:rPr>
        <w:t xml:space="preserve">אנא שמרו על קובץ זה ועיינו בו בעל </w:t>
      </w:r>
      <w:r w:rsidR="00857BD8">
        <w:rPr>
          <w:rFonts w:hint="cs"/>
          <w:noProof/>
          <w:rtl/>
        </w:rPr>
        <w:t>ע</w:t>
      </w:r>
      <w:r w:rsidR="00EB6343">
        <w:rPr>
          <w:rFonts w:hint="cs"/>
          <w:noProof/>
          <w:rtl/>
        </w:rPr>
        <w:t>ת שיש צורך בכך.</w:t>
      </w:r>
    </w:p>
    <w:p w14:paraId="002D4A7B" w14:textId="77777777" w:rsidR="00EB6343" w:rsidRDefault="00EB6343" w:rsidP="00EB6343">
      <w:pPr>
        <w:tabs>
          <w:tab w:val="left" w:pos="4874"/>
        </w:tabs>
        <w:rPr>
          <w:b/>
          <w:bCs/>
          <w:sz w:val="28"/>
          <w:szCs w:val="28"/>
          <w:rtl/>
        </w:rPr>
      </w:pPr>
    </w:p>
    <w:sectPr w:rsidR="00EB6343" w:rsidSect="005B00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3AB1"/>
    <w:multiLevelType w:val="hybridMultilevel"/>
    <w:tmpl w:val="BE08E1E4"/>
    <w:lvl w:ilvl="0" w:tplc="BBE6F1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5BB3"/>
    <w:multiLevelType w:val="hybridMultilevel"/>
    <w:tmpl w:val="83049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80147">
    <w:abstractNumId w:val="1"/>
  </w:num>
  <w:num w:numId="2" w16cid:durableId="210017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99"/>
    <w:rsid w:val="002A1BD2"/>
    <w:rsid w:val="00394E9E"/>
    <w:rsid w:val="003A61C7"/>
    <w:rsid w:val="00414266"/>
    <w:rsid w:val="00444264"/>
    <w:rsid w:val="00510174"/>
    <w:rsid w:val="00513C43"/>
    <w:rsid w:val="005B009F"/>
    <w:rsid w:val="006A1371"/>
    <w:rsid w:val="007D5994"/>
    <w:rsid w:val="00841510"/>
    <w:rsid w:val="00857BD8"/>
    <w:rsid w:val="009220A4"/>
    <w:rsid w:val="00A275AD"/>
    <w:rsid w:val="00A82E99"/>
    <w:rsid w:val="00AB62BC"/>
    <w:rsid w:val="00C1527F"/>
    <w:rsid w:val="00C94610"/>
    <w:rsid w:val="00DF7810"/>
    <w:rsid w:val="00E6178F"/>
    <w:rsid w:val="00EB6343"/>
    <w:rsid w:val="00EC4C38"/>
    <w:rsid w:val="00E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F276"/>
  <w15:chartTrackingRefBased/>
  <w15:docId w15:val="{02713523-A53B-44EC-9A1B-CBB18E01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XYZ@post.bgu.ac.il" TargetMode="External"/><Relationship Id="rId10" Type="http://schemas.openxmlformats.org/officeDocument/2006/relationships/image" Target="cid:image001.png@01D94F74.FBF41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 of The Negev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בלבן פרומוביץ</dc:creator>
  <cp:keywords/>
  <dc:description/>
  <cp:lastModifiedBy>רחל בלבן פרומוביץ</cp:lastModifiedBy>
  <cp:revision>3</cp:revision>
  <dcterms:created xsi:type="dcterms:W3CDTF">2023-03-14T14:08:00Z</dcterms:created>
  <dcterms:modified xsi:type="dcterms:W3CDTF">2023-03-16T13:14:00Z</dcterms:modified>
</cp:coreProperties>
</file>